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5499EA7E" w:rsidRDefault="5499EA7E" w14:paraId="17A48D46" w14:textId="19183D12"/>
    <w:p w:rsidR="5499EA7E" w:rsidRDefault="5499EA7E" w14:paraId="61932D56" w14:textId="4FFFC14A"/>
    <w:p w:rsidR="5499EA7E" w:rsidRDefault="5499EA7E" w14:paraId="59E82B08" w14:textId="62CB6642"/>
    <w:p w:rsidR="5499EA7E" w:rsidRDefault="5499EA7E" w14:paraId="71C7A11A" w14:textId="19234581"/>
    <w:p w:rsidRPr="005A0C15" w:rsidR="00F0584D" w:rsidP="5499EA7E" w:rsidRDefault="00F0584D" w14:textId="2B13C5C6" w14:paraId="4AA6D116">
      <w:pPr>
        <w:rPr>
          <w:color w:val="auto"/>
          <w:lang w:eastAsia="nl-NL"/>
        </w:rPr>
      </w:pPr>
      <w:r>
        <w:rPr>
          <w:noProof/>
        </w:rPr>
        <mc:AlternateContent>
          <mc:Choice Requires="wps">
            <w:drawing>
              <wp:inline distT="0" distB="0" distL="0" distR="0" wp14:anchorId="40117203" wp14:editId="764B2B73">
                <wp:extent cx="3801852" cy="611312"/>
                <wp:effectExtent l="0" t="0" r="27305" b="17780"/>
                <wp:docPr id="303151234" name="Rechthoek 1"/>
                <wp:cNvGraphicFramePr/>
                <a:graphic xmlns:a="http://schemas.openxmlformats.org/drawingml/2006/main">
                  <a:graphicData uri="http://schemas.microsoft.com/office/word/2010/wordprocessingShape">
                    <wps:wsp>
                      <wps:cNvSpPr/>
                      <wps:spPr>
                        <a:xfrm rot="-10800000" flipH="1" flipV="1">
                          <a:off x="0" y="0"/>
                          <a:ext cx="3801852" cy="611312"/>
                        </a:xfrm>
                        <a:prstGeom prst="rect">
                          <a:avLst/>
                        </a:prstGeom>
                        <a:solidFill>
                          <a:schemeClr val="lt1"/>
                        </a:solidFill>
                        <a:ln>
                          <a:solidFill>
                            <a:srgbClr val="000000"/>
                          </a:solidFill>
                        </a:ln>
                      </wps:spPr>
                      <wps:txbx>
                        <w:txbxContent>
                          <w:p w:rsidR="004C2D0E" w:rsidP="004C2D0E" w:rsidRDefault="004C2D0E" w14:paraId="5A078493" w14:textId="77777777">
                            <w:pPr>
                              <w:rPr>
                                <w:rFonts w:ascii="Aptos" w:hAnsi="Aptos"/>
                                <w:color w:val="000000"/>
                                <w:sz w:val="52"/>
                                <w:szCs w:val="52"/>
                                <w:lang w:val="en-US"/>
                              </w:rPr>
                            </w:pPr>
                            <w:r>
                              <w:rPr>
                                <w:rFonts w:ascii="Aptos" w:hAnsi="Aptos"/>
                                <w:color w:val="000000"/>
                                <w:sz w:val="52"/>
                                <w:szCs w:val="52"/>
                                <w:lang w:val="en-US"/>
                              </w:rPr>
                              <w:t>Schoolgids 2025 - 2026</w:t>
                            </w:r>
                          </w:p>
                        </w:txbxContent>
                      </wps:txbx>
                      <wps:bodyPr anchor="t"/>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mc:AlternateContent>
      </w:r>
    </w:p>
    <w:p w:rsidRPr="005A0C15" w:rsidR="00F0584D" w:rsidP="5499EA7E" w:rsidRDefault="00F0584D" w14:paraId="631B7F19" w14:textId="65EA24B9">
      <w:pPr>
        <w:pStyle w:val="FootnoteText"/>
        <w:rPr>
          <w:rFonts w:ascii="Calibri" w:hAnsi="Calibri" w:cs="Calibri" w:asciiTheme="minorAscii" w:hAnsiTheme="minorAscii" w:cstheme="minorAscii"/>
          <w:color w:val="auto"/>
        </w:rPr>
      </w:pPr>
    </w:p>
    <w:p w:rsidR="5499EA7E" w:rsidP="5499EA7E" w:rsidRDefault="5499EA7E" w14:paraId="6C356DF8" w14:textId="323E1414">
      <w:pPr>
        <w:pStyle w:val="FootnoteText"/>
        <w:rPr>
          <w:rFonts w:ascii="Calibri" w:hAnsi="Calibri" w:cs="Calibri" w:asciiTheme="minorAscii" w:hAnsiTheme="minorAscii" w:cstheme="minorAscii"/>
          <w:color w:val="auto"/>
        </w:rPr>
      </w:pPr>
    </w:p>
    <w:p w:rsidRPr="005A0C15" w:rsidR="00F0584D" w:rsidP="40309543" w:rsidRDefault="00F0584D" w14:paraId="318568AE" w14:textId="3EA0823C">
      <w:pPr>
        <w:pStyle w:val="FootnoteText"/>
        <w:rPr>
          <w:rFonts w:ascii="Calibri" w:hAnsi="Calibri" w:cs="Calibri" w:asciiTheme="minorAscii" w:hAnsiTheme="minorAscii" w:cstheme="minorAscii"/>
          <w:color w:val="auto"/>
          <w:kern w:val="30"/>
        </w:rPr>
      </w:pPr>
    </w:p>
    <w:p w:rsidR="00F0584D" w:rsidP="5499EA7E" w:rsidRDefault="00F0584D" w14:paraId="41CA5C82" w14:textId="369F2D4F">
      <w:pPr>
        <w:pStyle w:val="Normal"/>
        <w:rPr>
          <w:color w:val="auto"/>
        </w:rPr>
      </w:pPr>
      <w:r w:rsidRPr="005A0C15">
        <w:rPr>
          <w:rFonts w:cstheme="minorHAnsi"/>
          <w:noProof/>
        </w:rPr>
        <mc:AlternateContent>
          <mc:Choice Requires="wps">
            <w:drawing>
              <wp:anchor distT="36576" distB="36576" distL="36576" distR="36576" simplePos="0" relativeHeight="251658241" behindDoc="0" locked="0" layoutInCell="1" allowOverlap="1" wp14:anchorId="1F9AFACA" wp14:editId="40CF33A7">
                <wp:simplePos x="0" y="0"/>
                <wp:positionH relativeFrom="column">
                  <wp:posOffset>1930672</wp:posOffset>
                </wp:positionH>
                <wp:positionV relativeFrom="paragraph">
                  <wp:posOffset>6275070</wp:posOffset>
                </wp:positionV>
                <wp:extent cx="4038600" cy="1047115"/>
                <wp:effectExtent l="12700" t="12700" r="12700" b="6985"/>
                <wp:wrapNone/>
                <wp:docPr id="141" name="Tekstvak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38600" cy="1047115"/>
                        </a:xfrm>
                        <a:prstGeom prst="rect">
                          <a:avLst/>
                        </a:prstGeom>
                        <a:noFill/>
                        <a:ln w="38100" cmpd="dbl">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712876" w:rsidR="00F0584D" w:rsidP="00F0584D" w:rsidRDefault="00F0584D" w14:paraId="0FADE019" w14:textId="77777777">
                            <w:pPr>
                              <w:widowControl w:val="0"/>
                              <w:rPr>
                                <w:rFonts w:ascii="Calibri" w:hAnsi="Calibri"/>
                                <w:sz w:val="28"/>
                                <w:szCs w:val="28"/>
                              </w:rPr>
                            </w:pPr>
                            <w:r w:rsidRPr="002B30E3">
                              <w:rPr>
                                <w:rFonts w:ascii="Calibri" w:hAnsi="Calibri"/>
                                <w:sz w:val="28"/>
                                <w:szCs w:val="28"/>
                              </w:rPr>
                              <w:t>Schoolstraat 5</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sidRPr="00712876">
                              <w:rPr>
                                <w:rFonts w:ascii="Calibri" w:hAnsi="Calibri"/>
                                <w:sz w:val="28"/>
                                <w:szCs w:val="28"/>
                              </w:rPr>
                              <w:t>9161 BE Hollum</w:t>
                            </w:r>
                          </w:p>
                          <w:p w:rsidRPr="00712876" w:rsidR="00F0584D" w:rsidP="00F0584D" w:rsidRDefault="00F0584D" w14:paraId="1C7ACDFD" w14:textId="77777777">
                            <w:pPr>
                              <w:widowControl w:val="0"/>
                              <w:rPr>
                                <w:rFonts w:ascii="Calibri" w:hAnsi="Calibri"/>
                                <w:sz w:val="28"/>
                                <w:szCs w:val="28"/>
                              </w:rPr>
                            </w:pPr>
                          </w:p>
                          <w:p w:rsidR="00F0584D" w:rsidP="00F0584D" w:rsidRDefault="00F0584D" w14:paraId="2E3D3183" w14:textId="77777777">
                            <w:pPr>
                              <w:widowControl w:val="0"/>
                              <w:rPr>
                                <w:rFonts w:ascii="Calibri" w:hAnsi="Calibri"/>
                                <w:sz w:val="28"/>
                                <w:szCs w:val="28"/>
                              </w:rPr>
                            </w:pPr>
                            <w:r>
                              <w:rPr>
                                <w:rFonts w:ascii="Calibri" w:hAnsi="Calibri"/>
                                <w:sz w:val="28"/>
                                <w:szCs w:val="28"/>
                              </w:rPr>
                              <w:t xml:space="preserve">website: </w:t>
                            </w:r>
                            <w:r>
                              <w:rPr>
                                <w:rFonts w:ascii="Calibri" w:hAnsi="Calibri"/>
                                <w:sz w:val="28"/>
                                <w:szCs w:val="28"/>
                              </w:rPr>
                              <w:tab/>
                            </w:r>
                            <w:r>
                              <w:rPr>
                                <w:rFonts w:ascii="Calibri" w:hAnsi="Calibri"/>
                                <w:sz w:val="28"/>
                                <w:szCs w:val="28"/>
                              </w:rPr>
                              <w:t>deschakel-ameland.nl</w:t>
                            </w:r>
                          </w:p>
                          <w:p w:rsidRPr="002B30E3" w:rsidR="00F0584D" w:rsidP="00F0584D" w:rsidRDefault="00F0584D" w14:paraId="7CA136D1" w14:textId="77777777">
                            <w:pPr>
                              <w:widowControl w:val="0"/>
                              <w:rPr>
                                <w:rFonts w:ascii="Calibri" w:hAnsi="Calibri"/>
                                <w:sz w:val="28"/>
                                <w:szCs w:val="28"/>
                              </w:rPr>
                            </w:pPr>
                            <w:r>
                              <w:rPr>
                                <w:rFonts w:ascii="Calibri" w:hAnsi="Calibri"/>
                                <w:sz w:val="28"/>
                                <w:szCs w:val="28"/>
                              </w:rPr>
                              <w:t xml:space="preserve">email:  </w:t>
                            </w:r>
                            <w:r>
                              <w:rPr>
                                <w:rFonts w:ascii="Calibri" w:hAnsi="Calibri"/>
                                <w:sz w:val="28"/>
                                <w:szCs w:val="28"/>
                              </w:rPr>
                              <w:tab/>
                            </w:r>
                            <w:r>
                              <w:rPr>
                                <w:rFonts w:ascii="Calibri" w:hAnsi="Calibri"/>
                                <w:sz w:val="28"/>
                                <w:szCs w:val="28"/>
                              </w:rPr>
                              <w:t>schakel@opo-ameland.nl</w:t>
                            </w:r>
                          </w:p>
                          <w:p w:rsidRPr="0090610A" w:rsidR="00F0584D" w:rsidP="00F0584D" w:rsidRDefault="00F0584D" w14:paraId="4FC0F406" w14:textId="77777777">
                            <w:pPr>
                              <w:widowControl w:val="0"/>
                              <w:rPr>
                                <w:rFonts w:ascii="Calibri" w:hAnsi="Calibri"/>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340E8DCB">
              <v:shapetype id="_x0000_t202" coordsize="21600,21600" o:spt="202" path="m,l,21600r21600,l21600,xe" w14:anchorId="1F9AFACA">
                <v:stroke joinstyle="miter"/>
                <v:path gradientshapeok="t" o:connecttype="rect"/>
              </v:shapetype>
              <v:shape id="Tekstvak 141" style="position:absolute;margin-left:152pt;margin-top:494.1pt;width:318pt;height:82.4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">
                <v:stroke linestyle="thinThin"/>
                <v:shadow color="#ccc"/>
                <v:path arrowok="t"/>
                <v:textbox inset="2.88pt,2.88pt,2.88pt,2.88pt">
                  <w:txbxContent>
                    <w:p w:rsidRPr="00712876" w:rsidR="00F0584D" w:rsidP="00F0584D" w:rsidRDefault="00F0584D" w14:paraId="6659287C" w14:textId="77777777">
                      <w:pPr>
                        <w:widowControl w:val="0"/>
                        <w:rPr>
                          <w:rFonts w:ascii="Calibri" w:hAnsi="Calibri"/>
                          <w:sz w:val="28"/>
                          <w:szCs w:val="28"/>
                        </w:rPr>
                      </w:pPr>
                      <w:r w:rsidRPr="002B30E3">
                        <w:rPr>
                          <w:rFonts w:ascii="Calibri" w:hAnsi="Calibri"/>
                          <w:sz w:val="28"/>
                          <w:szCs w:val="28"/>
                        </w:rPr>
                        <w:t>Schoolstraat 5</w:t>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sidRPr="00712876">
                        <w:rPr>
                          <w:rFonts w:ascii="Calibri" w:hAnsi="Calibri"/>
                          <w:sz w:val="28"/>
                          <w:szCs w:val="28"/>
                        </w:rPr>
                        <w:t>9161 BE Hollum</w:t>
                      </w:r>
                    </w:p>
                    <w:p w:rsidRPr="00712876" w:rsidR="00F0584D" w:rsidP="00F0584D" w:rsidRDefault="00F0584D" w14:paraId="672A6659" w14:textId="77777777">
                      <w:pPr>
                        <w:widowControl w:val="0"/>
                        <w:rPr>
                          <w:rFonts w:ascii="Calibri" w:hAnsi="Calibri"/>
                          <w:sz w:val="28"/>
                          <w:szCs w:val="28"/>
                        </w:rPr>
                      </w:pPr>
                    </w:p>
                    <w:p w:rsidR="00F0584D" w:rsidP="00F0584D" w:rsidRDefault="00F0584D" w14:paraId="28BE52FD" w14:textId="77777777">
                      <w:pPr>
                        <w:widowControl w:val="0"/>
                        <w:rPr>
                          <w:rFonts w:ascii="Calibri" w:hAnsi="Calibri"/>
                          <w:sz w:val="28"/>
                          <w:szCs w:val="28"/>
                        </w:rPr>
                      </w:pPr>
                      <w:proofErr w:type="gramStart"/>
                      <w:r>
                        <w:rPr>
                          <w:rFonts w:ascii="Calibri" w:hAnsi="Calibri"/>
                          <w:sz w:val="28"/>
                          <w:szCs w:val="28"/>
                        </w:rPr>
                        <w:t>website</w:t>
                      </w:r>
                      <w:proofErr w:type="gramEnd"/>
                      <w:r>
                        <w:rPr>
                          <w:rFonts w:ascii="Calibri" w:hAnsi="Calibri"/>
                          <w:sz w:val="28"/>
                          <w:szCs w:val="28"/>
                        </w:rPr>
                        <w:t xml:space="preserve">: </w:t>
                      </w:r>
                      <w:r>
                        <w:rPr>
                          <w:rFonts w:ascii="Calibri" w:hAnsi="Calibri"/>
                          <w:sz w:val="28"/>
                          <w:szCs w:val="28"/>
                        </w:rPr>
                        <w:tab/>
                      </w:r>
                      <w:r>
                        <w:rPr>
                          <w:rFonts w:ascii="Calibri" w:hAnsi="Calibri"/>
                          <w:sz w:val="28"/>
                          <w:szCs w:val="28"/>
                        </w:rPr>
                        <w:t>deschakel-ameland.nl</w:t>
                      </w:r>
                    </w:p>
                    <w:p w:rsidRPr="002B30E3" w:rsidR="00F0584D" w:rsidP="00F0584D" w:rsidRDefault="00F0584D" w14:paraId="1CA6EDCF" w14:textId="77777777">
                      <w:pPr>
                        <w:widowControl w:val="0"/>
                        <w:rPr>
                          <w:rFonts w:ascii="Calibri" w:hAnsi="Calibri"/>
                          <w:sz w:val="28"/>
                          <w:szCs w:val="28"/>
                        </w:rPr>
                      </w:pPr>
                      <w:proofErr w:type="gramStart"/>
                      <w:r>
                        <w:rPr>
                          <w:rFonts w:ascii="Calibri" w:hAnsi="Calibri"/>
                          <w:sz w:val="28"/>
                          <w:szCs w:val="28"/>
                        </w:rPr>
                        <w:t xml:space="preserve">email:  </w:t>
                      </w:r>
                      <w:r>
                        <w:rPr>
                          <w:rFonts w:ascii="Calibri" w:hAnsi="Calibri"/>
                          <w:sz w:val="28"/>
                          <w:szCs w:val="28"/>
                        </w:rPr>
                        <w:tab/>
                      </w:r>
                      <w:proofErr w:type="gramEnd"/>
                      <w:r>
                        <w:rPr>
                          <w:rFonts w:ascii="Calibri" w:hAnsi="Calibri"/>
                          <w:sz w:val="28"/>
                          <w:szCs w:val="28"/>
                        </w:rPr>
                        <w:t>schakel@opo-ameland.nl</w:t>
                      </w:r>
                    </w:p>
                    <w:p w:rsidRPr="0090610A" w:rsidR="00F0584D" w:rsidP="00F0584D" w:rsidRDefault="00F0584D" w14:paraId="0A37501D" w14:textId="77777777">
                      <w:pPr>
                        <w:widowControl w:val="0"/>
                        <w:rPr>
                          <w:rFonts w:ascii="Calibri" w:hAnsi="Calibri"/>
                          <w:sz w:val="28"/>
                          <w:szCs w:val="28"/>
                        </w:rPr>
                      </w:pPr>
                    </w:p>
                  </w:txbxContent>
                </v:textbox>
              </v:shape>
            </w:pict>
          </mc:Fallback>
        </mc:AlternateContent>
      </w:r>
      <w:r w:rsidR="1A4DC2E7">
        <w:drawing>
          <wp:inline wp14:editId="24C96206" wp14:anchorId="6F642609">
            <wp:extent cx="5372100" cy="2178898"/>
            <wp:effectExtent l="0" t="0" r="0" b="0"/>
            <wp:docPr id="937111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711113" name=""/>
                    <pic:cNvPicPr/>
                  </pic:nvPicPr>
                  <pic:blipFill>
                    <a:blip xmlns:r="http://schemas.openxmlformats.org/officeDocument/2006/relationships" r:embed="rId1789778558">
                      <a:extLst>
                        <a:ext uri="{28A0092B-C50C-407E-A947-70E740481C1C}">
                          <a14:useLocalDpi xmlns:a14="http://schemas.microsoft.com/office/drawing/2010/main"/>
                        </a:ext>
                      </a:extLst>
                    </a:blip>
                    <a:stretch>
                      <a:fillRect/>
                    </a:stretch>
                    <a:srcRect l="0" t="18543" r="0" b="23841"/>
                  </pic:blipFill>
                  <pic:spPr>
                    <a:xfrm rot="0">
                      <a:off x="0" y="0"/>
                      <a:ext cx="5372100" cy="2178898"/>
                    </a:xfrm>
                    <a:prstGeom prst="rect">
                      <a:avLst/>
                    </a:prstGeom>
                  </pic:spPr>
                </pic:pic>
              </a:graphicData>
            </a:graphic>
          </wp:inline>
        </w:drawing>
      </w:r>
    </w:p>
    <w:sdt>
      <w:sdtPr>
        <w:id w:val="736594402"/>
        <w:docPartObj>
          <w:docPartGallery w:val="Table of Contents"/>
          <w:docPartUnique/>
        </w:docPartObj>
      </w:sdtPr>
      <w:sdtContent>
        <w:p w:rsidR="0090610A" w:rsidP="5499EA7E" w:rsidRDefault="0090610A" w14:paraId="0C5E217E" w14:textId="1092DB04">
          <w:pPr>
            <w:pStyle w:val="TOCHeading"/>
            <w:pageBreakBefore w:val="1"/>
            <w:rPr>
              <w:color w:val="auto"/>
            </w:rPr>
          </w:pPr>
          <w:r w:rsidR="0090610A">
            <w:rPr/>
            <w:t>Inhoudsopgave</w:t>
          </w:r>
        </w:p>
        <w:p w:rsidR="001E49D4" w:rsidP="5499EA7E" w:rsidRDefault="52BB7C23" w14:paraId="18C50BAA" w14:textId="6D74A5A3">
          <w:pPr>
            <w:pStyle w:val="TOC1"/>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1431152210">
            <w:r w:rsidRPr="5499EA7E" w:rsidR="5499EA7E">
              <w:rPr>
                <w:rStyle w:val="Hyperlink"/>
              </w:rPr>
              <w:t>1 Onze school</w:t>
            </w:r>
            <w:r>
              <w:tab/>
            </w:r>
            <w:r>
              <w:fldChar w:fldCharType="begin"/>
            </w:r>
            <w:r>
              <w:instrText xml:space="preserve">PAGEREF _Toc1431152210 \h</w:instrText>
            </w:r>
            <w:r>
              <w:fldChar w:fldCharType="separate"/>
            </w:r>
            <w:r w:rsidRPr="5499EA7E" w:rsidR="5499EA7E">
              <w:rPr>
                <w:rStyle w:val="Hyperlink"/>
              </w:rPr>
              <w:t>3</w:t>
            </w:r>
            <w:r>
              <w:fldChar w:fldCharType="end"/>
            </w:r>
          </w:hyperlink>
        </w:p>
        <w:p w:rsidR="001E49D4" w:rsidP="5499EA7E" w:rsidRDefault="001E49D4" w14:paraId="5A5D26FD" w14:textId="740EAC09">
          <w:pPr>
            <w:pStyle w:val="TOC2"/>
            <w:tabs>
              <w:tab w:val="right" w:leader="dot" w:pos="9060"/>
            </w:tabs>
            <w:rPr>
              <w:rStyle w:val="Hyperlink"/>
              <w:noProof/>
              <w:kern w:val="2"/>
              <w:lang w:eastAsia="nl-NL"/>
              <w14:ligatures w14:val="standardContextual"/>
            </w:rPr>
          </w:pPr>
          <w:hyperlink w:anchor="_Toc1656630609">
            <w:r w:rsidRPr="5499EA7E" w:rsidR="5499EA7E">
              <w:rPr>
                <w:rStyle w:val="Hyperlink"/>
              </w:rPr>
              <w:t>1.1 Voorwoord.</w:t>
            </w:r>
            <w:r>
              <w:tab/>
            </w:r>
            <w:r>
              <w:fldChar w:fldCharType="begin"/>
            </w:r>
            <w:r>
              <w:instrText xml:space="preserve">PAGEREF _Toc1656630609 \h</w:instrText>
            </w:r>
            <w:r>
              <w:fldChar w:fldCharType="separate"/>
            </w:r>
            <w:r w:rsidRPr="5499EA7E" w:rsidR="5499EA7E">
              <w:rPr>
                <w:rStyle w:val="Hyperlink"/>
              </w:rPr>
              <w:t>3</w:t>
            </w:r>
            <w:r>
              <w:fldChar w:fldCharType="end"/>
            </w:r>
          </w:hyperlink>
        </w:p>
        <w:p w:rsidR="001E49D4" w:rsidP="5499EA7E" w:rsidRDefault="001E49D4" w14:paraId="42AD9486" w14:textId="04502C44">
          <w:pPr>
            <w:pStyle w:val="TOC2"/>
            <w:tabs>
              <w:tab w:val="right" w:leader="dot" w:pos="9060"/>
            </w:tabs>
            <w:rPr>
              <w:rStyle w:val="Hyperlink"/>
              <w:noProof/>
              <w:kern w:val="2"/>
              <w:lang w:eastAsia="nl-NL"/>
              <w14:ligatures w14:val="standardContextual"/>
            </w:rPr>
          </w:pPr>
          <w:hyperlink w:anchor="_Toc1260775319">
            <w:r w:rsidRPr="5499EA7E" w:rsidR="5499EA7E">
              <w:rPr>
                <w:rStyle w:val="Hyperlink"/>
              </w:rPr>
              <w:t>1.2 Onze school</w:t>
            </w:r>
            <w:r>
              <w:tab/>
            </w:r>
            <w:r>
              <w:fldChar w:fldCharType="begin"/>
            </w:r>
            <w:r>
              <w:instrText xml:space="preserve">PAGEREF _Toc1260775319 \h</w:instrText>
            </w:r>
            <w:r>
              <w:fldChar w:fldCharType="separate"/>
            </w:r>
            <w:r w:rsidRPr="5499EA7E" w:rsidR="5499EA7E">
              <w:rPr>
                <w:rStyle w:val="Hyperlink"/>
              </w:rPr>
              <w:t>3</w:t>
            </w:r>
            <w:r>
              <w:fldChar w:fldCharType="end"/>
            </w:r>
          </w:hyperlink>
        </w:p>
        <w:p w:rsidR="001E49D4" w:rsidP="5499EA7E" w:rsidRDefault="001E49D4" w14:paraId="18279FA4" w14:textId="021037E5">
          <w:pPr>
            <w:pStyle w:val="TOC2"/>
            <w:tabs>
              <w:tab w:val="right" w:leader="dot" w:pos="9060"/>
            </w:tabs>
            <w:rPr>
              <w:rStyle w:val="Hyperlink"/>
              <w:noProof/>
              <w:kern w:val="2"/>
              <w:lang w:eastAsia="nl-NL"/>
              <w14:ligatures w14:val="standardContextual"/>
            </w:rPr>
          </w:pPr>
          <w:hyperlink w:anchor="_Toc1928075728">
            <w:r w:rsidRPr="5499EA7E" w:rsidR="5499EA7E">
              <w:rPr>
                <w:rStyle w:val="Hyperlink"/>
              </w:rPr>
              <w:t>1.3 Richting</w:t>
            </w:r>
            <w:r>
              <w:tab/>
            </w:r>
            <w:r>
              <w:fldChar w:fldCharType="begin"/>
            </w:r>
            <w:r>
              <w:instrText xml:space="preserve">PAGEREF _Toc1928075728 \h</w:instrText>
            </w:r>
            <w:r>
              <w:fldChar w:fldCharType="separate"/>
            </w:r>
            <w:r w:rsidRPr="5499EA7E" w:rsidR="5499EA7E">
              <w:rPr>
                <w:rStyle w:val="Hyperlink"/>
              </w:rPr>
              <w:t>4</w:t>
            </w:r>
            <w:r>
              <w:fldChar w:fldCharType="end"/>
            </w:r>
          </w:hyperlink>
        </w:p>
        <w:p w:rsidR="001E49D4" w:rsidP="5499EA7E" w:rsidRDefault="001E49D4" w14:paraId="43240A94" w14:textId="6386E230">
          <w:pPr>
            <w:pStyle w:val="TOC1"/>
            <w:tabs>
              <w:tab w:val="right" w:leader="dot" w:pos="9060"/>
            </w:tabs>
            <w:rPr>
              <w:rStyle w:val="Hyperlink"/>
              <w:noProof/>
              <w:kern w:val="2"/>
              <w:lang w:eastAsia="nl-NL"/>
              <w14:ligatures w14:val="standardContextual"/>
            </w:rPr>
          </w:pPr>
          <w:hyperlink w:anchor="_Toc1535983013">
            <w:r w:rsidRPr="5499EA7E" w:rsidR="5499EA7E">
              <w:rPr>
                <w:rStyle w:val="Hyperlink"/>
              </w:rPr>
              <w:t>2 De visie van onze school</w:t>
            </w:r>
            <w:r>
              <w:tab/>
            </w:r>
            <w:r>
              <w:fldChar w:fldCharType="begin"/>
            </w:r>
            <w:r>
              <w:instrText xml:space="preserve">PAGEREF _Toc1535983013 \h</w:instrText>
            </w:r>
            <w:r>
              <w:fldChar w:fldCharType="separate"/>
            </w:r>
            <w:r w:rsidRPr="5499EA7E" w:rsidR="5499EA7E">
              <w:rPr>
                <w:rStyle w:val="Hyperlink"/>
              </w:rPr>
              <w:t>4</w:t>
            </w:r>
            <w:r>
              <w:fldChar w:fldCharType="end"/>
            </w:r>
          </w:hyperlink>
        </w:p>
        <w:p w:rsidR="001E49D4" w:rsidP="5499EA7E" w:rsidRDefault="001E49D4" w14:paraId="58B6ABDA" w14:textId="552E4A90">
          <w:pPr>
            <w:pStyle w:val="TOC2"/>
            <w:tabs>
              <w:tab w:val="right" w:leader="dot" w:pos="9060"/>
            </w:tabs>
            <w:rPr>
              <w:rStyle w:val="Hyperlink"/>
              <w:noProof/>
              <w:kern w:val="2"/>
              <w:lang w:eastAsia="nl-NL"/>
              <w14:ligatures w14:val="standardContextual"/>
            </w:rPr>
          </w:pPr>
          <w:hyperlink w:anchor="_Toc954384816">
            <w:r w:rsidRPr="5499EA7E" w:rsidR="5499EA7E">
              <w:rPr>
                <w:rStyle w:val="Hyperlink"/>
              </w:rPr>
              <w:t>2.1 De visie op het kind.</w:t>
            </w:r>
            <w:r>
              <w:tab/>
            </w:r>
            <w:r>
              <w:fldChar w:fldCharType="begin"/>
            </w:r>
            <w:r>
              <w:instrText xml:space="preserve">PAGEREF _Toc954384816 \h</w:instrText>
            </w:r>
            <w:r>
              <w:fldChar w:fldCharType="separate"/>
            </w:r>
            <w:r w:rsidRPr="5499EA7E" w:rsidR="5499EA7E">
              <w:rPr>
                <w:rStyle w:val="Hyperlink"/>
              </w:rPr>
              <w:t>5</w:t>
            </w:r>
            <w:r>
              <w:fldChar w:fldCharType="end"/>
            </w:r>
          </w:hyperlink>
        </w:p>
        <w:p w:rsidR="001E49D4" w:rsidP="5499EA7E" w:rsidRDefault="001E49D4" w14:paraId="72EBAD19" w14:textId="1185E73C">
          <w:pPr>
            <w:pStyle w:val="TOC2"/>
            <w:tabs>
              <w:tab w:val="right" w:leader="dot" w:pos="9060"/>
            </w:tabs>
            <w:rPr>
              <w:rStyle w:val="Hyperlink"/>
              <w:noProof/>
              <w:kern w:val="2"/>
              <w:lang w:eastAsia="nl-NL"/>
              <w14:ligatures w14:val="standardContextual"/>
            </w:rPr>
          </w:pPr>
          <w:hyperlink w:anchor="_Toc629204573">
            <w:r w:rsidRPr="5499EA7E" w:rsidR="5499EA7E">
              <w:rPr>
                <w:rStyle w:val="Hyperlink"/>
              </w:rPr>
              <w:t>2.2 De visie op het onderwijs.</w:t>
            </w:r>
            <w:r>
              <w:tab/>
            </w:r>
            <w:r>
              <w:fldChar w:fldCharType="begin"/>
            </w:r>
            <w:r>
              <w:instrText xml:space="preserve">PAGEREF _Toc629204573 \h</w:instrText>
            </w:r>
            <w:r>
              <w:fldChar w:fldCharType="separate"/>
            </w:r>
            <w:r w:rsidRPr="5499EA7E" w:rsidR="5499EA7E">
              <w:rPr>
                <w:rStyle w:val="Hyperlink"/>
              </w:rPr>
              <w:t>5</w:t>
            </w:r>
            <w:r>
              <w:fldChar w:fldCharType="end"/>
            </w:r>
          </w:hyperlink>
        </w:p>
        <w:p w:rsidR="001E49D4" w:rsidP="5499EA7E" w:rsidRDefault="001E49D4" w14:paraId="565C8F4B" w14:textId="3A54C94F">
          <w:pPr>
            <w:pStyle w:val="TOC2"/>
            <w:tabs>
              <w:tab w:val="right" w:leader="dot" w:pos="9060"/>
            </w:tabs>
            <w:rPr>
              <w:rStyle w:val="Hyperlink"/>
              <w:noProof/>
              <w:kern w:val="2"/>
              <w:lang w:eastAsia="nl-NL"/>
              <w14:ligatures w14:val="standardContextual"/>
            </w:rPr>
          </w:pPr>
          <w:hyperlink w:anchor="_Toc861470053">
            <w:r w:rsidRPr="5499EA7E" w:rsidR="5499EA7E">
              <w:rPr>
                <w:rStyle w:val="Hyperlink"/>
              </w:rPr>
              <w:t>2.3 De visie op de plaats in de Amelander samenleving.</w:t>
            </w:r>
            <w:r>
              <w:tab/>
            </w:r>
            <w:r>
              <w:fldChar w:fldCharType="begin"/>
            </w:r>
            <w:r>
              <w:instrText xml:space="preserve">PAGEREF _Toc861470053 \h</w:instrText>
            </w:r>
            <w:r>
              <w:fldChar w:fldCharType="separate"/>
            </w:r>
            <w:r w:rsidRPr="5499EA7E" w:rsidR="5499EA7E">
              <w:rPr>
                <w:rStyle w:val="Hyperlink"/>
              </w:rPr>
              <w:t>5</w:t>
            </w:r>
            <w:r>
              <w:fldChar w:fldCharType="end"/>
            </w:r>
          </w:hyperlink>
        </w:p>
        <w:p w:rsidR="001E49D4" w:rsidP="5499EA7E" w:rsidRDefault="001E49D4" w14:paraId="37F209C9" w14:textId="78B0F5A7">
          <w:pPr>
            <w:pStyle w:val="TOC1"/>
            <w:tabs>
              <w:tab w:val="right" w:leader="dot" w:pos="9060"/>
            </w:tabs>
            <w:rPr>
              <w:rStyle w:val="Hyperlink"/>
              <w:noProof/>
              <w:kern w:val="2"/>
              <w:lang w:eastAsia="nl-NL"/>
              <w14:ligatures w14:val="standardContextual"/>
            </w:rPr>
          </w:pPr>
          <w:hyperlink w:anchor="_Toc1473009773">
            <w:r w:rsidRPr="5499EA7E" w:rsidR="5499EA7E">
              <w:rPr>
                <w:rStyle w:val="Hyperlink"/>
              </w:rPr>
              <w:t>3 De organisatie van de school</w:t>
            </w:r>
            <w:r>
              <w:tab/>
            </w:r>
            <w:r>
              <w:fldChar w:fldCharType="begin"/>
            </w:r>
            <w:r>
              <w:instrText xml:space="preserve">PAGEREF _Toc1473009773 \h</w:instrText>
            </w:r>
            <w:r>
              <w:fldChar w:fldCharType="separate"/>
            </w:r>
            <w:r w:rsidRPr="5499EA7E" w:rsidR="5499EA7E">
              <w:rPr>
                <w:rStyle w:val="Hyperlink"/>
              </w:rPr>
              <w:t>6</w:t>
            </w:r>
            <w:r>
              <w:fldChar w:fldCharType="end"/>
            </w:r>
          </w:hyperlink>
        </w:p>
        <w:p w:rsidR="001E49D4" w:rsidP="5499EA7E" w:rsidRDefault="001E49D4" w14:paraId="5B6E402E" w14:textId="2C812657">
          <w:pPr>
            <w:pStyle w:val="TOC2"/>
            <w:tabs>
              <w:tab w:val="right" w:leader="dot" w:pos="9060"/>
            </w:tabs>
            <w:rPr>
              <w:rStyle w:val="Hyperlink"/>
              <w:noProof/>
              <w:kern w:val="2"/>
              <w:lang w:eastAsia="nl-NL"/>
              <w14:ligatures w14:val="standardContextual"/>
            </w:rPr>
          </w:pPr>
          <w:hyperlink w:anchor="_Toc475344844">
            <w:r w:rsidRPr="5499EA7E" w:rsidR="5499EA7E">
              <w:rPr>
                <w:rStyle w:val="Hyperlink"/>
              </w:rPr>
              <w:t>3.1 De inhoud van ons onderwijs</w:t>
            </w:r>
            <w:r>
              <w:tab/>
            </w:r>
            <w:r>
              <w:fldChar w:fldCharType="begin"/>
            </w:r>
            <w:r>
              <w:instrText xml:space="preserve">PAGEREF _Toc475344844 \h</w:instrText>
            </w:r>
            <w:r>
              <w:fldChar w:fldCharType="separate"/>
            </w:r>
            <w:r w:rsidRPr="5499EA7E" w:rsidR="5499EA7E">
              <w:rPr>
                <w:rStyle w:val="Hyperlink"/>
              </w:rPr>
              <w:t>7</w:t>
            </w:r>
            <w:r>
              <w:fldChar w:fldCharType="end"/>
            </w:r>
          </w:hyperlink>
        </w:p>
        <w:p w:rsidR="001E49D4" w:rsidP="5499EA7E" w:rsidRDefault="001E49D4" w14:paraId="2FA10E96" w14:textId="1BCFC756">
          <w:pPr>
            <w:pStyle w:val="TOC2"/>
            <w:tabs>
              <w:tab w:val="right" w:leader="dot" w:pos="9060"/>
            </w:tabs>
            <w:rPr>
              <w:rStyle w:val="Hyperlink"/>
              <w:noProof/>
              <w:kern w:val="2"/>
              <w:lang w:eastAsia="nl-NL"/>
              <w14:ligatures w14:val="standardContextual"/>
            </w:rPr>
          </w:pPr>
          <w:hyperlink w:anchor="_Toc598098536">
            <w:r w:rsidRPr="5499EA7E" w:rsidR="5499EA7E">
              <w:rPr>
                <w:rStyle w:val="Hyperlink"/>
              </w:rPr>
              <w:t>3.2 De vak- en vormingsgebieden bij ons op school</w:t>
            </w:r>
            <w:r>
              <w:tab/>
            </w:r>
            <w:r>
              <w:fldChar w:fldCharType="begin"/>
            </w:r>
            <w:r>
              <w:instrText xml:space="preserve">PAGEREF _Toc598098536 \h</w:instrText>
            </w:r>
            <w:r>
              <w:fldChar w:fldCharType="separate"/>
            </w:r>
            <w:r w:rsidRPr="5499EA7E" w:rsidR="5499EA7E">
              <w:rPr>
                <w:rStyle w:val="Hyperlink"/>
              </w:rPr>
              <w:t>7</w:t>
            </w:r>
            <w:r>
              <w:fldChar w:fldCharType="end"/>
            </w:r>
          </w:hyperlink>
        </w:p>
        <w:p w:rsidR="001E49D4" w:rsidP="5499EA7E" w:rsidRDefault="001E49D4" w14:paraId="50B95D38" w14:textId="2E205FAD">
          <w:pPr>
            <w:pStyle w:val="TOC2"/>
            <w:tabs>
              <w:tab w:val="right" w:leader="dot" w:pos="9060"/>
            </w:tabs>
            <w:rPr>
              <w:rStyle w:val="Hyperlink"/>
              <w:noProof/>
              <w:kern w:val="2"/>
              <w:lang w:eastAsia="nl-NL"/>
              <w14:ligatures w14:val="standardContextual"/>
            </w:rPr>
          </w:pPr>
          <w:hyperlink w:anchor="_Toc112706438">
            <w:r w:rsidRPr="5499EA7E" w:rsidR="5499EA7E">
              <w:rPr>
                <w:rStyle w:val="Hyperlink"/>
              </w:rPr>
              <w:t>3.3 Activiteiten, vak- en vormingsgebieden per groep</w:t>
            </w:r>
            <w:r>
              <w:tab/>
            </w:r>
            <w:r>
              <w:fldChar w:fldCharType="begin"/>
            </w:r>
            <w:r>
              <w:instrText xml:space="preserve">PAGEREF _Toc112706438 \h</w:instrText>
            </w:r>
            <w:r>
              <w:fldChar w:fldCharType="separate"/>
            </w:r>
            <w:r w:rsidRPr="5499EA7E" w:rsidR="5499EA7E">
              <w:rPr>
                <w:rStyle w:val="Hyperlink"/>
              </w:rPr>
              <w:t>7</w:t>
            </w:r>
            <w:r>
              <w:fldChar w:fldCharType="end"/>
            </w:r>
          </w:hyperlink>
        </w:p>
        <w:p w:rsidR="001E49D4" w:rsidP="5499EA7E" w:rsidRDefault="001E49D4" w14:paraId="723A072E" w14:textId="155385C2">
          <w:pPr>
            <w:pStyle w:val="TOC2"/>
            <w:tabs>
              <w:tab w:val="right" w:leader="dot" w:pos="9060"/>
            </w:tabs>
            <w:rPr>
              <w:rStyle w:val="Hyperlink"/>
              <w:noProof/>
              <w:kern w:val="2"/>
              <w:lang w:eastAsia="nl-NL"/>
              <w14:ligatures w14:val="standardContextual"/>
            </w:rPr>
          </w:pPr>
          <w:hyperlink w:anchor="_Toc637933297">
            <w:r w:rsidRPr="5499EA7E" w:rsidR="5499EA7E">
              <w:rPr>
                <w:rStyle w:val="Hyperlink"/>
              </w:rPr>
              <w:t>3.4 Aantal uren onderwijs per schooljaar</w:t>
            </w:r>
            <w:r>
              <w:tab/>
            </w:r>
            <w:r>
              <w:fldChar w:fldCharType="begin"/>
            </w:r>
            <w:r>
              <w:instrText xml:space="preserve">PAGEREF _Toc637933297 \h</w:instrText>
            </w:r>
            <w:r>
              <w:fldChar w:fldCharType="separate"/>
            </w:r>
            <w:r w:rsidRPr="5499EA7E" w:rsidR="5499EA7E">
              <w:rPr>
                <w:rStyle w:val="Hyperlink"/>
              </w:rPr>
              <w:t>8</w:t>
            </w:r>
            <w:r>
              <w:fldChar w:fldCharType="end"/>
            </w:r>
          </w:hyperlink>
        </w:p>
        <w:p w:rsidR="001E49D4" w:rsidP="5499EA7E" w:rsidRDefault="001E49D4" w14:paraId="373267BF" w14:textId="55376D1E">
          <w:pPr>
            <w:pStyle w:val="TOC2"/>
            <w:tabs>
              <w:tab w:val="right" w:leader="dot" w:pos="9060"/>
            </w:tabs>
            <w:rPr>
              <w:rStyle w:val="Hyperlink"/>
              <w:noProof/>
              <w:kern w:val="2"/>
              <w:lang w:eastAsia="nl-NL"/>
              <w14:ligatures w14:val="standardContextual"/>
            </w:rPr>
          </w:pPr>
          <w:hyperlink w:anchor="_Toc680398888">
            <w:r w:rsidRPr="5499EA7E" w:rsidR="5499EA7E">
              <w:rPr>
                <w:rStyle w:val="Hyperlink"/>
              </w:rPr>
              <w:t>3.5 Adaptief onderwijs</w:t>
            </w:r>
            <w:r>
              <w:tab/>
            </w:r>
            <w:r>
              <w:fldChar w:fldCharType="begin"/>
            </w:r>
            <w:r>
              <w:instrText xml:space="preserve">PAGEREF _Toc680398888 \h</w:instrText>
            </w:r>
            <w:r>
              <w:fldChar w:fldCharType="separate"/>
            </w:r>
            <w:r w:rsidRPr="5499EA7E" w:rsidR="5499EA7E">
              <w:rPr>
                <w:rStyle w:val="Hyperlink"/>
              </w:rPr>
              <w:t>10</w:t>
            </w:r>
            <w:r>
              <w:fldChar w:fldCharType="end"/>
            </w:r>
          </w:hyperlink>
        </w:p>
        <w:p w:rsidR="001E49D4" w:rsidP="5499EA7E" w:rsidRDefault="001E49D4" w14:paraId="23C2E3C7" w14:textId="0F6BF27F">
          <w:pPr>
            <w:pStyle w:val="TOC2"/>
            <w:tabs>
              <w:tab w:val="right" w:leader="dot" w:pos="9060"/>
            </w:tabs>
            <w:rPr>
              <w:rStyle w:val="Hyperlink"/>
              <w:noProof/>
              <w:kern w:val="2"/>
              <w:lang w:eastAsia="nl-NL"/>
              <w14:ligatures w14:val="standardContextual"/>
            </w:rPr>
          </w:pPr>
          <w:hyperlink w:anchor="_Toc1527739750">
            <w:r w:rsidRPr="5499EA7E" w:rsidR="5499EA7E">
              <w:rPr>
                <w:rStyle w:val="Hyperlink"/>
              </w:rPr>
              <w:t>3.6 Indeling in groepen</w:t>
            </w:r>
            <w:r>
              <w:tab/>
            </w:r>
            <w:r>
              <w:fldChar w:fldCharType="begin"/>
            </w:r>
            <w:r>
              <w:instrText xml:space="preserve">PAGEREF _Toc1527739750 \h</w:instrText>
            </w:r>
            <w:r>
              <w:fldChar w:fldCharType="separate"/>
            </w:r>
            <w:r w:rsidRPr="5499EA7E" w:rsidR="5499EA7E">
              <w:rPr>
                <w:rStyle w:val="Hyperlink"/>
              </w:rPr>
              <w:t>11</w:t>
            </w:r>
            <w:r>
              <w:fldChar w:fldCharType="end"/>
            </w:r>
          </w:hyperlink>
        </w:p>
        <w:p w:rsidR="001E49D4" w:rsidP="5499EA7E" w:rsidRDefault="001E49D4" w14:paraId="06A91786" w14:textId="77D788FE">
          <w:pPr>
            <w:pStyle w:val="TOC2"/>
            <w:tabs>
              <w:tab w:val="right" w:leader="dot" w:pos="9060"/>
            </w:tabs>
            <w:rPr>
              <w:rStyle w:val="Hyperlink"/>
              <w:noProof/>
              <w:kern w:val="2"/>
              <w:lang w:eastAsia="nl-NL"/>
              <w14:ligatures w14:val="standardContextual"/>
            </w:rPr>
          </w:pPr>
          <w:hyperlink w:anchor="_Toc308281648">
            <w:r w:rsidRPr="5499EA7E" w:rsidR="5499EA7E">
              <w:rPr>
                <w:rStyle w:val="Hyperlink"/>
              </w:rPr>
              <w:t>3.7 Toelatingsbeleid</w:t>
            </w:r>
            <w:r>
              <w:tab/>
            </w:r>
            <w:r>
              <w:fldChar w:fldCharType="begin"/>
            </w:r>
            <w:r>
              <w:instrText xml:space="preserve">PAGEREF _Toc308281648 \h</w:instrText>
            </w:r>
            <w:r>
              <w:fldChar w:fldCharType="separate"/>
            </w:r>
            <w:r w:rsidRPr="5499EA7E" w:rsidR="5499EA7E">
              <w:rPr>
                <w:rStyle w:val="Hyperlink"/>
              </w:rPr>
              <w:t>11</w:t>
            </w:r>
            <w:r>
              <w:fldChar w:fldCharType="end"/>
            </w:r>
          </w:hyperlink>
        </w:p>
        <w:p w:rsidR="001E49D4" w:rsidP="5499EA7E" w:rsidRDefault="001E49D4" w14:paraId="1FF81512" w14:textId="217A43FB">
          <w:pPr>
            <w:pStyle w:val="TOC2"/>
            <w:tabs>
              <w:tab w:val="right" w:leader="dot" w:pos="9060"/>
            </w:tabs>
            <w:rPr>
              <w:rStyle w:val="Hyperlink"/>
              <w:noProof/>
              <w:kern w:val="2"/>
              <w:lang w:eastAsia="nl-NL"/>
              <w14:ligatures w14:val="standardContextual"/>
            </w:rPr>
          </w:pPr>
          <w:hyperlink w:anchor="_Toc332385176">
            <w:r w:rsidRPr="5499EA7E" w:rsidR="5499EA7E">
              <w:rPr>
                <w:rStyle w:val="Hyperlink"/>
              </w:rPr>
              <w:t>3.8 Sociaal veiligheidsplan</w:t>
            </w:r>
            <w:r>
              <w:tab/>
            </w:r>
            <w:r>
              <w:fldChar w:fldCharType="begin"/>
            </w:r>
            <w:r>
              <w:instrText xml:space="preserve">PAGEREF _Toc332385176 \h</w:instrText>
            </w:r>
            <w:r>
              <w:fldChar w:fldCharType="separate"/>
            </w:r>
            <w:r w:rsidRPr="5499EA7E" w:rsidR="5499EA7E">
              <w:rPr>
                <w:rStyle w:val="Hyperlink"/>
              </w:rPr>
              <w:t>11</w:t>
            </w:r>
            <w:r>
              <w:fldChar w:fldCharType="end"/>
            </w:r>
          </w:hyperlink>
        </w:p>
        <w:p w:rsidR="001E49D4" w:rsidP="5499EA7E" w:rsidRDefault="001E49D4" w14:paraId="0B4D1F85" w14:textId="21B1A71A">
          <w:pPr>
            <w:pStyle w:val="TOC2"/>
            <w:tabs>
              <w:tab w:val="right" w:leader="dot" w:pos="9060"/>
            </w:tabs>
            <w:rPr>
              <w:rStyle w:val="Hyperlink"/>
              <w:noProof/>
              <w:kern w:val="2"/>
              <w:lang w:eastAsia="nl-NL"/>
              <w14:ligatures w14:val="standardContextual"/>
            </w:rPr>
          </w:pPr>
          <w:hyperlink w:anchor="_Toc83975185">
            <w:r w:rsidRPr="5499EA7E" w:rsidR="5499EA7E">
              <w:rPr>
                <w:rStyle w:val="Hyperlink"/>
              </w:rPr>
              <w:t>3.9 Belangrijke telefoonnummers</w:t>
            </w:r>
            <w:r>
              <w:tab/>
            </w:r>
            <w:r>
              <w:fldChar w:fldCharType="begin"/>
            </w:r>
            <w:r>
              <w:instrText xml:space="preserve">PAGEREF _Toc83975185 \h</w:instrText>
            </w:r>
            <w:r>
              <w:fldChar w:fldCharType="separate"/>
            </w:r>
            <w:r w:rsidRPr="5499EA7E" w:rsidR="5499EA7E">
              <w:rPr>
                <w:rStyle w:val="Hyperlink"/>
              </w:rPr>
              <w:t>12</w:t>
            </w:r>
            <w:r>
              <w:fldChar w:fldCharType="end"/>
            </w:r>
          </w:hyperlink>
        </w:p>
        <w:p w:rsidR="001E49D4" w:rsidP="5499EA7E" w:rsidRDefault="001E49D4" w14:paraId="28BEEBD6" w14:textId="79C4B108">
          <w:pPr>
            <w:pStyle w:val="TOC2"/>
            <w:tabs>
              <w:tab w:val="right" w:leader="dot" w:pos="9060"/>
            </w:tabs>
            <w:rPr>
              <w:rStyle w:val="Hyperlink"/>
              <w:noProof/>
              <w:kern w:val="2"/>
              <w:lang w:eastAsia="nl-NL"/>
              <w14:ligatures w14:val="standardContextual"/>
            </w:rPr>
          </w:pPr>
          <w:hyperlink w:anchor="_Toc1827761343">
            <w:r w:rsidRPr="5499EA7E" w:rsidR="5499EA7E">
              <w:rPr>
                <w:rStyle w:val="Hyperlink"/>
              </w:rPr>
              <w:t>3.10 Regels  / gewoontevorming binnen onze school</w:t>
            </w:r>
            <w:r>
              <w:tab/>
            </w:r>
            <w:r>
              <w:fldChar w:fldCharType="begin"/>
            </w:r>
            <w:r>
              <w:instrText xml:space="preserve">PAGEREF _Toc1827761343 \h</w:instrText>
            </w:r>
            <w:r>
              <w:fldChar w:fldCharType="separate"/>
            </w:r>
            <w:r w:rsidRPr="5499EA7E" w:rsidR="5499EA7E">
              <w:rPr>
                <w:rStyle w:val="Hyperlink"/>
              </w:rPr>
              <w:t>12</w:t>
            </w:r>
            <w:r>
              <w:fldChar w:fldCharType="end"/>
            </w:r>
          </w:hyperlink>
        </w:p>
        <w:p w:rsidR="001E49D4" w:rsidP="5499EA7E" w:rsidRDefault="001E49D4" w14:paraId="3F6A4543" w14:textId="2DE6B419">
          <w:pPr>
            <w:pStyle w:val="TOC3"/>
            <w:tabs>
              <w:tab w:val="right" w:leader="dot" w:pos="9060"/>
            </w:tabs>
            <w:rPr>
              <w:rStyle w:val="Hyperlink"/>
              <w:noProof/>
              <w:kern w:val="2"/>
              <w:lang w:eastAsia="nl-NL"/>
              <w14:ligatures w14:val="standardContextual"/>
            </w:rPr>
          </w:pPr>
          <w:hyperlink w:anchor="_Toc1578367095">
            <w:r w:rsidRPr="5499EA7E" w:rsidR="5499EA7E">
              <w:rPr>
                <w:rStyle w:val="Hyperlink"/>
              </w:rPr>
              <w:t>3.10.1 Preventieve ondersteuning</w:t>
            </w:r>
            <w:r>
              <w:tab/>
            </w:r>
            <w:r>
              <w:fldChar w:fldCharType="begin"/>
            </w:r>
            <w:r>
              <w:instrText xml:space="preserve">PAGEREF _Toc1578367095 \h</w:instrText>
            </w:r>
            <w:r>
              <w:fldChar w:fldCharType="separate"/>
            </w:r>
            <w:r w:rsidRPr="5499EA7E" w:rsidR="5499EA7E">
              <w:rPr>
                <w:rStyle w:val="Hyperlink"/>
              </w:rPr>
              <w:t>12</w:t>
            </w:r>
            <w:r>
              <w:fldChar w:fldCharType="end"/>
            </w:r>
          </w:hyperlink>
        </w:p>
        <w:p w:rsidR="001E49D4" w:rsidP="5499EA7E" w:rsidRDefault="001E49D4" w14:paraId="6AEFF0FB" w14:textId="795287A7">
          <w:pPr>
            <w:pStyle w:val="TOC1"/>
            <w:tabs>
              <w:tab w:val="right" w:leader="dot" w:pos="9060"/>
            </w:tabs>
            <w:rPr>
              <w:rStyle w:val="Hyperlink"/>
              <w:noProof/>
              <w:kern w:val="2"/>
              <w:lang w:eastAsia="nl-NL"/>
              <w14:ligatures w14:val="standardContextual"/>
            </w:rPr>
          </w:pPr>
          <w:hyperlink w:anchor="_Toc875461272">
            <w:r w:rsidRPr="5499EA7E" w:rsidR="5499EA7E">
              <w:rPr>
                <w:rStyle w:val="Hyperlink"/>
              </w:rPr>
              <w:t>4 De ondersteuning voor leerlingen</w:t>
            </w:r>
            <w:r>
              <w:tab/>
            </w:r>
            <w:r>
              <w:fldChar w:fldCharType="begin"/>
            </w:r>
            <w:r>
              <w:instrText xml:space="preserve">PAGEREF _Toc875461272 \h</w:instrText>
            </w:r>
            <w:r>
              <w:fldChar w:fldCharType="separate"/>
            </w:r>
            <w:r w:rsidRPr="5499EA7E" w:rsidR="5499EA7E">
              <w:rPr>
                <w:rStyle w:val="Hyperlink"/>
              </w:rPr>
              <w:t>12</w:t>
            </w:r>
            <w:r>
              <w:fldChar w:fldCharType="end"/>
            </w:r>
          </w:hyperlink>
        </w:p>
        <w:p w:rsidR="001E49D4" w:rsidP="5499EA7E" w:rsidRDefault="001E49D4" w14:paraId="11FCBEA1" w14:textId="2CE3780B">
          <w:pPr>
            <w:pStyle w:val="TOC2"/>
            <w:tabs>
              <w:tab w:val="right" w:leader="dot" w:pos="9060"/>
            </w:tabs>
            <w:rPr>
              <w:rStyle w:val="Hyperlink"/>
              <w:noProof/>
              <w:kern w:val="2"/>
              <w:lang w:eastAsia="nl-NL"/>
              <w14:ligatures w14:val="standardContextual"/>
            </w:rPr>
          </w:pPr>
          <w:hyperlink w:anchor="_Toc782397822">
            <w:r w:rsidRPr="5499EA7E" w:rsidR="5499EA7E">
              <w:rPr>
                <w:rStyle w:val="Hyperlink"/>
              </w:rPr>
              <w:t>4.1 De ondersteuning voor leerlingen</w:t>
            </w:r>
            <w:r>
              <w:tab/>
            </w:r>
            <w:r>
              <w:fldChar w:fldCharType="begin"/>
            </w:r>
            <w:r>
              <w:instrText xml:space="preserve">PAGEREF _Toc782397822 \h</w:instrText>
            </w:r>
            <w:r>
              <w:fldChar w:fldCharType="separate"/>
            </w:r>
            <w:r w:rsidRPr="5499EA7E" w:rsidR="5499EA7E">
              <w:rPr>
                <w:rStyle w:val="Hyperlink"/>
              </w:rPr>
              <w:t>13</w:t>
            </w:r>
            <w:r>
              <w:fldChar w:fldCharType="end"/>
            </w:r>
          </w:hyperlink>
        </w:p>
        <w:p w:rsidR="001E49D4" w:rsidP="5499EA7E" w:rsidRDefault="001E49D4" w14:paraId="2829DA1E" w14:textId="69E98BA5">
          <w:pPr>
            <w:pStyle w:val="TOC2"/>
            <w:tabs>
              <w:tab w:val="right" w:leader="dot" w:pos="9060"/>
            </w:tabs>
            <w:rPr>
              <w:rStyle w:val="Hyperlink"/>
              <w:noProof/>
              <w:kern w:val="2"/>
              <w:lang w:eastAsia="nl-NL"/>
              <w14:ligatures w14:val="standardContextual"/>
            </w:rPr>
          </w:pPr>
          <w:hyperlink w:anchor="_Toc180948284">
            <w:r w:rsidRPr="5499EA7E" w:rsidR="5499EA7E">
              <w:rPr>
                <w:rStyle w:val="Hyperlink"/>
              </w:rPr>
              <w:t>4.2 Het volgen van de ontwikkeling</w:t>
            </w:r>
            <w:r>
              <w:tab/>
            </w:r>
            <w:r>
              <w:fldChar w:fldCharType="begin"/>
            </w:r>
            <w:r>
              <w:instrText xml:space="preserve">PAGEREF _Toc180948284 \h</w:instrText>
            </w:r>
            <w:r>
              <w:fldChar w:fldCharType="separate"/>
            </w:r>
            <w:r w:rsidRPr="5499EA7E" w:rsidR="5499EA7E">
              <w:rPr>
                <w:rStyle w:val="Hyperlink"/>
              </w:rPr>
              <w:t>13</w:t>
            </w:r>
            <w:r>
              <w:fldChar w:fldCharType="end"/>
            </w:r>
          </w:hyperlink>
        </w:p>
        <w:p w:rsidR="001E49D4" w:rsidP="5499EA7E" w:rsidRDefault="001E49D4" w14:paraId="68A16A24" w14:textId="460DA8AA">
          <w:pPr>
            <w:pStyle w:val="TOC2"/>
            <w:tabs>
              <w:tab w:val="right" w:leader="dot" w:pos="9060"/>
            </w:tabs>
            <w:rPr>
              <w:rStyle w:val="Hyperlink"/>
              <w:noProof/>
              <w:kern w:val="2"/>
              <w:lang w:eastAsia="nl-NL"/>
              <w14:ligatures w14:val="standardContextual"/>
            </w:rPr>
          </w:pPr>
          <w:hyperlink w:anchor="_Toc1958657679">
            <w:r w:rsidRPr="5499EA7E" w:rsidR="5499EA7E">
              <w:rPr>
                <w:rStyle w:val="Hyperlink"/>
              </w:rPr>
              <w:t>4.3 Het jonge kind</w:t>
            </w:r>
            <w:r>
              <w:tab/>
            </w:r>
            <w:r>
              <w:fldChar w:fldCharType="begin"/>
            </w:r>
            <w:r>
              <w:instrText xml:space="preserve">PAGEREF _Toc1958657679 \h</w:instrText>
            </w:r>
            <w:r>
              <w:fldChar w:fldCharType="separate"/>
            </w:r>
            <w:r w:rsidRPr="5499EA7E" w:rsidR="5499EA7E">
              <w:rPr>
                <w:rStyle w:val="Hyperlink"/>
              </w:rPr>
              <w:t>13</w:t>
            </w:r>
            <w:r>
              <w:fldChar w:fldCharType="end"/>
            </w:r>
          </w:hyperlink>
        </w:p>
        <w:p w:rsidR="001E49D4" w:rsidP="5499EA7E" w:rsidRDefault="001E49D4" w14:paraId="1371DE97" w14:textId="5F6D8B7A">
          <w:pPr>
            <w:pStyle w:val="TOC3"/>
            <w:tabs>
              <w:tab w:val="right" w:leader="dot" w:pos="9060"/>
            </w:tabs>
            <w:rPr>
              <w:rStyle w:val="Hyperlink"/>
              <w:noProof/>
              <w:kern w:val="2"/>
              <w:lang w:eastAsia="nl-NL"/>
              <w14:ligatures w14:val="standardContextual"/>
            </w:rPr>
          </w:pPr>
          <w:hyperlink w:anchor="_Toc1735860893">
            <w:r w:rsidRPr="5499EA7E" w:rsidR="5499EA7E">
              <w:rPr>
                <w:rStyle w:val="Hyperlink"/>
              </w:rPr>
              <w:t>Het beredeneerd aanbod</w:t>
            </w:r>
            <w:r>
              <w:tab/>
            </w:r>
            <w:r>
              <w:fldChar w:fldCharType="begin"/>
            </w:r>
            <w:r>
              <w:instrText xml:space="preserve">PAGEREF _Toc1735860893 \h</w:instrText>
            </w:r>
            <w:r>
              <w:fldChar w:fldCharType="separate"/>
            </w:r>
            <w:r w:rsidRPr="5499EA7E" w:rsidR="5499EA7E">
              <w:rPr>
                <w:rStyle w:val="Hyperlink"/>
              </w:rPr>
              <w:t>14</w:t>
            </w:r>
            <w:r>
              <w:fldChar w:fldCharType="end"/>
            </w:r>
          </w:hyperlink>
        </w:p>
        <w:p w:rsidR="001E49D4" w:rsidP="5499EA7E" w:rsidRDefault="001E49D4" w14:paraId="127515D5" w14:textId="061E7519">
          <w:pPr>
            <w:pStyle w:val="TOC2"/>
            <w:tabs>
              <w:tab w:val="right" w:leader="dot" w:pos="9060"/>
            </w:tabs>
            <w:rPr>
              <w:rStyle w:val="Hyperlink"/>
              <w:noProof/>
              <w:kern w:val="2"/>
              <w:lang w:eastAsia="nl-NL"/>
              <w14:ligatures w14:val="standardContextual"/>
            </w:rPr>
          </w:pPr>
          <w:hyperlink w:anchor="_Toc747452958">
            <w:r w:rsidRPr="5499EA7E" w:rsidR="5499EA7E">
              <w:rPr>
                <w:rStyle w:val="Hyperlink"/>
              </w:rPr>
              <w:t>4.4 Overdracht vanuit peuterspeelzaal</w:t>
            </w:r>
            <w:r>
              <w:tab/>
            </w:r>
            <w:r>
              <w:fldChar w:fldCharType="begin"/>
            </w:r>
            <w:r>
              <w:instrText xml:space="preserve">PAGEREF _Toc747452958 \h</w:instrText>
            </w:r>
            <w:r>
              <w:fldChar w:fldCharType="separate"/>
            </w:r>
            <w:r w:rsidRPr="5499EA7E" w:rsidR="5499EA7E">
              <w:rPr>
                <w:rStyle w:val="Hyperlink"/>
              </w:rPr>
              <w:t>14</w:t>
            </w:r>
            <w:r>
              <w:fldChar w:fldCharType="end"/>
            </w:r>
          </w:hyperlink>
        </w:p>
        <w:p w:rsidR="001E49D4" w:rsidP="5499EA7E" w:rsidRDefault="001E49D4" w14:paraId="30D35117" w14:textId="3F436EE1">
          <w:pPr>
            <w:pStyle w:val="TOC2"/>
            <w:tabs>
              <w:tab w:val="right" w:leader="dot" w:pos="9060"/>
            </w:tabs>
            <w:rPr>
              <w:rStyle w:val="Hyperlink"/>
              <w:noProof/>
              <w:kern w:val="2"/>
              <w:lang w:eastAsia="nl-NL"/>
              <w14:ligatures w14:val="standardContextual"/>
            </w:rPr>
          </w:pPr>
          <w:hyperlink w:anchor="_Toc1700326402">
            <w:r w:rsidRPr="5499EA7E" w:rsidR="5499EA7E">
              <w:rPr>
                <w:rStyle w:val="Hyperlink"/>
              </w:rPr>
              <w:t>4.5 Een jaar verlenging en aangepaste programma’s</w:t>
            </w:r>
            <w:r>
              <w:tab/>
            </w:r>
            <w:r>
              <w:fldChar w:fldCharType="begin"/>
            </w:r>
            <w:r>
              <w:instrText xml:space="preserve">PAGEREF _Toc1700326402 \h</w:instrText>
            </w:r>
            <w:r>
              <w:fldChar w:fldCharType="separate"/>
            </w:r>
            <w:r w:rsidRPr="5499EA7E" w:rsidR="5499EA7E">
              <w:rPr>
                <w:rStyle w:val="Hyperlink"/>
              </w:rPr>
              <w:t>15</w:t>
            </w:r>
            <w:r>
              <w:fldChar w:fldCharType="end"/>
            </w:r>
          </w:hyperlink>
        </w:p>
        <w:p w:rsidR="001E49D4" w:rsidP="5499EA7E" w:rsidRDefault="001E49D4" w14:paraId="35DAA87D" w14:textId="5E16D595">
          <w:pPr>
            <w:pStyle w:val="TOC2"/>
            <w:tabs>
              <w:tab w:val="right" w:leader="dot" w:pos="9060"/>
            </w:tabs>
            <w:rPr>
              <w:rStyle w:val="Hyperlink"/>
              <w:noProof/>
              <w:kern w:val="2"/>
              <w:lang w:eastAsia="nl-NL"/>
              <w14:ligatures w14:val="standardContextual"/>
            </w:rPr>
          </w:pPr>
          <w:hyperlink w:anchor="_Toc435618728">
            <w:r w:rsidRPr="5499EA7E" w:rsidR="5499EA7E">
              <w:rPr>
                <w:rStyle w:val="Hyperlink"/>
              </w:rPr>
              <w:t>4.6 Ondersteuningsroute</w:t>
            </w:r>
            <w:r>
              <w:tab/>
            </w:r>
            <w:r>
              <w:fldChar w:fldCharType="begin"/>
            </w:r>
            <w:r>
              <w:instrText xml:space="preserve">PAGEREF _Toc435618728 \h</w:instrText>
            </w:r>
            <w:r>
              <w:fldChar w:fldCharType="separate"/>
            </w:r>
            <w:r w:rsidRPr="5499EA7E" w:rsidR="5499EA7E">
              <w:rPr>
                <w:rStyle w:val="Hyperlink"/>
              </w:rPr>
              <w:t>15</w:t>
            </w:r>
            <w:r>
              <w:fldChar w:fldCharType="end"/>
            </w:r>
          </w:hyperlink>
        </w:p>
        <w:p w:rsidR="001E49D4" w:rsidP="5499EA7E" w:rsidRDefault="001E49D4" w14:paraId="207E81AE" w14:textId="372625F9">
          <w:pPr>
            <w:pStyle w:val="TOC2"/>
            <w:tabs>
              <w:tab w:val="right" w:leader="dot" w:pos="9060"/>
            </w:tabs>
            <w:rPr>
              <w:rStyle w:val="Hyperlink"/>
              <w:noProof/>
              <w:kern w:val="2"/>
              <w:lang w:eastAsia="nl-NL"/>
              <w14:ligatures w14:val="standardContextual"/>
            </w:rPr>
          </w:pPr>
          <w:hyperlink w:anchor="_Toc2100018559">
            <w:r w:rsidRPr="5499EA7E" w:rsidR="5499EA7E">
              <w:rPr>
                <w:rStyle w:val="Hyperlink"/>
              </w:rPr>
              <w:t>4.7 Versnelling</w:t>
            </w:r>
            <w:r>
              <w:tab/>
            </w:r>
            <w:r>
              <w:fldChar w:fldCharType="begin"/>
            </w:r>
            <w:r>
              <w:instrText xml:space="preserve">PAGEREF _Toc2100018559 \h</w:instrText>
            </w:r>
            <w:r>
              <w:fldChar w:fldCharType="separate"/>
            </w:r>
            <w:r w:rsidRPr="5499EA7E" w:rsidR="5499EA7E">
              <w:rPr>
                <w:rStyle w:val="Hyperlink"/>
              </w:rPr>
              <w:t>18</w:t>
            </w:r>
            <w:r>
              <w:fldChar w:fldCharType="end"/>
            </w:r>
          </w:hyperlink>
        </w:p>
        <w:p w:rsidR="001E49D4" w:rsidP="5499EA7E" w:rsidRDefault="001E49D4" w14:paraId="3041A184" w14:textId="42420BA9">
          <w:pPr>
            <w:pStyle w:val="TOC2"/>
            <w:tabs>
              <w:tab w:val="right" w:leader="dot" w:pos="9060"/>
            </w:tabs>
            <w:rPr>
              <w:rStyle w:val="Hyperlink"/>
              <w:noProof/>
              <w:kern w:val="2"/>
              <w:lang w:eastAsia="nl-NL"/>
              <w14:ligatures w14:val="standardContextual"/>
            </w:rPr>
          </w:pPr>
          <w:hyperlink w:anchor="_Toc1848883751">
            <w:r w:rsidRPr="5499EA7E" w:rsidR="5499EA7E">
              <w:rPr>
                <w:rStyle w:val="Hyperlink"/>
              </w:rPr>
              <w:t>4.9 Onderwijs aan zieke leerlingen</w:t>
            </w:r>
            <w:r>
              <w:tab/>
            </w:r>
            <w:r>
              <w:fldChar w:fldCharType="begin"/>
            </w:r>
            <w:r>
              <w:instrText xml:space="preserve">PAGEREF _Toc1848883751 \h</w:instrText>
            </w:r>
            <w:r>
              <w:fldChar w:fldCharType="separate"/>
            </w:r>
            <w:r w:rsidRPr="5499EA7E" w:rsidR="5499EA7E">
              <w:rPr>
                <w:rStyle w:val="Hyperlink"/>
              </w:rPr>
              <w:t>19</w:t>
            </w:r>
            <w:r>
              <w:fldChar w:fldCharType="end"/>
            </w:r>
          </w:hyperlink>
        </w:p>
        <w:p w:rsidR="001E49D4" w:rsidP="5499EA7E" w:rsidRDefault="001E49D4" w14:paraId="60DE0C5C" w14:textId="607F52E4">
          <w:pPr>
            <w:pStyle w:val="TOC2"/>
            <w:tabs>
              <w:tab w:val="right" w:leader="dot" w:pos="9060"/>
            </w:tabs>
            <w:rPr>
              <w:rStyle w:val="Hyperlink"/>
              <w:noProof/>
              <w:kern w:val="2"/>
              <w:lang w:eastAsia="nl-NL"/>
              <w14:ligatures w14:val="standardContextual"/>
            </w:rPr>
          </w:pPr>
          <w:hyperlink w:anchor="_Toc141062288">
            <w:r w:rsidRPr="5499EA7E" w:rsidR="5499EA7E">
              <w:rPr>
                <w:rStyle w:val="Hyperlink"/>
              </w:rPr>
              <w:t>4.10 Onderwijskundig rapport</w:t>
            </w:r>
            <w:r>
              <w:tab/>
            </w:r>
            <w:r>
              <w:fldChar w:fldCharType="begin"/>
            </w:r>
            <w:r>
              <w:instrText xml:space="preserve">PAGEREF _Toc141062288 \h</w:instrText>
            </w:r>
            <w:r>
              <w:fldChar w:fldCharType="separate"/>
            </w:r>
            <w:r w:rsidRPr="5499EA7E" w:rsidR="5499EA7E">
              <w:rPr>
                <w:rStyle w:val="Hyperlink"/>
              </w:rPr>
              <w:t>19</w:t>
            </w:r>
            <w:r>
              <w:fldChar w:fldCharType="end"/>
            </w:r>
          </w:hyperlink>
        </w:p>
        <w:p w:rsidR="001E49D4" w:rsidP="5499EA7E" w:rsidRDefault="001E49D4" w14:paraId="418D033B" w14:textId="4D6CD363">
          <w:pPr>
            <w:pStyle w:val="TOC2"/>
            <w:tabs>
              <w:tab w:val="right" w:leader="dot" w:pos="9060"/>
            </w:tabs>
            <w:rPr>
              <w:rStyle w:val="Hyperlink"/>
              <w:noProof/>
              <w:kern w:val="2"/>
              <w:lang w:eastAsia="nl-NL"/>
              <w14:ligatures w14:val="standardContextual"/>
            </w:rPr>
          </w:pPr>
          <w:hyperlink w:anchor="_Toc1180395103">
            <w:r w:rsidRPr="5499EA7E" w:rsidR="5499EA7E">
              <w:rPr>
                <w:rStyle w:val="Hyperlink"/>
              </w:rPr>
              <w:t>4.11 Opbrengsten</w:t>
            </w:r>
            <w:r>
              <w:tab/>
            </w:r>
            <w:r>
              <w:fldChar w:fldCharType="begin"/>
            </w:r>
            <w:r>
              <w:instrText xml:space="preserve">PAGEREF _Toc1180395103 \h</w:instrText>
            </w:r>
            <w:r>
              <w:fldChar w:fldCharType="separate"/>
            </w:r>
            <w:r w:rsidRPr="5499EA7E" w:rsidR="5499EA7E">
              <w:rPr>
                <w:rStyle w:val="Hyperlink"/>
              </w:rPr>
              <w:t>19</w:t>
            </w:r>
            <w:r>
              <w:fldChar w:fldCharType="end"/>
            </w:r>
          </w:hyperlink>
        </w:p>
        <w:p w:rsidR="001E49D4" w:rsidP="5499EA7E" w:rsidRDefault="001E49D4" w14:paraId="59C1D828" w14:textId="3ABFE576">
          <w:pPr>
            <w:pStyle w:val="TOC2"/>
            <w:tabs>
              <w:tab w:val="right" w:leader="dot" w:pos="9060"/>
            </w:tabs>
            <w:rPr>
              <w:rStyle w:val="Hyperlink"/>
              <w:noProof/>
              <w:kern w:val="2"/>
              <w:lang w:eastAsia="nl-NL"/>
              <w14:ligatures w14:val="standardContextual"/>
            </w:rPr>
          </w:pPr>
          <w:hyperlink w:anchor="_Toc1998726021">
            <w:r w:rsidRPr="5499EA7E" w:rsidR="5499EA7E">
              <w:rPr>
                <w:rStyle w:val="Hyperlink"/>
              </w:rPr>
              <w:t>4.12 Meetbare leeropbrengsten aan het eind van OBS de Schakel</w:t>
            </w:r>
            <w:r>
              <w:tab/>
            </w:r>
            <w:r>
              <w:fldChar w:fldCharType="begin"/>
            </w:r>
            <w:r>
              <w:instrText xml:space="preserve">PAGEREF _Toc1998726021 \h</w:instrText>
            </w:r>
            <w:r>
              <w:fldChar w:fldCharType="separate"/>
            </w:r>
            <w:r w:rsidRPr="5499EA7E" w:rsidR="5499EA7E">
              <w:rPr>
                <w:rStyle w:val="Hyperlink"/>
              </w:rPr>
              <w:t>20</w:t>
            </w:r>
            <w:r>
              <w:fldChar w:fldCharType="end"/>
            </w:r>
          </w:hyperlink>
        </w:p>
        <w:p w:rsidR="001E49D4" w:rsidP="5499EA7E" w:rsidRDefault="001E49D4" w14:paraId="7C8E5BAE" w14:textId="23FA46B8">
          <w:pPr>
            <w:pStyle w:val="TOC2"/>
            <w:tabs>
              <w:tab w:val="right" w:leader="dot" w:pos="9060"/>
            </w:tabs>
            <w:rPr>
              <w:rStyle w:val="Hyperlink"/>
              <w:noProof/>
              <w:kern w:val="2"/>
              <w:lang w:eastAsia="nl-NL"/>
              <w14:ligatures w14:val="standardContextual"/>
            </w:rPr>
          </w:pPr>
          <w:hyperlink w:anchor="_Toc130511716">
            <w:r w:rsidRPr="5499EA7E" w:rsidR="5499EA7E">
              <w:rPr>
                <w:rStyle w:val="Hyperlink"/>
              </w:rPr>
              <w:t>4.13 Advisering voortgezet onderwijs</w:t>
            </w:r>
            <w:r>
              <w:tab/>
            </w:r>
            <w:r>
              <w:fldChar w:fldCharType="begin"/>
            </w:r>
            <w:r>
              <w:instrText xml:space="preserve">PAGEREF _Toc130511716 \h</w:instrText>
            </w:r>
            <w:r>
              <w:fldChar w:fldCharType="separate"/>
            </w:r>
            <w:r w:rsidRPr="5499EA7E" w:rsidR="5499EA7E">
              <w:rPr>
                <w:rStyle w:val="Hyperlink"/>
              </w:rPr>
              <w:t>20</w:t>
            </w:r>
            <w:r>
              <w:fldChar w:fldCharType="end"/>
            </w:r>
          </w:hyperlink>
        </w:p>
        <w:p w:rsidR="001E49D4" w:rsidP="5499EA7E" w:rsidRDefault="001E49D4" w14:paraId="7C602AA7" w14:textId="4CBDB3F6">
          <w:pPr>
            <w:pStyle w:val="TOC1"/>
            <w:tabs>
              <w:tab w:val="right" w:leader="dot" w:pos="9060"/>
            </w:tabs>
            <w:rPr>
              <w:rStyle w:val="Hyperlink"/>
              <w:noProof/>
              <w:kern w:val="2"/>
              <w:lang w:eastAsia="nl-NL"/>
              <w14:ligatures w14:val="standardContextual"/>
            </w:rPr>
          </w:pPr>
          <w:hyperlink w:anchor="_Toc1775451817">
            <w:r w:rsidRPr="5499EA7E" w:rsidR="5499EA7E">
              <w:rPr>
                <w:rStyle w:val="Hyperlink"/>
              </w:rPr>
              <w:t>5 Schoolontwikkeling</w:t>
            </w:r>
            <w:r>
              <w:tab/>
            </w:r>
            <w:r>
              <w:fldChar w:fldCharType="begin"/>
            </w:r>
            <w:r>
              <w:instrText xml:space="preserve">PAGEREF _Toc1775451817 \h</w:instrText>
            </w:r>
            <w:r>
              <w:fldChar w:fldCharType="separate"/>
            </w:r>
            <w:r w:rsidRPr="5499EA7E" w:rsidR="5499EA7E">
              <w:rPr>
                <w:rStyle w:val="Hyperlink"/>
              </w:rPr>
              <w:t>21</w:t>
            </w:r>
            <w:r>
              <w:fldChar w:fldCharType="end"/>
            </w:r>
          </w:hyperlink>
        </w:p>
        <w:p w:rsidR="001E49D4" w:rsidP="5499EA7E" w:rsidRDefault="001E49D4" w14:paraId="10514008" w14:textId="746DF358">
          <w:pPr>
            <w:pStyle w:val="TOC2"/>
            <w:tabs>
              <w:tab w:val="right" w:leader="dot" w:pos="9060"/>
            </w:tabs>
            <w:rPr>
              <w:rStyle w:val="Hyperlink"/>
              <w:noProof/>
              <w:kern w:val="2"/>
              <w:lang w:eastAsia="nl-NL"/>
              <w14:ligatures w14:val="standardContextual"/>
            </w:rPr>
          </w:pPr>
          <w:hyperlink w:anchor="_Toc257602309">
            <w:r w:rsidRPr="5499EA7E" w:rsidR="5499EA7E">
              <w:rPr>
                <w:rStyle w:val="Hyperlink"/>
              </w:rPr>
              <w:t>5.1 Trajecten 2024-2025</w:t>
            </w:r>
            <w:r>
              <w:tab/>
            </w:r>
            <w:r>
              <w:fldChar w:fldCharType="begin"/>
            </w:r>
            <w:r>
              <w:instrText xml:space="preserve">PAGEREF _Toc257602309 \h</w:instrText>
            </w:r>
            <w:r>
              <w:fldChar w:fldCharType="separate"/>
            </w:r>
            <w:r w:rsidRPr="5499EA7E" w:rsidR="5499EA7E">
              <w:rPr>
                <w:rStyle w:val="Hyperlink"/>
              </w:rPr>
              <w:t>22</w:t>
            </w:r>
            <w:r>
              <w:fldChar w:fldCharType="end"/>
            </w:r>
          </w:hyperlink>
        </w:p>
        <w:p w:rsidR="001E49D4" w:rsidP="5499EA7E" w:rsidRDefault="001E49D4" w14:paraId="18123406" w14:textId="464E233E">
          <w:pPr>
            <w:pStyle w:val="TOC2"/>
            <w:tabs>
              <w:tab w:val="right" w:leader="dot" w:pos="9060"/>
            </w:tabs>
            <w:rPr>
              <w:rStyle w:val="Hyperlink"/>
              <w:noProof/>
              <w:kern w:val="2"/>
              <w:lang w:eastAsia="nl-NL"/>
              <w14:ligatures w14:val="standardContextual"/>
            </w:rPr>
          </w:pPr>
          <w:hyperlink w:anchor="_Toc731944496">
            <w:r w:rsidRPr="5499EA7E" w:rsidR="5499EA7E">
              <w:rPr>
                <w:rStyle w:val="Hyperlink"/>
              </w:rPr>
              <w:t>5.2 Oudertevredenheidspeiling</w:t>
            </w:r>
            <w:r>
              <w:tab/>
            </w:r>
            <w:r>
              <w:fldChar w:fldCharType="begin"/>
            </w:r>
            <w:r>
              <w:instrText xml:space="preserve">PAGEREF _Toc731944496 \h</w:instrText>
            </w:r>
            <w:r>
              <w:fldChar w:fldCharType="separate"/>
            </w:r>
            <w:r w:rsidRPr="5499EA7E" w:rsidR="5499EA7E">
              <w:rPr>
                <w:rStyle w:val="Hyperlink"/>
              </w:rPr>
              <w:t>22</w:t>
            </w:r>
            <w:r>
              <w:fldChar w:fldCharType="end"/>
            </w:r>
          </w:hyperlink>
        </w:p>
        <w:p w:rsidR="001E49D4" w:rsidP="5499EA7E" w:rsidRDefault="001E49D4" w14:paraId="0D6277BD" w14:textId="7203A12A">
          <w:pPr>
            <w:pStyle w:val="TOC2"/>
            <w:tabs>
              <w:tab w:val="right" w:leader="dot" w:pos="9060"/>
            </w:tabs>
            <w:rPr>
              <w:rStyle w:val="Hyperlink"/>
              <w:noProof/>
              <w:kern w:val="2"/>
              <w:lang w:eastAsia="nl-NL"/>
              <w14:ligatures w14:val="standardContextual"/>
            </w:rPr>
          </w:pPr>
          <w:hyperlink w:anchor="_Toc1882876668">
            <w:r w:rsidRPr="5499EA7E" w:rsidR="5499EA7E">
              <w:rPr>
                <w:rStyle w:val="Hyperlink"/>
              </w:rPr>
              <w:t>5.3 Leerlingtevredenheidspeiling</w:t>
            </w:r>
            <w:r>
              <w:tab/>
            </w:r>
            <w:r>
              <w:fldChar w:fldCharType="begin"/>
            </w:r>
            <w:r>
              <w:instrText xml:space="preserve">PAGEREF _Toc1882876668 \h</w:instrText>
            </w:r>
            <w:r>
              <w:fldChar w:fldCharType="separate"/>
            </w:r>
            <w:r w:rsidRPr="5499EA7E" w:rsidR="5499EA7E">
              <w:rPr>
                <w:rStyle w:val="Hyperlink"/>
              </w:rPr>
              <w:t>22</w:t>
            </w:r>
            <w:r>
              <w:fldChar w:fldCharType="end"/>
            </w:r>
          </w:hyperlink>
        </w:p>
        <w:p w:rsidR="001E49D4" w:rsidP="5499EA7E" w:rsidRDefault="001E49D4" w14:paraId="159851EC" w14:textId="34FD0DA5">
          <w:pPr>
            <w:pStyle w:val="TOC1"/>
            <w:tabs>
              <w:tab w:val="right" w:leader="dot" w:pos="9060"/>
            </w:tabs>
            <w:rPr>
              <w:rStyle w:val="Hyperlink"/>
              <w:noProof/>
              <w:kern w:val="2"/>
              <w:lang w:eastAsia="nl-NL"/>
              <w14:ligatures w14:val="standardContextual"/>
            </w:rPr>
          </w:pPr>
          <w:hyperlink w:anchor="_Toc2800951">
            <w:r w:rsidRPr="5499EA7E" w:rsidR="5499EA7E">
              <w:rPr>
                <w:rStyle w:val="Hyperlink"/>
              </w:rPr>
              <w:t>6 ABC</w:t>
            </w:r>
            <w:r>
              <w:tab/>
            </w:r>
            <w:r>
              <w:fldChar w:fldCharType="begin"/>
            </w:r>
            <w:r>
              <w:instrText xml:space="preserve">PAGEREF _Toc2800951 \h</w:instrText>
            </w:r>
            <w:r>
              <w:fldChar w:fldCharType="separate"/>
            </w:r>
            <w:r w:rsidRPr="5499EA7E" w:rsidR="5499EA7E">
              <w:rPr>
                <w:rStyle w:val="Hyperlink"/>
              </w:rPr>
              <w:t>22</w:t>
            </w:r>
            <w:r>
              <w:fldChar w:fldCharType="end"/>
            </w:r>
          </w:hyperlink>
        </w:p>
        <w:p w:rsidR="001E49D4" w:rsidP="5499EA7E" w:rsidRDefault="001E49D4" w14:paraId="0F8B906C" w14:textId="7B6CB053">
          <w:pPr>
            <w:pStyle w:val="TOC2"/>
            <w:tabs>
              <w:tab w:val="right" w:leader="dot" w:pos="9060"/>
            </w:tabs>
            <w:rPr>
              <w:rStyle w:val="Hyperlink"/>
              <w:noProof/>
              <w:kern w:val="2"/>
              <w:lang w:eastAsia="nl-NL"/>
              <w14:ligatures w14:val="standardContextual"/>
            </w:rPr>
          </w:pPr>
          <w:hyperlink w:anchor="_Toc676680823">
            <w:r w:rsidRPr="5499EA7E" w:rsidR="5499EA7E">
              <w:rPr>
                <w:rStyle w:val="Hyperlink"/>
              </w:rPr>
              <w:t>6.1 De activiteitengroep (AG)</w:t>
            </w:r>
            <w:r>
              <w:tab/>
            </w:r>
            <w:r>
              <w:fldChar w:fldCharType="begin"/>
            </w:r>
            <w:r>
              <w:instrText xml:space="preserve">PAGEREF _Toc676680823 \h</w:instrText>
            </w:r>
            <w:r>
              <w:fldChar w:fldCharType="separate"/>
            </w:r>
            <w:r w:rsidRPr="5499EA7E" w:rsidR="5499EA7E">
              <w:rPr>
                <w:rStyle w:val="Hyperlink"/>
              </w:rPr>
              <w:t>23</w:t>
            </w:r>
            <w:r>
              <w:fldChar w:fldCharType="end"/>
            </w:r>
          </w:hyperlink>
        </w:p>
        <w:p w:rsidR="001E49D4" w:rsidP="5499EA7E" w:rsidRDefault="001E49D4" w14:paraId="78302FDC" w14:textId="1DE5BB19">
          <w:pPr>
            <w:pStyle w:val="TOC2"/>
            <w:tabs>
              <w:tab w:val="right" w:leader="dot" w:pos="9060"/>
            </w:tabs>
            <w:rPr>
              <w:rStyle w:val="Hyperlink"/>
              <w:noProof/>
              <w:kern w:val="2"/>
              <w:lang w:eastAsia="nl-NL"/>
              <w14:ligatures w14:val="standardContextual"/>
            </w:rPr>
          </w:pPr>
          <w:hyperlink w:anchor="_Toc1825700936">
            <w:r w:rsidRPr="5499EA7E" w:rsidR="5499EA7E">
              <w:rPr>
                <w:rStyle w:val="Hyperlink"/>
              </w:rPr>
              <w:t>6.2 Buitenschoolse activiteiten</w:t>
            </w:r>
            <w:r>
              <w:tab/>
            </w:r>
            <w:r>
              <w:fldChar w:fldCharType="begin"/>
            </w:r>
            <w:r>
              <w:instrText xml:space="preserve">PAGEREF _Toc1825700936 \h</w:instrText>
            </w:r>
            <w:r>
              <w:fldChar w:fldCharType="separate"/>
            </w:r>
            <w:r w:rsidRPr="5499EA7E" w:rsidR="5499EA7E">
              <w:rPr>
                <w:rStyle w:val="Hyperlink"/>
              </w:rPr>
              <w:t>23</w:t>
            </w:r>
            <w:r>
              <w:fldChar w:fldCharType="end"/>
            </w:r>
          </w:hyperlink>
        </w:p>
        <w:p w:rsidR="001E49D4" w:rsidP="5499EA7E" w:rsidRDefault="001E49D4" w14:paraId="6BA906B3" w14:textId="6E691133">
          <w:pPr>
            <w:pStyle w:val="TOC2"/>
            <w:tabs>
              <w:tab w:val="right" w:leader="dot" w:pos="9060"/>
            </w:tabs>
            <w:rPr>
              <w:rStyle w:val="Hyperlink"/>
              <w:noProof/>
              <w:kern w:val="2"/>
              <w:lang w:eastAsia="nl-NL"/>
              <w14:ligatures w14:val="standardContextual"/>
            </w:rPr>
          </w:pPr>
          <w:hyperlink w:anchor="_Toc703489588">
            <w:r w:rsidRPr="5499EA7E" w:rsidR="5499EA7E">
              <w:rPr>
                <w:rStyle w:val="Hyperlink"/>
              </w:rPr>
              <w:t>6.3 Communicatie</w:t>
            </w:r>
            <w:r>
              <w:tab/>
            </w:r>
            <w:r>
              <w:fldChar w:fldCharType="begin"/>
            </w:r>
            <w:r>
              <w:instrText xml:space="preserve">PAGEREF _Toc703489588 \h</w:instrText>
            </w:r>
            <w:r>
              <w:fldChar w:fldCharType="separate"/>
            </w:r>
            <w:r w:rsidRPr="5499EA7E" w:rsidR="5499EA7E">
              <w:rPr>
                <w:rStyle w:val="Hyperlink"/>
              </w:rPr>
              <w:t>23</w:t>
            </w:r>
            <w:r>
              <w:fldChar w:fldCharType="end"/>
            </w:r>
          </w:hyperlink>
        </w:p>
        <w:p w:rsidR="001E49D4" w:rsidP="5499EA7E" w:rsidRDefault="001E49D4" w14:paraId="4E7303ED" w14:textId="24860C5D">
          <w:pPr>
            <w:pStyle w:val="TOC2"/>
            <w:tabs>
              <w:tab w:val="right" w:leader="dot" w:pos="9060"/>
            </w:tabs>
            <w:rPr>
              <w:rStyle w:val="Hyperlink"/>
              <w:noProof/>
              <w:kern w:val="2"/>
              <w:lang w:eastAsia="nl-NL"/>
              <w14:ligatures w14:val="standardContextual"/>
            </w:rPr>
          </w:pPr>
          <w:hyperlink w:anchor="_Toc669052060">
            <w:r w:rsidRPr="5499EA7E" w:rsidR="5499EA7E">
              <w:rPr>
                <w:rStyle w:val="Hyperlink"/>
              </w:rPr>
              <w:t>6.4 Eten en drinken</w:t>
            </w:r>
            <w:r>
              <w:tab/>
            </w:r>
            <w:r>
              <w:fldChar w:fldCharType="begin"/>
            </w:r>
            <w:r>
              <w:instrText xml:space="preserve">PAGEREF _Toc669052060 \h</w:instrText>
            </w:r>
            <w:r>
              <w:fldChar w:fldCharType="separate"/>
            </w:r>
            <w:r w:rsidRPr="5499EA7E" w:rsidR="5499EA7E">
              <w:rPr>
                <w:rStyle w:val="Hyperlink"/>
              </w:rPr>
              <w:t>23</w:t>
            </w:r>
            <w:r>
              <w:fldChar w:fldCharType="end"/>
            </w:r>
          </w:hyperlink>
        </w:p>
        <w:p w:rsidR="001E49D4" w:rsidP="5499EA7E" w:rsidRDefault="001E49D4" w14:paraId="2D6A8187" w14:textId="586CE323">
          <w:pPr>
            <w:pStyle w:val="TOC2"/>
            <w:tabs>
              <w:tab w:val="right" w:leader="dot" w:pos="9060"/>
            </w:tabs>
            <w:rPr>
              <w:rStyle w:val="Hyperlink"/>
              <w:noProof/>
              <w:kern w:val="2"/>
              <w:lang w:eastAsia="nl-NL"/>
              <w14:ligatures w14:val="standardContextual"/>
            </w:rPr>
          </w:pPr>
          <w:hyperlink w:anchor="_Toc777333930">
            <w:r w:rsidRPr="5499EA7E" w:rsidR="5499EA7E">
              <w:rPr>
                <w:rStyle w:val="Hyperlink"/>
              </w:rPr>
              <w:t>6.5 Fietsen</w:t>
            </w:r>
            <w:r>
              <w:tab/>
            </w:r>
            <w:r>
              <w:fldChar w:fldCharType="begin"/>
            </w:r>
            <w:r>
              <w:instrText xml:space="preserve">PAGEREF _Toc777333930 \h</w:instrText>
            </w:r>
            <w:r>
              <w:fldChar w:fldCharType="separate"/>
            </w:r>
            <w:r w:rsidRPr="5499EA7E" w:rsidR="5499EA7E">
              <w:rPr>
                <w:rStyle w:val="Hyperlink"/>
              </w:rPr>
              <w:t>23</w:t>
            </w:r>
            <w:r>
              <w:fldChar w:fldCharType="end"/>
            </w:r>
          </w:hyperlink>
        </w:p>
        <w:p w:rsidR="001E49D4" w:rsidP="5499EA7E" w:rsidRDefault="001E49D4" w14:paraId="69F7D721" w14:textId="4A69C013">
          <w:pPr>
            <w:pStyle w:val="TOC2"/>
            <w:tabs>
              <w:tab w:val="right" w:leader="dot" w:pos="9060"/>
            </w:tabs>
            <w:rPr>
              <w:rStyle w:val="Hyperlink"/>
              <w:noProof/>
              <w:kern w:val="2"/>
              <w:lang w:eastAsia="nl-NL"/>
              <w14:ligatures w14:val="standardContextual"/>
            </w:rPr>
          </w:pPr>
          <w:hyperlink w:anchor="_Toc360381511">
            <w:r w:rsidRPr="5499EA7E" w:rsidR="5499EA7E">
              <w:rPr>
                <w:rStyle w:val="Hyperlink"/>
              </w:rPr>
              <w:t>6.6 Fotograaf</w:t>
            </w:r>
            <w:r>
              <w:tab/>
            </w:r>
            <w:r>
              <w:fldChar w:fldCharType="begin"/>
            </w:r>
            <w:r>
              <w:instrText xml:space="preserve">PAGEREF _Toc360381511 \h</w:instrText>
            </w:r>
            <w:r>
              <w:fldChar w:fldCharType="separate"/>
            </w:r>
            <w:r w:rsidRPr="5499EA7E" w:rsidR="5499EA7E">
              <w:rPr>
                <w:rStyle w:val="Hyperlink"/>
              </w:rPr>
              <w:t>24</w:t>
            </w:r>
            <w:r>
              <w:fldChar w:fldCharType="end"/>
            </w:r>
          </w:hyperlink>
        </w:p>
        <w:p w:rsidR="001E49D4" w:rsidP="5499EA7E" w:rsidRDefault="001E49D4" w14:paraId="64050AF1" w14:textId="63FD3D4C">
          <w:pPr>
            <w:pStyle w:val="TOC2"/>
            <w:tabs>
              <w:tab w:val="right" w:leader="dot" w:pos="9060"/>
            </w:tabs>
            <w:rPr>
              <w:rStyle w:val="Hyperlink"/>
              <w:noProof/>
              <w:kern w:val="2"/>
              <w:lang w:eastAsia="nl-NL"/>
              <w14:ligatures w14:val="standardContextual"/>
            </w:rPr>
          </w:pPr>
          <w:hyperlink w:anchor="_Toc1023580847">
            <w:r w:rsidRPr="5499EA7E" w:rsidR="5499EA7E">
              <w:rPr>
                <w:rStyle w:val="Hyperlink"/>
              </w:rPr>
              <w:t>6.7 Godsdienstig Vormend Onderwijs (GVO) en Humanistisch Vormend onderwijs (HVO)</w:t>
            </w:r>
            <w:r>
              <w:tab/>
            </w:r>
            <w:r>
              <w:fldChar w:fldCharType="begin"/>
            </w:r>
            <w:r>
              <w:instrText xml:space="preserve">PAGEREF _Toc1023580847 \h</w:instrText>
            </w:r>
            <w:r>
              <w:fldChar w:fldCharType="separate"/>
            </w:r>
            <w:r w:rsidRPr="5499EA7E" w:rsidR="5499EA7E">
              <w:rPr>
                <w:rStyle w:val="Hyperlink"/>
              </w:rPr>
              <w:t>24</w:t>
            </w:r>
            <w:r>
              <w:fldChar w:fldCharType="end"/>
            </w:r>
          </w:hyperlink>
        </w:p>
        <w:p w:rsidR="001E49D4" w:rsidP="5499EA7E" w:rsidRDefault="001E49D4" w14:paraId="3081A65B" w14:textId="07511BBC">
          <w:pPr>
            <w:pStyle w:val="TOC2"/>
            <w:tabs>
              <w:tab w:val="right" w:leader="dot" w:pos="9060"/>
            </w:tabs>
            <w:rPr>
              <w:rStyle w:val="Hyperlink"/>
              <w:noProof/>
              <w:kern w:val="2"/>
              <w:lang w:eastAsia="nl-NL"/>
              <w14:ligatures w14:val="standardContextual"/>
            </w:rPr>
          </w:pPr>
          <w:hyperlink w:anchor="_Toc202251246">
            <w:r w:rsidRPr="5499EA7E" w:rsidR="5499EA7E">
              <w:rPr>
                <w:rStyle w:val="Hyperlink"/>
              </w:rPr>
              <w:t>6.8 Groepsindeling</w:t>
            </w:r>
            <w:r>
              <w:tab/>
            </w:r>
            <w:r>
              <w:fldChar w:fldCharType="begin"/>
            </w:r>
            <w:r>
              <w:instrText xml:space="preserve">PAGEREF _Toc202251246 \h</w:instrText>
            </w:r>
            <w:r>
              <w:fldChar w:fldCharType="separate"/>
            </w:r>
            <w:r w:rsidRPr="5499EA7E" w:rsidR="5499EA7E">
              <w:rPr>
                <w:rStyle w:val="Hyperlink"/>
              </w:rPr>
              <w:t>24</w:t>
            </w:r>
            <w:r>
              <w:fldChar w:fldCharType="end"/>
            </w:r>
          </w:hyperlink>
        </w:p>
        <w:p w:rsidR="001E49D4" w:rsidP="5499EA7E" w:rsidRDefault="001E49D4" w14:paraId="78D7ACA0" w14:textId="348F748A">
          <w:pPr>
            <w:pStyle w:val="TOC2"/>
            <w:tabs>
              <w:tab w:val="right" w:leader="dot" w:pos="9060"/>
            </w:tabs>
            <w:rPr>
              <w:rStyle w:val="Hyperlink"/>
              <w:noProof/>
              <w:kern w:val="2"/>
              <w:lang w:eastAsia="nl-NL"/>
              <w14:ligatures w14:val="standardContextual"/>
            </w:rPr>
          </w:pPr>
          <w:hyperlink w:anchor="_Toc878535613">
            <w:r w:rsidRPr="5499EA7E" w:rsidR="5499EA7E">
              <w:rPr>
                <w:rStyle w:val="Hyperlink"/>
              </w:rPr>
              <w:t>6.9 Gymnastiek</w:t>
            </w:r>
            <w:r>
              <w:tab/>
            </w:r>
            <w:r>
              <w:fldChar w:fldCharType="begin"/>
            </w:r>
            <w:r>
              <w:instrText xml:space="preserve">PAGEREF _Toc878535613 \h</w:instrText>
            </w:r>
            <w:r>
              <w:fldChar w:fldCharType="separate"/>
            </w:r>
            <w:r w:rsidRPr="5499EA7E" w:rsidR="5499EA7E">
              <w:rPr>
                <w:rStyle w:val="Hyperlink"/>
              </w:rPr>
              <w:t>24</w:t>
            </w:r>
            <w:r>
              <w:fldChar w:fldCharType="end"/>
            </w:r>
          </w:hyperlink>
        </w:p>
        <w:p w:rsidR="001E49D4" w:rsidP="5499EA7E" w:rsidRDefault="001E49D4" w14:paraId="05065F7A" w14:textId="22CDE371">
          <w:pPr>
            <w:pStyle w:val="TOC2"/>
            <w:tabs>
              <w:tab w:val="right" w:leader="dot" w:pos="9060"/>
            </w:tabs>
            <w:rPr>
              <w:rStyle w:val="Hyperlink"/>
              <w:noProof/>
              <w:kern w:val="2"/>
              <w:lang w:eastAsia="nl-NL"/>
              <w14:ligatures w14:val="standardContextual"/>
            </w:rPr>
          </w:pPr>
          <w:hyperlink w:anchor="_Toc1503567895">
            <w:r w:rsidRPr="5499EA7E" w:rsidR="5499EA7E">
              <w:rPr>
                <w:rStyle w:val="Hyperlink"/>
              </w:rPr>
              <w:t>6.10 Hoofdluis</w:t>
            </w:r>
            <w:r>
              <w:tab/>
            </w:r>
            <w:r>
              <w:fldChar w:fldCharType="begin"/>
            </w:r>
            <w:r>
              <w:instrText xml:space="preserve">PAGEREF _Toc1503567895 \h</w:instrText>
            </w:r>
            <w:r>
              <w:fldChar w:fldCharType="separate"/>
            </w:r>
            <w:r w:rsidRPr="5499EA7E" w:rsidR="5499EA7E">
              <w:rPr>
                <w:rStyle w:val="Hyperlink"/>
              </w:rPr>
              <w:t>25</w:t>
            </w:r>
            <w:r>
              <w:fldChar w:fldCharType="end"/>
            </w:r>
          </w:hyperlink>
        </w:p>
        <w:p w:rsidR="001E49D4" w:rsidP="5499EA7E" w:rsidRDefault="001E49D4" w14:paraId="60898DA1" w14:textId="31BDBCAD">
          <w:pPr>
            <w:pStyle w:val="TOC2"/>
            <w:tabs>
              <w:tab w:val="right" w:leader="dot" w:pos="9060"/>
            </w:tabs>
            <w:rPr>
              <w:rStyle w:val="Hyperlink"/>
              <w:noProof/>
              <w:kern w:val="2"/>
              <w:lang w:eastAsia="nl-NL"/>
              <w14:ligatures w14:val="standardContextual"/>
            </w:rPr>
          </w:pPr>
          <w:hyperlink w:anchor="_Toc482290753">
            <w:r w:rsidRPr="5499EA7E" w:rsidR="5499EA7E">
              <w:rPr>
                <w:rStyle w:val="Hyperlink"/>
              </w:rPr>
              <w:t>6.11 Huiswerk</w:t>
            </w:r>
            <w:r>
              <w:tab/>
            </w:r>
            <w:r>
              <w:fldChar w:fldCharType="begin"/>
            </w:r>
            <w:r>
              <w:instrText xml:space="preserve">PAGEREF _Toc482290753 \h</w:instrText>
            </w:r>
            <w:r>
              <w:fldChar w:fldCharType="separate"/>
            </w:r>
            <w:r w:rsidRPr="5499EA7E" w:rsidR="5499EA7E">
              <w:rPr>
                <w:rStyle w:val="Hyperlink"/>
              </w:rPr>
              <w:t>25</w:t>
            </w:r>
            <w:r>
              <w:fldChar w:fldCharType="end"/>
            </w:r>
          </w:hyperlink>
        </w:p>
        <w:p w:rsidR="001E49D4" w:rsidP="5499EA7E" w:rsidRDefault="001E49D4" w14:paraId="180B502D" w14:textId="193E0AAD">
          <w:pPr>
            <w:pStyle w:val="TOC2"/>
            <w:tabs>
              <w:tab w:val="right" w:leader="dot" w:pos="9060"/>
            </w:tabs>
            <w:rPr>
              <w:rStyle w:val="Hyperlink"/>
              <w:noProof/>
              <w:kern w:val="2"/>
              <w:lang w:eastAsia="nl-NL"/>
              <w14:ligatures w14:val="standardContextual"/>
            </w:rPr>
          </w:pPr>
          <w:hyperlink w:anchor="_Toc155362969">
            <w:r w:rsidRPr="5499EA7E" w:rsidR="5499EA7E">
              <w:rPr>
                <w:rStyle w:val="Hyperlink"/>
              </w:rPr>
              <w:t>6.12 Ipads</w:t>
            </w:r>
            <w:r>
              <w:tab/>
            </w:r>
            <w:r>
              <w:fldChar w:fldCharType="begin"/>
            </w:r>
            <w:r>
              <w:instrText xml:space="preserve">PAGEREF _Toc155362969 \h</w:instrText>
            </w:r>
            <w:r>
              <w:fldChar w:fldCharType="separate"/>
            </w:r>
            <w:r w:rsidRPr="5499EA7E" w:rsidR="5499EA7E">
              <w:rPr>
                <w:rStyle w:val="Hyperlink"/>
              </w:rPr>
              <w:t>25</w:t>
            </w:r>
            <w:r>
              <w:fldChar w:fldCharType="end"/>
            </w:r>
          </w:hyperlink>
        </w:p>
        <w:p w:rsidR="001E49D4" w:rsidP="5499EA7E" w:rsidRDefault="001E49D4" w14:paraId="050F9D67" w14:textId="0C181B93">
          <w:pPr>
            <w:pStyle w:val="TOC2"/>
            <w:tabs>
              <w:tab w:val="right" w:leader="dot" w:pos="9060"/>
            </w:tabs>
            <w:rPr>
              <w:rStyle w:val="Hyperlink"/>
              <w:noProof/>
              <w:kern w:val="2"/>
              <w:lang w:eastAsia="nl-NL"/>
              <w14:ligatures w14:val="standardContextual"/>
            </w:rPr>
          </w:pPr>
          <w:hyperlink w:anchor="_Toc1610261332">
            <w:r w:rsidRPr="5499EA7E" w:rsidR="5499EA7E">
              <w:rPr>
                <w:rStyle w:val="Hyperlink"/>
              </w:rPr>
              <w:t>6.13 Kinderpostzegels</w:t>
            </w:r>
            <w:r>
              <w:tab/>
            </w:r>
            <w:r>
              <w:fldChar w:fldCharType="begin"/>
            </w:r>
            <w:r>
              <w:instrText xml:space="preserve">PAGEREF _Toc1610261332 \h</w:instrText>
            </w:r>
            <w:r>
              <w:fldChar w:fldCharType="separate"/>
            </w:r>
            <w:r w:rsidRPr="5499EA7E" w:rsidR="5499EA7E">
              <w:rPr>
                <w:rStyle w:val="Hyperlink"/>
              </w:rPr>
              <w:t>25</w:t>
            </w:r>
            <w:r>
              <w:fldChar w:fldCharType="end"/>
            </w:r>
          </w:hyperlink>
        </w:p>
        <w:p w:rsidR="001E49D4" w:rsidP="5499EA7E" w:rsidRDefault="001E49D4" w14:paraId="43161DBB" w14:textId="2A215D64">
          <w:pPr>
            <w:pStyle w:val="TOC2"/>
            <w:tabs>
              <w:tab w:val="right" w:leader="dot" w:pos="9060"/>
            </w:tabs>
            <w:rPr>
              <w:rStyle w:val="Hyperlink"/>
              <w:noProof/>
              <w:kern w:val="2"/>
              <w:lang w:eastAsia="nl-NL"/>
              <w14:ligatures w14:val="standardContextual"/>
            </w:rPr>
          </w:pPr>
          <w:hyperlink w:anchor="_Toc1001764439">
            <w:r w:rsidRPr="5499EA7E" w:rsidR="5499EA7E">
              <w:rPr>
                <w:rStyle w:val="Hyperlink"/>
              </w:rPr>
              <w:t>6.14 Klachtenregeling</w:t>
            </w:r>
            <w:r>
              <w:tab/>
            </w:r>
            <w:r>
              <w:fldChar w:fldCharType="begin"/>
            </w:r>
            <w:r>
              <w:instrText xml:space="preserve">PAGEREF _Toc1001764439 \h</w:instrText>
            </w:r>
            <w:r>
              <w:fldChar w:fldCharType="separate"/>
            </w:r>
            <w:r w:rsidRPr="5499EA7E" w:rsidR="5499EA7E">
              <w:rPr>
                <w:rStyle w:val="Hyperlink"/>
              </w:rPr>
              <w:t>25</w:t>
            </w:r>
            <w:r>
              <w:fldChar w:fldCharType="end"/>
            </w:r>
          </w:hyperlink>
        </w:p>
        <w:p w:rsidR="001E49D4" w:rsidP="5499EA7E" w:rsidRDefault="001E49D4" w14:paraId="427F7A4E" w14:textId="0ED05E2F">
          <w:pPr>
            <w:pStyle w:val="TOC2"/>
            <w:tabs>
              <w:tab w:val="right" w:leader="dot" w:pos="9060"/>
            </w:tabs>
            <w:rPr>
              <w:rStyle w:val="Hyperlink"/>
              <w:noProof/>
              <w:kern w:val="2"/>
              <w:lang w:eastAsia="nl-NL"/>
              <w14:ligatures w14:val="standardContextual"/>
            </w:rPr>
          </w:pPr>
          <w:hyperlink w:anchor="_Toc374564842">
            <w:r w:rsidRPr="5499EA7E" w:rsidR="5499EA7E">
              <w:rPr>
                <w:rStyle w:val="Hyperlink"/>
              </w:rPr>
              <w:t>6.15 Leerplicht</w:t>
            </w:r>
            <w:r>
              <w:tab/>
            </w:r>
            <w:r>
              <w:fldChar w:fldCharType="begin"/>
            </w:r>
            <w:r>
              <w:instrText xml:space="preserve">PAGEREF _Toc374564842 \h</w:instrText>
            </w:r>
            <w:r>
              <w:fldChar w:fldCharType="separate"/>
            </w:r>
            <w:r w:rsidRPr="5499EA7E" w:rsidR="5499EA7E">
              <w:rPr>
                <w:rStyle w:val="Hyperlink"/>
              </w:rPr>
              <w:t>26</w:t>
            </w:r>
            <w:r>
              <w:fldChar w:fldCharType="end"/>
            </w:r>
          </w:hyperlink>
        </w:p>
        <w:p w:rsidR="001E49D4" w:rsidP="5499EA7E" w:rsidRDefault="001E49D4" w14:paraId="2F83E757" w14:textId="1A0A4E91">
          <w:pPr>
            <w:pStyle w:val="TOC2"/>
            <w:tabs>
              <w:tab w:val="right" w:leader="dot" w:pos="9060"/>
            </w:tabs>
            <w:rPr>
              <w:rStyle w:val="Hyperlink"/>
              <w:noProof/>
              <w:kern w:val="2"/>
              <w:lang w:eastAsia="nl-NL"/>
              <w14:ligatures w14:val="standardContextual"/>
            </w:rPr>
          </w:pPr>
          <w:hyperlink w:anchor="_Toc1932993060">
            <w:r w:rsidRPr="5499EA7E" w:rsidR="5499EA7E">
              <w:rPr>
                <w:rStyle w:val="Hyperlink"/>
              </w:rPr>
              <w:t>6.16 Extra vrij</w:t>
            </w:r>
            <w:r>
              <w:tab/>
            </w:r>
            <w:r>
              <w:fldChar w:fldCharType="begin"/>
            </w:r>
            <w:r>
              <w:instrText xml:space="preserve">PAGEREF _Toc1932993060 \h</w:instrText>
            </w:r>
            <w:r>
              <w:fldChar w:fldCharType="separate"/>
            </w:r>
            <w:r w:rsidRPr="5499EA7E" w:rsidR="5499EA7E">
              <w:rPr>
                <w:rStyle w:val="Hyperlink"/>
              </w:rPr>
              <w:t>26</w:t>
            </w:r>
            <w:r>
              <w:fldChar w:fldCharType="end"/>
            </w:r>
          </w:hyperlink>
        </w:p>
        <w:p w:rsidR="001E49D4" w:rsidP="5499EA7E" w:rsidRDefault="001E49D4" w14:paraId="724EC8BF" w14:textId="537D39D9">
          <w:pPr>
            <w:pStyle w:val="TOC2"/>
            <w:tabs>
              <w:tab w:val="right" w:leader="dot" w:pos="9060"/>
            </w:tabs>
            <w:rPr>
              <w:rStyle w:val="Hyperlink"/>
              <w:noProof/>
              <w:kern w:val="2"/>
              <w:lang w:eastAsia="nl-NL"/>
              <w14:ligatures w14:val="standardContextual"/>
            </w:rPr>
          </w:pPr>
          <w:hyperlink w:anchor="_Toc149272441">
            <w:r w:rsidRPr="5499EA7E" w:rsidR="5499EA7E">
              <w:rPr>
                <w:rStyle w:val="Hyperlink"/>
              </w:rPr>
              <w:t>6.17 Logopedie</w:t>
            </w:r>
            <w:r>
              <w:tab/>
            </w:r>
            <w:r>
              <w:fldChar w:fldCharType="begin"/>
            </w:r>
            <w:r>
              <w:instrText xml:space="preserve">PAGEREF _Toc149272441 \h</w:instrText>
            </w:r>
            <w:r>
              <w:fldChar w:fldCharType="separate"/>
            </w:r>
            <w:r w:rsidRPr="5499EA7E" w:rsidR="5499EA7E">
              <w:rPr>
                <w:rStyle w:val="Hyperlink"/>
              </w:rPr>
              <w:t>27</w:t>
            </w:r>
            <w:r>
              <w:fldChar w:fldCharType="end"/>
            </w:r>
          </w:hyperlink>
        </w:p>
        <w:p w:rsidR="001E49D4" w:rsidP="5499EA7E" w:rsidRDefault="001E49D4" w14:paraId="537846EA" w14:textId="5353709C">
          <w:pPr>
            <w:pStyle w:val="TOC2"/>
            <w:tabs>
              <w:tab w:val="right" w:leader="dot" w:pos="9060"/>
            </w:tabs>
            <w:rPr>
              <w:rStyle w:val="Hyperlink"/>
              <w:noProof/>
              <w:kern w:val="2"/>
              <w:lang w:eastAsia="nl-NL"/>
              <w14:ligatures w14:val="standardContextual"/>
            </w:rPr>
          </w:pPr>
          <w:hyperlink w:anchor="_Toc373346466">
            <w:r w:rsidRPr="5499EA7E" w:rsidR="5499EA7E">
              <w:rPr>
                <w:rStyle w:val="Hyperlink"/>
              </w:rPr>
              <w:t>6.18 Medezeggenschapsraad (MR)</w:t>
            </w:r>
            <w:r>
              <w:tab/>
            </w:r>
            <w:r>
              <w:fldChar w:fldCharType="begin"/>
            </w:r>
            <w:r>
              <w:instrText xml:space="preserve">PAGEREF _Toc373346466 \h</w:instrText>
            </w:r>
            <w:r>
              <w:fldChar w:fldCharType="separate"/>
            </w:r>
            <w:r w:rsidRPr="5499EA7E" w:rsidR="5499EA7E">
              <w:rPr>
                <w:rStyle w:val="Hyperlink"/>
              </w:rPr>
              <w:t>27</w:t>
            </w:r>
            <w:r>
              <w:fldChar w:fldCharType="end"/>
            </w:r>
          </w:hyperlink>
        </w:p>
        <w:p w:rsidR="001E49D4" w:rsidP="5499EA7E" w:rsidRDefault="001E49D4" w14:paraId="48455EB1" w14:textId="4BA5FCAD">
          <w:pPr>
            <w:pStyle w:val="TOC2"/>
            <w:tabs>
              <w:tab w:val="right" w:leader="dot" w:pos="9060"/>
            </w:tabs>
            <w:rPr>
              <w:rStyle w:val="Hyperlink"/>
              <w:noProof/>
              <w:kern w:val="2"/>
              <w:lang w:eastAsia="nl-NL"/>
              <w14:ligatures w14:val="standardContextual"/>
            </w:rPr>
          </w:pPr>
          <w:hyperlink w:anchor="_Toc217462087">
            <w:r w:rsidRPr="5499EA7E" w:rsidR="5499EA7E">
              <w:rPr>
                <w:rStyle w:val="Hyperlink"/>
              </w:rPr>
              <w:t>6.19 Gemeenschappelijke Medezeggenschapsraad (GMR)</w:t>
            </w:r>
            <w:r>
              <w:tab/>
            </w:r>
            <w:r>
              <w:fldChar w:fldCharType="begin"/>
            </w:r>
            <w:r>
              <w:instrText xml:space="preserve">PAGEREF _Toc217462087 \h</w:instrText>
            </w:r>
            <w:r>
              <w:fldChar w:fldCharType="separate"/>
            </w:r>
            <w:r w:rsidRPr="5499EA7E" w:rsidR="5499EA7E">
              <w:rPr>
                <w:rStyle w:val="Hyperlink"/>
              </w:rPr>
              <w:t>28</w:t>
            </w:r>
            <w:r>
              <w:fldChar w:fldCharType="end"/>
            </w:r>
          </w:hyperlink>
        </w:p>
        <w:p w:rsidR="001E49D4" w:rsidP="5499EA7E" w:rsidRDefault="001E49D4" w14:paraId="284E846B" w14:textId="023A6C38">
          <w:pPr>
            <w:pStyle w:val="TOC2"/>
            <w:tabs>
              <w:tab w:val="right" w:leader="dot" w:pos="9060"/>
            </w:tabs>
            <w:rPr>
              <w:rStyle w:val="Hyperlink"/>
              <w:noProof/>
              <w:kern w:val="2"/>
              <w:lang w:eastAsia="nl-NL"/>
              <w14:ligatures w14:val="standardContextual"/>
            </w:rPr>
          </w:pPr>
          <w:hyperlink w:anchor="_Toc1298864060">
            <w:r w:rsidRPr="5499EA7E" w:rsidR="5499EA7E">
              <w:rPr>
                <w:rStyle w:val="Hyperlink"/>
              </w:rPr>
              <w:t>6.20 Medicijngebruik op school</w:t>
            </w:r>
            <w:r>
              <w:tab/>
            </w:r>
            <w:r>
              <w:fldChar w:fldCharType="begin"/>
            </w:r>
            <w:r>
              <w:instrText xml:space="preserve">PAGEREF _Toc1298864060 \h</w:instrText>
            </w:r>
            <w:r>
              <w:fldChar w:fldCharType="separate"/>
            </w:r>
            <w:r w:rsidRPr="5499EA7E" w:rsidR="5499EA7E">
              <w:rPr>
                <w:rStyle w:val="Hyperlink"/>
              </w:rPr>
              <w:t>28</w:t>
            </w:r>
            <w:r>
              <w:fldChar w:fldCharType="end"/>
            </w:r>
          </w:hyperlink>
        </w:p>
        <w:p w:rsidR="001E49D4" w:rsidP="5499EA7E" w:rsidRDefault="001E49D4" w14:paraId="673AC7B9" w14:textId="56DA6EF4">
          <w:pPr>
            <w:pStyle w:val="TOC2"/>
            <w:tabs>
              <w:tab w:val="right" w:leader="dot" w:pos="9060"/>
            </w:tabs>
            <w:rPr>
              <w:rStyle w:val="Hyperlink"/>
              <w:noProof/>
              <w:kern w:val="2"/>
              <w:lang w:eastAsia="nl-NL"/>
              <w14:ligatures w14:val="standardContextual"/>
            </w:rPr>
          </w:pPr>
          <w:hyperlink w:anchor="_Toc1766274428">
            <w:r w:rsidRPr="5499EA7E" w:rsidR="5499EA7E">
              <w:rPr>
                <w:rStyle w:val="Hyperlink"/>
              </w:rPr>
              <w:t>6.21 Motorische Remedial Teaching (MRT)</w:t>
            </w:r>
            <w:r>
              <w:tab/>
            </w:r>
            <w:r>
              <w:fldChar w:fldCharType="begin"/>
            </w:r>
            <w:r>
              <w:instrText xml:space="preserve">PAGEREF _Toc1766274428 \h</w:instrText>
            </w:r>
            <w:r>
              <w:fldChar w:fldCharType="separate"/>
            </w:r>
            <w:r w:rsidRPr="5499EA7E" w:rsidR="5499EA7E">
              <w:rPr>
                <w:rStyle w:val="Hyperlink"/>
              </w:rPr>
              <w:t>28</w:t>
            </w:r>
            <w:r>
              <w:fldChar w:fldCharType="end"/>
            </w:r>
          </w:hyperlink>
        </w:p>
        <w:p w:rsidR="001E49D4" w:rsidP="5499EA7E" w:rsidRDefault="001E49D4" w14:paraId="550CEFA7" w14:textId="60372F9F">
          <w:pPr>
            <w:pStyle w:val="TOC2"/>
            <w:tabs>
              <w:tab w:val="right" w:leader="dot" w:pos="9060"/>
            </w:tabs>
            <w:rPr>
              <w:rStyle w:val="Hyperlink"/>
              <w:noProof/>
              <w:kern w:val="2"/>
              <w:lang w:eastAsia="nl-NL"/>
              <w14:ligatures w14:val="standardContextual"/>
            </w:rPr>
          </w:pPr>
          <w:hyperlink w:anchor="_Toc1363755364">
            <w:r w:rsidRPr="5499EA7E" w:rsidR="5499EA7E">
              <w:rPr>
                <w:rStyle w:val="Hyperlink"/>
              </w:rPr>
              <w:t>6.22 Nascholing</w:t>
            </w:r>
            <w:r>
              <w:tab/>
            </w:r>
            <w:r>
              <w:fldChar w:fldCharType="begin"/>
            </w:r>
            <w:r>
              <w:instrText xml:space="preserve">PAGEREF _Toc1363755364 \h</w:instrText>
            </w:r>
            <w:r>
              <w:fldChar w:fldCharType="separate"/>
            </w:r>
            <w:r w:rsidRPr="5499EA7E" w:rsidR="5499EA7E">
              <w:rPr>
                <w:rStyle w:val="Hyperlink"/>
              </w:rPr>
              <w:t>28</w:t>
            </w:r>
            <w:r>
              <w:fldChar w:fldCharType="end"/>
            </w:r>
          </w:hyperlink>
        </w:p>
        <w:p w:rsidR="001E49D4" w:rsidP="5499EA7E" w:rsidRDefault="001E49D4" w14:paraId="6C52C5A3" w14:textId="4BCBABEE">
          <w:pPr>
            <w:pStyle w:val="TOC2"/>
            <w:tabs>
              <w:tab w:val="right" w:leader="dot" w:pos="9060"/>
            </w:tabs>
            <w:rPr>
              <w:rStyle w:val="Hyperlink"/>
              <w:noProof/>
              <w:kern w:val="2"/>
              <w:lang w:eastAsia="nl-NL"/>
              <w14:ligatures w14:val="standardContextual"/>
            </w:rPr>
          </w:pPr>
          <w:hyperlink w:anchor="_Toc935197058">
            <w:r w:rsidRPr="5499EA7E" w:rsidR="5499EA7E">
              <w:rPr>
                <w:rStyle w:val="Hyperlink"/>
              </w:rPr>
              <w:t>6.23 Nieuwsbrief</w:t>
            </w:r>
            <w:r>
              <w:tab/>
            </w:r>
            <w:r>
              <w:fldChar w:fldCharType="begin"/>
            </w:r>
            <w:r>
              <w:instrText xml:space="preserve">PAGEREF _Toc935197058 \h</w:instrText>
            </w:r>
            <w:r>
              <w:fldChar w:fldCharType="separate"/>
            </w:r>
            <w:r w:rsidRPr="5499EA7E" w:rsidR="5499EA7E">
              <w:rPr>
                <w:rStyle w:val="Hyperlink"/>
              </w:rPr>
              <w:t>29</w:t>
            </w:r>
            <w:r>
              <w:fldChar w:fldCharType="end"/>
            </w:r>
          </w:hyperlink>
        </w:p>
        <w:p w:rsidR="001E49D4" w:rsidP="5499EA7E" w:rsidRDefault="001E49D4" w14:paraId="3E74F49A" w14:textId="1BF654B5">
          <w:pPr>
            <w:pStyle w:val="TOC2"/>
            <w:tabs>
              <w:tab w:val="right" w:leader="dot" w:pos="9060"/>
            </w:tabs>
            <w:rPr>
              <w:rStyle w:val="Hyperlink"/>
              <w:noProof/>
              <w:kern w:val="2"/>
              <w:lang w:eastAsia="nl-NL"/>
              <w14:ligatures w14:val="standardContextual"/>
            </w:rPr>
          </w:pPr>
          <w:hyperlink w:anchor="_Toc2141850950">
            <w:r w:rsidRPr="5499EA7E" w:rsidR="5499EA7E">
              <w:rPr>
                <w:rStyle w:val="Hyperlink"/>
              </w:rPr>
              <w:t>6.24 Omgaan met gescheiden ouders</w:t>
            </w:r>
            <w:r>
              <w:tab/>
            </w:r>
            <w:r>
              <w:fldChar w:fldCharType="begin"/>
            </w:r>
            <w:r>
              <w:instrText xml:space="preserve">PAGEREF _Toc2141850950 \h</w:instrText>
            </w:r>
            <w:r>
              <w:fldChar w:fldCharType="separate"/>
            </w:r>
            <w:r w:rsidRPr="5499EA7E" w:rsidR="5499EA7E">
              <w:rPr>
                <w:rStyle w:val="Hyperlink"/>
              </w:rPr>
              <w:t>29</w:t>
            </w:r>
            <w:r>
              <w:fldChar w:fldCharType="end"/>
            </w:r>
          </w:hyperlink>
        </w:p>
        <w:p w:rsidR="001E49D4" w:rsidP="5499EA7E" w:rsidRDefault="001E49D4" w14:paraId="27D8917D" w14:textId="0AAC7AAC">
          <w:pPr>
            <w:pStyle w:val="TOC2"/>
            <w:tabs>
              <w:tab w:val="right" w:leader="dot" w:pos="9060"/>
            </w:tabs>
            <w:rPr>
              <w:rStyle w:val="Hyperlink"/>
              <w:noProof/>
              <w:kern w:val="2"/>
              <w:lang w:eastAsia="nl-NL"/>
              <w14:ligatures w14:val="standardContextual"/>
            </w:rPr>
          </w:pPr>
          <w:hyperlink w:anchor="_Toc1408801156">
            <w:r w:rsidRPr="5499EA7E" w:rsidR="5499EA7E">
              <w:rPr>
                <w:rStyle w:val="Hyperlink"/>
              </w:rPr>
              <w:t>6.25 Omgang met externe deskundigen</w:t>
            </w:r>
            <w:r>
              <w:tab/>
            </w:r>
            <w:r>
              <w:fldChar w:fldCharType="begin"/>
            </w:r>
            <w:r>
              <w:instrText xml:space="preserve">PAGEREF _Toc1408801156 \h</w:instrText>
            </w:r>
            <w:r>
              <w:fldChar w:fldCharType="separate"/>
            </w:r>
            <w:r w:rsidRPr="5499EA7E" w:rsidR="5499EA7E">
              <w:rPr>
                <w:rStyle w:val="Hyperlink"/>
              </w:rPr>
              <w:t>29</w:t>
            </w:r>
            <w:r>
              <w:fldChar w:fldCharType="end"/>
            </w:r>
          </w:hyperlink>
        </w:p>
        <w:p w:rsidR="001E49D4" w:rsidP="5499EA7E" w:rsidRDefault="001E49D4" w14:paraId="3A521E36" w14:textId="7928AC29">
          <w:pPr>
            <w:pStyle w:val="TOC2"/>
            <w:tabs>
              <w:tab w:val="right" w:leader="dot" w:pos="9060"/>
            </w:tabs>
            <w:rPr>
              <w:rStyle w:val="Hyperlink"/>
              <w:noProof/>
              <w:kern w:val="2"/>
              <w:lang w:eastAsia="nl-NL"/>
              <w14:ligatures w14:val="standardContextual"/>
            </w:rPr>
          </w:pPr>
          <w:hyperlink w:anchor="_Toc6226437">
            <w:r w:rsidRPr="5499EA7E" w:rsidR="5499EA7E">
              <w:rPr>
                <w:rStyle w:val="Hyperlink"/>
              </w:rPr>
              <w:t>6.26 Opa- en oma ochtend</w:t>
            </w:r>
            <w:r>
              <w:tab/>
            </w:r>
            <w:r>
              <w:fldChar w:fldCharType="begin"/>
            </w:r>
            <w:r>
              <w:instrText xml:space="preserve">PAGEREF _Toc6226437 \h</w:instrText>
            </w:r>
            <w:r>
              <w:fldChar w:fldCharType="separate"/>
            </w:r>
            <w:r w:rsidRPr="5499EA7E" w:rsidR="5499EA7E">
              <w:rPr>
                <w:rStyle w:val="Hyperlink"/>
              </w:rPr>
              <w:t>29</w:t>
            </w:r>
            <w:r>
              <w:fldChar w:fldCharType="end"/>
            </w:r>
          </w:hyperlink>
        </w:p>
        <w:p w:rsidR="001E49D4" w:rsidP="5499EA7E" w:rsidRDefault="001E49D4" w14:paraId="7B5DC120" w14:textId="60FB1548">
          <w:pPr>
            <w:pStyle w:val="TOC2"/>
            <w:tabs>
              <w:tab w:val="right" w:leader="dot" w:pos="9060"/>
            </w:tabs>
            <w:rPr>
              <w:rStyle w:val="Hyperlink"/>
              <w:noProof/>
              <w:kern w:val="2"/>
              <w:lang w:eastAsia="nl-NL"/>
              <w14:ligatures w14:val="standardContextual"/>
            </w:rPr>
          </w:pPr>
          <w:hyperlink w:anchor="_Toc256238720">
            <w:r w:rsidRPr="5499EA7E" w:rsidR="5499EA7E">
              <w:rPr>
                <w:rStyle w:val="Hyperlink"/>
              </w:rPr>
              <w:t>6.27 Ouderbijdrage</w:t>
            </w:r>
            <w:r>
              <w:tab/>
            </w:r>
            <w:r>
              <w:fldChar w:fldCharType="begin"/>
            </w:r>
            <w:r>
              <w:instrText xml:space="preserve">PAGEREF _Toc256238720 \h</w:instrText>
            </w:r>
            <w:r>
              <w:fldChar w:fldCharType="separate"/>
            </w:r>
            <w:r w:rsidRPr="5499EA7E" w:rsidR="5499EA7E">
              <w:rPr>
                <w:rStyle w:val="Hyperlink"/>
              </w:rPr>
              <w:t>30</w:t>
            </w:r>
            <w:r>
              <w:fldChar w:fldCharType="end"/>
            </w:r>
          </w:hyperlink>
        </w:p>
        <w:p w:rsidR="001E49D4" w:rsidP="5499EA7E" w:rsidRDefault="001E49D4" w14:paraId="56C6DBB7" w14:textId="17BC15B2">
          <w:pPr>
            <w:pStyle w:val="TOC2"/>
            <w:tabs>
              <w:tab w:val="right" w:leader="dot" w:pos="9060"/>
            </w:tabs>
            <w:rPr>
              <w:rStyle w:val="Hyperlink"/>
              <w:noProof/>
              <w:kern w:val="2"/>
              <w:lang w:eastAsia="nl-NL"/>
              <w14:ligatures w14:val="standardContextual"/>
            </w:rPr>
          </w:pPr>
          <w:hyperlink w:anchor="_Toc1566725736">
            <w:r w:rsidRPr="5499EA7E" w:rsidR="5499EA7E">
              <w:rPr>
                <w:rStyle w:val="Hyperlink"/>
              </w:rPr>
              <w:t>6.28 Passend onderwijs</w:t>
            </w:r>
            <w:r>
              <w:tab/>
            </w:r>
            <w:r>
              <w:fldChar w:fldCharType="begin"/>
            </w:r>
            <w:r>
              <w:instrText xml:space="preserve">PAGEREF _Toc1566725736 \h</w:instrText>
            </w:r>
            <w:r>
              <w:fldChar w:fldCharType="separate"/>
            </w:r>
            <w:r w:rsidRPr="5499EA7E" w:rsidR="5499EA7E">
              <w:rPr>
                <w:rStyle w:val="Hyperlink"/>
              </w:rPr>
              <w:t>30</w:t>
            </w:r>
            <w:r>
              <w:fldChar w:fldCharType="end"/>
            </w:r>
          </w:hyperlink>
        </w:p>
        <w:p w:rsidR="001E49D4" w:rsidP="5499EA7E" w:rsidRDefault="001E49D4" w14:paraId="25E7D552" w14:textId="15F1D505">
          <w:pPr>
            <w:pStyle w:val="TOC2"/>
            <w:tabs>
              <w:tab w:val="right" w:leader="dot" w:pos="9060"/>
            </w:tabs>
            <w:rPr>
              <w:rStyle w:val="Hyperlink"/>
              <w:noProof/>
              <w:kern w:val="2"/>
              <w:lang w:eastAsia="nl-NL"/>
              <w14:ligatures w14:val="standardContextual"/>
            </w:rPr>
          </w:pPr>
          <w:hyperlink w:anchor="_Toc602558099">
            <w:r w:rsidRPr="5499EA7E" w:rsidR="5499EA7E">
              <w:rPr>
                <w:rStyle w:val="Hyperlink"/>
              </w:rPr>
              <w:t>6.29 Plein</w:t>
            </w:r>
            <w:r>
              <w:tab/>
            </w:r>
            <w:r>
              <w:fldChar w:fldCharType="begin"/>
            </w:r>
            <w:r>
              <w:instrText xml:space="preserve">PAGEREF _Toc602558099 \h</w:instrText>
            </w:r>
            <w:r>
              <w:fldChar w:fldCharType="separate"/>
            </w:r>
            <w:r w:rsidRPr="5499EA7E" w:rsidR="5499EA7E">
              <w:rPr>
                <w:rStyle w:val="Hyperlink"/>
              </w:rPr>
              <w:t>31</w:t>
            </w:r>
            <w:r>
              <w:fldChar w:fldCharType="end"/>
            </w:r>
          </w:hyperlink>
        </w:p>
        <w:p w:rsidR="001E49D4" w:rsidP="5499EA7E" w:rsidRDefault="001E49D4" w14:paraId="49EF7C76" w14:textId="3745BD51">
          <w:pPr>
            <w:pStyle w:val="TOC2"/>
            <w:tabs>
              <w:tab w:val="right" w:leader="dot" w:pos="9060"/>
            </w:tabs>
            <w:rPr>
              <w:rStyle w:val="Hyperlink"/>
              <w:noProof/>
              <w:kern w:val="2"/>
              <w:lang w:eastAsia="nl-NL"/>
              <w14:ligatures w14:val="standardContextual"/>
            </w:rPr>
          </w:pPr>
          <w:hyperlink w:anchor="_Toc1333385177">
            <w:r w:rsidRPr="5499EA7E" w:rsidR="5499EA7E">
              <w:rPr>
                <w:rStyle w:val="Hyperlink"/>
              </w:rPr>
              <w:t>6.30 Leerlingen gaan zelf de school binnen</w:t>
            </w:r>
            <w:r>
              <w:tab/>
            </w:r>
            <w:r>
              <w:fldChar w:fldCharType="begin"/>
            </w:r>
            <w:r>
              <w:instrText xml:space="preserve">PAGEREF _Toc1333385177 \h</w:instrText>
            </w:r>
            <w:r>
              <w:fldChar w:fldCharType="separate"/>
            </w:r>
            <w:r w:rsidRPr="5499EA7E" w:rsidR="5499EA7E">
              <w:rPr>
                <w:rStyle w:val="Hyperlink"/>
              </w:rPr>
              <w:t>31</w:t>
            </w:r>
            <w:r>
              <w:fldChar w:fldCharType="end"/>
            </w:r>
          </w:hyperlink>
        </w:p>
        <w:p w:rsidR="001E49D4" w:rsidP="5499EA7E" w:rsidRDefault="001E49D4" w14:paraId="03869443" w14:textId="695E4E15">
          <w:pPr>
            <w:pStyle w:val="TOC2"/>
            <w:tabs>
              <w:tab w:val="right" w:leader="dot" w:pos="9060"/>
            </w:tabs>
            <w:rPr>
              <w:rStyle w:val="Hyperlink"/>
              <w:noProof/>
              <w:kern w:val="2"/>
              <w:lang w:eastAsia="nl-NL"/>
              <w14:ligatures w14:val="standardContextual"/>
            </w:rPr>
          </w:pPr>
          <w:hyperlink w:anchor="_Toc1028483763">
            <w:r w:rsidRPr="5499EA7E" w:rsidR="5499EA7E">
              <w:rPr>
                <w:rStyle w:val="Hyperlink"/>
              </w:rPr>
              <w:t>6.31 Rapporten</w:t>
            </w:r>
            <w:r>
              <w:tab/>
            </w:r>
            <w:r>
              <w:fldChar w:fldCharType="begin"/>
            </w:r>
            <w:r>
              <w:instrText xml:space="preserve">PAGEREF _Toc1028483763 \h</w:instrText>
            </w:r>
            <w:r>
              <w:fldChar w:fldCharType="separate"/>
            </w:r>
            <w:r w:rsidRPr="5499EA7E" w:rsidR="5499EA7E">
              <w:rPr>
                <w:rStyle w:val="Hyperlink"/>
              </w:rPr>
              <w:t>32</w:t>
            </w:r>
            <w:r>
              <w:fldChar w:fldCharType="end"/>
            </w:r>
          </w:hyperlink>
        </w:p>
        <w:p w:rsidR="001E49D4" w:rsidP="5499EA7E" w:rsidRDefault="001E49D4" w14:paraId="5CF27633" w14:textId="13CAD338">
          <w:pPr>
            <w:pStyle w:val="TOC2"/>
            <w:tabs>
              <w:tab w:val="right" w:leader="dot" w:pos="9060"/>
            </w:tabs>
            <w:rPr>
              <w:rStyle w:val="Hyperlink"/>
              <w:noProof/>
              <w:kern w:val="2"/>
              <w:lang w:eastAsia="nl-NL"/>
              <w14:ligatures w14:val="standardContextual"/>
            </w:rPr>
          </w:pPr>
          <w:hyperlink w:anchor="_Toc1735938415">
            <w:r w:rsidRPr="5499EA7E" w:rsidR="5499EA7E">
              <w:rPr>
                <w:rStyle w:val="Hyperlink"/>
              </w:rPr>
              <w:t>6.32 Schoolreis</w:t>
            </w:r>
            <w:r>
              <w:tab/>
            </w:r>
            <w:r>
              <w:fldChar w:fldCharType="begin"/>
            </w:r>
            <w:r>
              <w:instrText xml:space="preserve">PAGEREF _Toc1735938415 \h</w:instrText>
            </w:r>
            <w:r>
              <w:fldChar w:fldCharType="separate"/>
            </w:r>
            <w:r w:rsidRPr="5499EA7E" w:rsidR="5499EA7E">
              <w:rPr>
                <w:rStyle w:val="Hyperlink"/>
              </w:rPr>
              <w:t>32</w:t>
            </w:r>
            <w:r>
              <w:fldChar w:fldCharType="end"/>
            </w:r>
          </w:hyperlink>
        </w:p>
        <w:p w:rsidR="001E49D4" w:rsidP="5499EA7E" w:rsidRDefault="001E49D4" w14:paraId="5CAD74A4" w14:textId="59D34BB7">
          <w:pPr>
            <w:pStyle w:val="TOC2"/>
            <w:tabs>
              <w:tab w:val="right" w:leader="dot" w:pos="9060"/>
            </w:tabs>
            <w:rPr>
              <w:rStyle w:val="Hyperlink"/>
              <w:noProof/>
              <w:kern w:val="2"/>
              <w:lang w:eastAsia="nl-NL"/>
              <w14:ligatures w14:val="standardContextual"/>
            </w:rPr>
          </w:pPr>
          <w:hyperlink w:anchor="_Toc36106871">
            <w:r w:rsidRPr="5499EA7E" w:rsidR="5499EA7E">
              <w:rPr>
                <w:rStyle w:val="Hyperlink"/>
              </w:rPr>
              <w:t>6.34 Schooltijden</w:t>
            </w:r>
            <w:r>
              <w:tab/>
            </w:r>
            <w:r>
              <w:fldChar w:fldCharType="begin"/>
            </w:r>
            <w:r>
              <w:instrText xml:space="preserve">PAGEREF _Toc36106871 \h</w:instrText>
            </w:r>
            <w:r>
              <w:fldChar w:fldCharType="separate"/>
            </w:r>
            <w:r w:rsidRPr="5499EA7E" w:rsidR="5499EA7E">
              <w:rPr>
                <w:rStyle w:val="Hyperlink"/>
              </w:rPr>
              <w:t>33</w:t>
            </w:r>
            <w:r>
              <w:fldChar w:fldCharType="end"/>
            </w:r>
          </w:hyperlink>
        </w:p>
        <w:p w:rsidR="001E49D4" w:rsidP="5499EA7E" w:rsidRDefault="001E49D4" w14:paraId="0560A9EC" w14:textId="785582E8">
          <w:pPr>
            <w:pStyle w:val="TOC2"/>
            <w:tabs>
              <w:tab w:val="right" w:leader="dot" w:pos="9060"/>
            </w:tabs>
            <w:rPr>
              <w:rStyle w:val="Hyperlink"/>
              <w:noProof/>
              <w:kern w:val="2"/>
              <w:lang w:eastAsia="nl-NL"/>
              <w14:ligatures w14:val="standardContextual"/>
            </w:rPr>
          </w:pPr>
          <w:hyperlink w:anchor="_Toc1058699029">
            <w:r w:rsidRPr="5499EA7E" w:rsidR="5499EA7E">
              <w:rPr>
                <w:rStyle w:val="Hyperlink"/>
              </w:rPr>
              <w:t>6.35 Schorsing en verwijdering</w:t>
            </w:r>
            <w:r>
              <w:tab/>
            </w:r>
            <w:r>
              <w:fldChar w:fldCharType="begin"/>
            </w:r>
            <w:r>
              <w:instrText xml:space="preserve">PAGEREF _Toc1058699029 \h</w:instrText>
            </w:r>
            <w:r>
              <w:fldChar w:fldCharType="separate"/>
            </w:r>
            <w:r w:rsidRPr="5499EA7E" w:rsidR="5499EA7E">
              <w:rPr>
                <w:rStyle w:val="Hyperlink"/>
              </w:rPr>
              <w:t>33</w:t>
            </w:r>
            <w:r>
              <w:fldChar w:fldCharType="end"/>
            </w:r>
          </w:hyperlink>
        </w:p>
        <w:p w:rsidR="001E49D4" w:rsidP="5499EA7E" w:rsidRDefault="001E49D4" w14:paraId="68637D40" w14:textId="7EB6A287">
          <w:pPr>
            <w:pStyle w:val="TOC2"/>
            <w:tabs>
              <w:tab w:val="right" w:leader="dot" w:pos="9060"/>
            </w:tabs>
            <w:rPr>
              <w:rStyle w:val="Hyperlink"/>
              <w:noProof/>
              <w:kern w:val="2"/>
              <w:lang w:eastAsia="nl-NL"/>
              <w14:ligatures w14:val="standardContextual"/>
            </w:rPr>
          </w:pPr>
          <w:hyperlink w:anchor="_Toc1912657525">
            <w:r w:rsidRPr="5499EA7E" w:rsidR="5499EA7E">
              <w:rPr>
                <w:rStyle w:val="Hyperlink"/>
              </w:rPr>
              <w:t>6.36 Sponsorbijdragen</w:t>
            </w:r>
            <w:r>
              <w:tab/>
            </w:r>
            <w:r>
              <w:fldChar w:fldCharType="begin"/>
            </w:r>
            <w:r>
              <w:instrText xml:space="preserve">PAGEREF _Toc1912657525 \h</w:instrText>
            </w:r>
            <w:r>
              <w:fldChar w:fldCharType="separate"/>
            </w:r>
            <w:r w:rsidRPr="5499EA7E" w:rsidR="5499EA7E">
              <w:rPr>
                <w:rStyle w:val="Hyperlink"/>
              </w:rPr>
              <w:t>33</w:t>
            </w:r>
            <w:r>
              <w:fldChar w:fldCharType="end"/>
            </w:r>
          </w:hyperlink>
        </w:p>
        <w:p w:rsidR="001E49D4" w:rsidP="5499EA7E" w:rsidRDefault="001E49D4" w14:paraId="4BC8FB22" w14:textId="0CB633A8">
          <w:pPr>
            <w:pStyle w:val="TOC2"/>
            <w:tabs>
              <w:tab w:val="right" w:leader="dot" w:pos="9060"/>
            </w:tabs>
            <w:rPr>
              <w:rStyle w:val="Hyperlink"/>
              <w:noProof/>
              <w:kern w:val="2"/>
              <w:lang w:eastAsia="nl-NL"/>
              <w14:ligatures w14:val="standardContextual"/>
            </w:rPr>
          </w:pPr>
          <w:hyperlink w:anchor="_Toc192213759">
            <w:r w:rsidRPr="5499EA7E" w:rsidR="5499EA7E">
              <w:rPr>
                <w:rStyle w:val="Hyperlink"/>
              </w:rPr>
              <w:t>6.37 Tussenschoolse opvang</w:t>
            </w:r>
            <w:r>
              <w:tab/>
            </w:r>
            <w:r>
              <w:fldChar w:fldCharType="begin"/>
            </w:r>
            <w:r>
              <w:instrText xml:space="preserve">PAGEREF _Toc192213759 \h</w:instrText>
            </w:r>
            <w:r>
              <w:fldChar w:fldCharType="separate"/>
            </w:r>
            <w:r w:rsidRPr="5499EA7E" w:rsidR="5499EA7E">
              <w:rPr>
                <w:rStyle w:val="Hyperlink"/>
              </w:rPr>
              <w:t>34</w:t>
            </w:r>
            <w:r>
              <w:fldChar w:fldCharType="end"/>
            </w:r>
          </w:hyperlink>
        </w:p>
        <w:p w:rsidR="001E49D4" w:rsidP="5499EA7E" w:rsidRDefault="001E49D4" w14:paraId="78571CFE" w14:textId="6E605579">
          <w:pPr>
            <w:pStyle w:val="TOC2"/>
            <w:tabs>
              <w:tab w:val="right" w:leader="dot" w:pos="9060"/>
            </w:tabs>
            <w:rPr>
              <w:rStyle w:val="Hyperlink"/>
              <w:noProof/>
              <w:kern w:val="2"/>
              <w:lang w:eastAsia="nl-NL"/>
              <w14:ligatures w14:val="standardContextual"/>
            </w:rPr>
          </w:pPr>
          <w:hyperlink w:anchor="_Toc90583170">
            <w:r w:rsidRPr="5499EA7E" w:rsidR="5499EA7E">
              <w:rPr>
                <w:rStyle w:val="Hyperlink"/>
              </w:rPr>
              <w:t>6.38 Uw kind en de jeugdgezondheidszorg</w:t>
            </w:r>
            <w:r>
              <w:tab/>
            </w:r>
            <w:r>
              <w:fldChar w:fldCharType="begin"/>
            </w:r>
            <w:r>
              <w:instrText xml:space="preserve">PAGEREF _Toc90583170 \h</w:instrText>
            </w:r>
            <w:r>
              <w:fldChar w:fldCharType="separate"/>
            </w:r>
            <w:r w:rsidRPr="5499EA7E" w:rsidR="5499EA7E">
              <w:rPr>
                <w:rStyle w:val="Hyperlink"/>
              </w:rPr>
              <w:t>34</w:t>
            </w:r>
            <w:r>
              <w:fldChar w:fldCharType="end"/>
            </w:r>
          </w:hyperlink>
        </w:p>
        <w:p w:rsidR="001E49D4" w:rsidP="5499EA7E" w:rsidRDefault="001E49D4" w14:paraId="41002DB7" w14:textId="2BDC3DAB">
          <w:pPr>
            <w:pStyle w:val="TOC2"/>
            <w:tabs>
              <w:tab w:val="right" w:leader="dot" w:pos="9060"/>
            </w:tabs>
            <w:rPr>
              <w:rStyle w:val="Hyperlink"/>
              <w:noProof/>
              <w:kern w:val="2"/>
              <w:lang w:eastAsia="nl-NL"/>
              <w14:ligatures w14:val="standardContextual"/>
            </w:rPr>
          </w:pPr>
          <w:hyperlink w:anchor="_Toc1818183632">
            <w:r w:rsidRPr="5499EA7E" w:rsidR="5499EA7E">
              <w:rPr>
                <w:rStyle w:val="Hyperlink"/>
              </w:rPr>
              <w:t>6.39 Vakanties en vrije dagen</w:t>
            </w:r>
            <w:r>
              <w:tab/>
            </w:r>
            <w:r>
              <w:fldChar w:fldCharType="begin"/>
            </w:r>
            <w:r>
              <w:instrText xml:space="preserve">PAGEREF _Toc1818183632 \h</w:instrText>
            </w:r>
            <w:r>
              <w:fldChar w:fldCharType="separate"/>
            </w:r>
            <w:r w:rsidRPr="5499EA7E" w:rsidR="5499EA7E">
              <w:rPr>
                <w:rStyle w:val="Hyperlink"/>
              </w:rPr>
              <w:t>34</w:t>
            </w:r>
            <w:r>
              <w:fldChar w:fldCharType="end"/>
            </w:r>
          </w:hyperlink>
        </w:p>
        <w:p w:rsidR="001E49D4" w:rsidP="5499EA7E" w:rsidRDefault="001E49D4" w14:paraId="3EE69F78" w14:textId="144F7EF0">
          <w:pPr>
            <w:pStyle w:val="TOC2"/>
            <w:tabs>
              <w:tab w:val="right" w:leader="dot" w:pos="9060"/>
            </w:tabs>
            <w:rPr>
              <w:rStyle w:val="Hyperlink"/>
              <w:noProof/>
              <w:kern w:val="2"/>
              <w:lang w:eastAsia="nl-NL"/>
              <w14:ligatures w14:val="standardContextual"/>
            </w:rPr>
          </w:pPr>
          <w:hyperlink w:anchor="_Toc1097916789">
            <w:r w:rsidRPr="5499EA7E" w:rsidR="5499EA7E">
              <w:rPr>
                <w:rStyle w:val="Hyperlink"/>
              </w:rPr>
              <w:t>6.40 Verjaardag leerlingen</w:t>
            </w:r>
            <w:r>
              <w:tab/>
            </w:r>
            <w:r>
              <w:fldChar w:fldCharType="begin"/>
            </w:r>
            <w:r>
              <w:instrText xml:space="preserve">PAGEREF _Toc1097916789 \h</w:instrText>
            </w:r>
            <w:r>
              <w:fldChar w:fldCharType="separate"/>
            </w:r>
            <w:r w:rsidRPr="5499EA7E" w:rsidR="5499EA7E">
              <w:rPr>
                <w:rStyle w:val="Hyperlink"/>
              </w:rPr>
              <w:t>35</w:t>
            </w:r>
            <w:r>
              <w:fldChar w:fldCharType="end"/>
            </w:r>
          </w:hyperlink>
        </w:p>
        <w:p w:rsidR="001E49D4" w:rsidP="5499EA7E" w:rsidRDefault="001E49D4" w14:paraId="30809E34" w14:textId="1C11837D">
          <w:pPr>
            <w:pStyle w:val="TOC2"/>
            <w:tabs>
              <w:tab w:val="right" w:leader="dot" w:pos="9060"/>
            </w:tabs>
            <w:rPr>
              <w:rStyle w:val="Hyperlink"/>
              <w:noProof/>
              <w:kern w:val="2"/>
              <w:lang w:eastAsia="nl-NL"/>
              <w14:ligatures w14:val="standardContextual"/>
            </w:rPr>
          </w:pPr>
          <w:hyperlink w:anchor="_Toc1864962970">
            <w:r w:rsidRPr="5499EA7E" w:rsidR="5499EA7E">
              <w:rPr>
                <w:rStyle w:val="Hyperlink"/>
              </w:rPr>
              <w:t>6.41 Verjaardag leerkracht</w:t>
            </w:r>
            <w:r>
              <w:tab/>
            </w:r>
            <w:r>
              <w:fldChar w:fldCharType="begin"/>
            </w:r>
            <w:r>
              <w:instrText xml:space="preserve">PAGEREF _Toc1864962970 \h</w:instrText>
            </w:r>
            <w:r>
              <w:fldChar w:fldCharType="separate"/>
            </w:r>
            <w:r w:rsidRPr="5499EA7E" w:rsidR="5499EA7E">
              <w:rPr>
                <w:rStyle w:val="Hyperlink"/>
              </w:rPr>
              <w:t>35</w:t>
            </w:r>
            <w:r>
              <w:fldChar w:fldCharType="end"/>
            </w:r>
          </w:hyperlink>
        </w:p>
        <w:p w:rsidR="001E49D4" w:rsidP="5499EA7E" w:rsidRDefault="001E49D4" w14:paraId="5142020A" w14:textId="05BA0EFE">
          <w:pPr>
            <w:pStyle w:val="TOC2"/>
            <w:tabs>
              <w:tab w:val="right" w:leader="dot" w:pos="9060"/>
            </w:tabs>
            <w:rPr>
              <w:rStyle w:val="Hyperlink"/>
              <w:noProof/>
              <w:kern w:val="2"/>
              <w:lang w:eastAsia="nl-NL"/>
              <w14:ligatures w14:val="standardContextual"/>
            </w:rPr>
          </w:pPr>
          <w:hyperlink w:anchor="_Toc602207538">
            <w:r w:rsidRPr="5499EA7E" w:rsidR="5499EA7E">
              <w:rPr>
                <w:rStyle w:val="Hyperlink"/>
              </w:rPr>
              <w:t>6.42 Verzuim van leerlingen in het primair- en voortgezet onderwijs op Ameland</w:t>
            </w:r>
            <w:r>
              <w:tab/>
            </w:r>
            <w:r>
              <w:fldChar w:fldCharType="begin"/>
            </w:r>
            <w:r>
              <w:instrText xml:space="preserve">PAGEREF _Toc602207538 \h</w:instrText>
            </w:r>
            <w:r>
              <w:fldChar w:fldCharType="separate"/>
            </w:r>
            <w:r w:rsidRPr="5499EA7E" w:rsidR="5499EA7E">
              <w:rPr>
                <w:rStyle w:val="Hyperlink"/>
              </w:rPr>
              <w:t>36</w:t>
            </w:r>
            <w:r>
              <w:fldChar w:fldCharType="end"/>
            </w:r>
          </w:hyperlink>
        </w:p>
        <w:p w:rsidR="001E49D4" w:rsidP="5499EA7E" w:rsidRDefault="001E49D4" w14:paraId="6C55089B" w14:textId="5A3D1573">
          <w:pPr>
            <w:pStyle w:val="TOC2"/>
            <w:tabs>
              <w:tab w:val="right" w:leader="dot" w:pos="9060"/>
            </w:tabs>
            <w:rPr>
              <w:rStyle w:val="Hyperlink"/>
              <w:noProof/>
              <w:kern w:val="2"/>
              <w:lang w:eastAsia="nl-NL"/>
              <w14:ligatures w14:val="standardContextual"/>
            </w:rPr>
          </w:pPr>
          <w:hyperlink w:anchor="_Toc345288872">
            <w:r w:rsidRPr="5499EA7E" w:rsidR="5499EA7E">
              <w:rPr>
                <w:rStyle w:val="Hyperlink"/>
              </w:rPr>
              <w:t>6.43 Vertrouwenspersoon</w:t>
            </w:r>
            <w:r>
              <w:tab/>
            </w:r>
            <w:r>
              <w:fldChar w:fldCharType="begin"/>
            </w:r>
            <w:r>
              <w:instrText xml:space="preserve">PAGEREF _Toc345288872 \h</w:instrText>
            </w:r>
            <w:r>
              <w:fldChar w:fldCharType="separate"/>
            </w:r>
            <w:r w:rsidRPr="5499EA7E" w:rsidR="5499EA7E">
              <w:rPr>
                <w:rStyle w:val="Hyperlink"/>
              </w:rPr>
              <w:t>37</w:t>
            </w:r>
            <w:r>
              <w:fldChar w:fldCharType="end"/>
            </w:r>
          </w:hyperlink>
        </w:p>
        <w:p w:rsidR="001E49D4" w:rsidP="5499EA7E" w:rsidRDefault="001E49D4" w14:paraId="15380D62" w14:textId="79E97EF2">
          <w:pPr>
            <w:pStyle w:val="TOC2"/>
            <w:tabs>
              <w:tab w:val="right" w:leader="dot" w:pos="9060"/>
            </w:tabs>
            <w:rPr>
              <w:rStyle w:val="Hyperlink"/>
              <w:noProof/>
              <w:kern w:val="2"/>
              <w:lang w:eastAsia="nl-NL"/>
              <w14:ligatures w14:val="standardContextual"/>
            </w:rPr>
          </w:pPr>
          <w:hyperlink w:anchor="_Toc149824123">
            <w:r w:rsidRPr="5499EA7E" w:rsidR="5499EA7E">
              <w:rPr>
                <w:rStyle w:val="Hyperlink"/>
              </w:rPr>
              <w:t>6.44 Verzekeringen</w:t>
            </w:r>
            <w:r>
              <w:tab/>
            </w:r>
            <w:r>
              <w:fldChar w:fldCharType="begin"/>
            </w:r>
            <w:r>
              <w:instrText xml:space="preserve">PAGEREF _Toc149824123 \h</w:instrText>
            </w:r>
            <w:r>
              <w:fldChar w:fldCharType="separate"/>
            </w:r>
            <w:r w:rsidRPr="5499EA7E" w:rsidR="5499EA7E">
              <w:rPr>
                <w:rStyle w:val="Hyperlink"/>
              </w:rPr>
              <w:t>37</w:t>
            </w:r>
            <w:r>
              <w:fldChar w:fldCharType="end"/>
            </w:r>
          </w:hyperlink>
        </w:p>
        <w:p w:rsidR="001E49D4" w:rsidP="5499EA7E" w:rsidRDefault="001E49D4" w14:paraId="226631CF" w14:textId="4976364D">
          <w:pPr>
            <w:pStyle w:val="TOC2"/>
            <w:tabs>
              <w:tab w:val="right" w:leader="dot" w:pos="9060"/>
            </w:tabs>
            <w:rPr>
              <w:rStyle w:val="Hyperlink"/>
              <w:noProof/>
              <w:kern w:val="2"/>
              <w:lang w:eastAsia="nl-NL"/>
              <w14:ligatures w14:val="standardContextual"/>
            </w:rPr>
          </w:pPr>
          <w:hyperlink w:anchor="_Toc777178830">
            <w:r w:rsidRPr="5499EA7E" w:rsidR="5499EA7E">
              <w:rPr>
                <w:rStyle w:val="Hyperlink"/>
              </w:rPr>
              <w:t>6.45 Start- en voortgangsgesprekken</w:t>
            </w:r>
            <w:r>
              <w:tab/>
            </w:r>
            <w:r>
              <w:fldChar w:fldCharType="begin"/>
            </w:r>
            <w:r>
              <w:instrText xml:space="preserve">PAGEREF _Toc777178830 \h</w:instrText>
            </w:r>
            <w:r>
              <w:fldChar w:fldCharType="separate"/>
            </w:r>
            <w:r w:rsidRPr="5499EA7E" w:rsidR="5499EA7E">
              <w:rPr>
                <w:rStyle w:val="Hyperlink"/>
              </w:rPr>
              <w:t>38</w:t>
            </w:r>
            <w:r>
              <w:fldChar w:fldCharType="end"/>
            </w:r>
          </w:hyperlink>
        </w:p>
        <w:p w:rsidR="001E49D4" w:rsidP="5499EA7E" w:rsidRDefault="001E49D4" w14:paraId="4591976F" w14:textId="66DE7721">
          <w:pPr>
            <w:pStyle w:val="TOC2"/>
            <w:tabs>
              <w:tab w:val="right" w:leader="dot" w:pos="9060"/>
            </w:tabs>
            <w:rPr>
              <w:rStyle w:val="Hyperlink"/>
              <w:noProof/>
              <w:kern w:val="2"/>
              <w:lang w:eastAsia="nl-NL"/>
              <w14:ligatures w14:val="standardContextual"/>
            </w:rPr>
          </w:pPr>
          <w:hyperlink w:anchor="_Toc1508461349">
            <w:r w:rsidRPr="5499EA7E" w:rsidR="5499EA7E">
              <w:rPr>
                <w:rStyle w:val="Hyperlink"/>
              </w:rPr>
              <w:t>6.46 Vragen over onderwijs</w:t>
            </w:r>
            <w:r>
              <w:tab/>
            </w:r>
            <w:r>
              <w:fldChar w:fldCharType="begin"/>
            </w:r>
            <w:r>
              <w:instrText xml:space="preserve">PAGEREF _Toc1508461349 \h</w:instrText>
            </w:r>
            <w:r>
              <w:fldChar w:fldCharType="separate"/>
            </w:r>
            <w:r w:rsidRPr="5499EA7E" w:rsidR="5499EA7E">
              <w:rPr>
                <w:rStyle w:val="Hyperlink"/>
              </w:rPr>
              <w:t>38</w:t>
            </w:r>
            <w:r>
              <w:fldChar w:fldCharType="end"/>
            </w:r>
          </w:hyperlink>
        </w:p>
        <w:p w:rsidR="001E49D4" w:rsidP="5499EA7E" w:rsidRDefault="001E49D4" w14:paraId="7D6B50DE" w14:textId="19FA60C3">
          <w:pPr>
            <w:pStyle w:val="TOC2"/>
            <w:tabs>
              <w:tab w:val="right" w:leader="dot" w:pos="9060"/>
            </w:tabs>
            <w:rPr>
              <w:rStyle w:val="Hyperlink"/>
              <w:noProof/>
              <w:kern w:val="2"/>
              <w:lang w:eastAsia="nl-NL"/>
              <w14:ligatures w14:val="standardContextual"/>
            </w:rPr>
          </w:pPr>
          <w:hyperlink w:anchor="_Toc2086439504">
            <w:r w:rsidRPr="5499EA7E" w:rsidR="5499EA7E">
              <w:rPr>
                <w:rStyle w:val="Hyperlink"/>
              </w:rPr>
              <w:t>6.47 Website</w:t>
            </w:r>
            <w:r>
              <w:tab/>
            </w:r>
            <w:r>
              <w:fldChar w:fldCharType="begin"/>
            </w:r>
            <w:r>
              <w:instrText xml:space="preserve">PAGEREF _Toc2086439504 \h</w:instrText>
            </w:r>
            <w:r>
              <w:fldChar w:fldCharType="separate"/>
            </w:r>
            <w:r w:rsidRPr="5499EA7E" w:rsidR="5499EA7E">
              <w:rPr>
                <w:rStyle w:val="Hyperlink"/>
              </w:rPr>
              <w:t>38</w:t>
            </w:r>
            <w:r>
              <w:fldChar w:fldCharType="end"/>
            </w:r>
          </w:hyperlink>
        </w:p>
        <w:p w:rsidR="001E49D4" w:rsidP="5499EA7E" w:rsidRDefault="001E49D4" w14:paraId="190A42CC" w14:textId="376F0B79">
          <w:pPr>
            <w:pStyle w:val="TOC2"/>
            <w:tabs>
              <w:tab w:val="right" w:leader="dot" w:pos="9060"/>
            </w:tabs>
            <w:rPr>
              <w:rStyle w:val="Hyperlink"/>
              <w:noProof/>
              <w:kern w:val="2"/>
              <w:lang w:eastAsia="nl-NL"/>
              <w14:ligatures w14:val="standardContextual"/>
            </w:rPr>
          </w:pPr>
          <w:hyperlink w:anchor="_Toc391490882">
            <w:r w:rsidRPr="5499EA7E" w:rsidR="5499EA7E">
              <w:rPr>
                <w:rStyle w:val="Hyperlink"/>
              </w:rPr>
              <w:t>6.48 Ziekte leerlingen</w:t>
            </w:r>
            <w:r>
              <w:tab/>
            </w:r>
            <w:r>
              <w:fldChar w:fldCharType="begin"/>
            </w:r>
            <w:r>
              <w:instrText xml:space="preserve">PAGEREF _Toc391490882 \h</w:instrText>
            </w:r>
            <w:r>
              <w:fldChar w:fldCharType="separate"/>
            </w:r>
            <w:r w:rsidRPr="5499EA7E" w:rsidR="5499EA7E">
              <w:rPr>
                <w:rStyle w:val="Hyperlink"/>
              </w:rPr>
              <w:t>38</w:t>
            </w:r>
            <w:r>
              <w:fldChar w:fldCharType="end"/>
            </w:r>
          </w:hyperlink>
        </w:p>
        <w:p w:rsidR="001E49D4" w:rsidP="5499EA7E" w:rsidRDefault="001E49D4" w14:paraId="39B14009" w14:textId="55DEB241">
          <w:pPr>
            <w:pStyle w:val="TOC2"/>
            <w:tabs>
              <w:tab w:val="right" w:leader="dot" w:pos="9060"/>
            </w:tabs>
            <w:rPr>
              <w:rStyle w:val="Hyperlink"/>
              <w:noProof/>
              <w:kern w:val="2"/>
              <w:lang w:eastAsia="nl-NL"/>
              <w14:ligatures w14:val="standardContextual"/>
            </w:rPr>
          </w:pPr>
          <w:hyperlink w:anchor="_Toc310662624">
            <w:r w:rsidRPr="5499EA7E" w:rsidR="5499EA7E">
              <w:rPr>
                <w:rStyle w:val="Hyperlink"/>
              </w:rPr>
              <w:t>6.49 Ziekte/afwezigheid leerkrachten</w:t>
            </w:r>
            <w:r>
              <w:tab/>
            </w:r>
            <w:r>
              <w:fldChar w:fldCharType="begin"/>
            </w:r>
            <w:r>
              <w:instrText xml:space="preserve">PAGEREF _Toc310662624 \h</w:instrText>
            </w:r>
            <w:r>
              <w:fldChar w:fldCharType="separate"/>
            </w:r>
            <w:r w:rsidRPr="5499EA7E" w:rsidR="5499EA7E">
              <w:rPr>
                <w:rStyle w:val="Hyperlink"/>
              </w:rPr>
              <w:t>39</w:t>
            </w:r>
            <w:r>
              <w:fldChar w:fldCharType="end"/>
            </w:r>
          </w:hyperlink>
        </w:p>
        <w:p w:rsidR="001E49D4" w:rsidP="5499EA7E" w:rsidRDefault="001E49D4" w14:paraId="5FF26E63" w14:textId="5CA5F82D">
          <w:pPr>
            <w:pStyle w:val="TOC1"/>
            <w:tabs>
              <w:tab w:val="right" w:leader="dot" w:pos="9060"/>
            </w:tabs>
            <w:rPr>
              <w:rStyle w:val="Hyperlink"/>
              <w:noProof/>
              <w:kern w:val="2"/>
              <w:lang w:eastAsia="nl-NL"/>
              <w14:ligatures w14:val="standardContextual"/>
            </w:rPr>
          </w:pPr>
          <w:hyperlink w:anchor="_Toc1322107359">
            <w:r w:rsidRPr="5499EA7E" w:rsidR="5499EA7E">
              <w:rPr>
                <w:rStyle w:val="Hyperlink"/>
              </w:rPr>
              <w:t>7  Belangrijke namen, adressen en afkortingen</w:t>
            </w:r>
            <w:r>
              <w:tab/>
            </w:r>
            <w:r>
              <w:fldChar w:fldCharType="begin"/>
            </w:r>
            <w:r>
              <w:instrText xml:space="preserve">PAGEREF _Toc1322107359 \h</w:instrText>
            </w:r>
            <w:r>
              <w:fldChar w:fldCharType="separate"/>
            </w:r>
            <w:r w:rsidRPr="5499EA7E" w:rsidR="5499EA7E">
              <w:rPr>
                <w:rStyle w:val="Hyperlink"/>
              </w:rPr>
              <w:t>39</w:t>
            </w:r>
            <w:r>
              <w:fldChar w:fldCharType="end"/>
            </w:r>
          </w:hyperlink>
        </w:p>
        <w:p w:rsidR="001E49D4" w:rsidP="5499EA7E" w:rsidRDefault="001E49D4" w14:paraId="7281B2FD" w14:textId="7A589527">
          <w:pPr>
            <w:pStyle w:val="TOC3"/>
            <w:tabs>
              <w:tab w:val="right" w:leader="dot" w:pos="9060"/>
            </w:tabs>
            <w:rPr>
              <w:rStyle w:val="Hyperlink"/>
              <w:noProof/>
              <w:kern w:val="2"/>
              <w:lang w:eastAsia="nl-NL"/>
              <w14:ligatures w14:val="standardContextual"/>
            </w:rPr>
          </w:pPr>
          <w:hyperlink w:anchor="_Toc111017291">
            <w:r w:rsidRPr="5499EA7E" w:rsidR="5499EA7E">
              <w:rPr>
                <w:rStyle w:val="Hyperlink"/>
              </w:rPr>
              <w:t>Directeur bestuurder</w:t>
            </w:r>
            <w:r>
              <w:tab/>
            </w:r>
            <w:r>
              <w:fldChar w:fldCharType="begin"/>
            </w:r>
            <w:r>
              <w:instrText xml:space="preserve">PAGEREF _Toc111017291 \h</w:instrText>
            </w:r>
            <w:r>
              <w:fldChar w:fldCharType="separate"/>
            </w:r>
            <w:r w:rsidRPr="5499EA7E" w:rsidR="5499EA7E">
              <w:rPr>
                <w:rStyle w:val="Hyperlink"/>
              </w:rPr>
              <w:t>40</w:t>
            </w:r>
            <w:r>
              <w:fldChar w:fldCharType="end"/>
            </w:r>
          </w:hyperlink>
        </w:p>
        <w:p w:rsidR="001E49D4" w:rsidP="5499EA7E" w:rsidRDefault="001E49D4" w14:paraId="74BC8ABE" w14:textId="4B404405">
          <w:pPr>
            <w:pStyle w:val="TOC3"/>
            <w:tabs>
              <w:tab w:val="right" w:leader="dot" w:pos="9060"/>
            </w:tabs>
            <w:rPr>
              <w:rStyle w:val="Hyperlink"/>
              <w:noProof/>
              <w:kern w:val="2"/>
              <w:lang w:eastAsia="nl-NL"/>
              <w14:ligatures w14:val="standardContextual"/>
            </w:rPr>
          </w:pPr>
          <w:hyperlink w:anchor="_Toc2129282232">
            <w:r w:rsidRPr="5499EA7E" w:rsidR="5499EA7E">
              <w:rPr>
                <w:rStyle w:val="Hyperlink"/>
              </w:rPr>
              <w:t>Stichting samenwerkingsbestuur Primair Onderwijs West-Ameland</w:t>
            </w:r>
            <w:r>
              <w:tab/>
            </w:r>
            <w:r>
              <w:fldChar w:fldCharType="begin"/>
            </w:r>
            <w:r>
              <w:instrText xml:space="preserve">PAGEREF _Toc2129282232 \h</w:instrText>
            </w:r>
            <w:r>
              <w:fldChar w:fldCharType="separate"/>
            </w:r>
            <w:r w:rsidRPr="5499EA7E" w:rsidR="5499EA7E">
              <w:rPr>
                <w:rStyle w:val="Hyperlink"/>
              </w:rPr>
              <w:t>40</w:t>
            </w:r>
            <w:r>
              <w:fldChar w:fldCharType="end"/>
            </w:r>
          </w:hyperlink>
        </w:p>
        <w:p w:rsidR="001E49D4" w:rsidP="5499EA7E" w:rsidRDefault="001E49D4" w14:paraId="00239E61" w14:textId="09132948">
          <w:pPr>
            <w:pStyle w:val="TOC3"/>
            <w:tabs>
              <w:tab w:val="right" w:leader="dot" w:pos="9060"/>
            </w:tabs>
            <w:rPr>
              <w:rStyle w:val="Hyperlink"/>
              <w:noProof/>
              <w:kern w:val="2"/>
              <w:lang w:eastAsia="nl-NL"/>
              <w14:ligatures w14:val="standardContextual"/>
            </w:rPr>
          </w:pPr>
          <w:hyperlink w:anchor="_Toc75509208">
            <w:r w:rsidRPr="5499EA7E" w:rsidR="5499EA7E">
              <w:rPr>
                <w:rStyle w:val="Hyperlink"/>
              </w:rPr>
              <w:t>Personeel</w:t>
            </w:r>
            <w:r>
              <w:tab/>
            </w:r>
            <w:r>
              <w:fldChar w:fldCharType="begin"/>
            </w:r>
            <w:r>
              <w:instrText xml:space="preserve">PAGEREF _Toc75509208 \h</w:instrText>
            </w:r>
            <w:r>
              <w:fldChar w:fldCharType="separate"/>
            </w:r>
            <w:r w:rsidRPr="5499EA7E" w:rsidR="5499EA7E">
              <w:rPr>
                <w:rStyle w:val="Hyperlink"/>
              </w:rPr>
              <w:t>40</w:t>
            </w:r>
            <w:r>
              <w:fldChar w:fldCharType="end"/>
            </w:r>
          </w:hyperlink>
        </w:p>
        <w:p w:rsidR="001E49D4" w:rsidP="5499EA7E" w:rsidRDefault="001E49D4" w14:paraId="717F8C62" w14:textId="41BF9B8F">
          <w:pPr>
            <w:pStyle w:val="TOC3"/>
            <w:tabs>
              <w:tab w:val="right" w:leader="dot" w:pos="9060"/>
            </w:tabs>
            <w:rPr>
              <w:rStyle w:val="Hyperlink"/>
              <w:noProof/>
              <w:kern w:val="2"/>
              <w:lang w:eastAsia="nl-NL"/>
              <w14:ligatures w14:val="standardContextual"/>
            </w:rPr>
          </w:pPr>
          <w:hyperlink w:anchor="_Toc1037781719">
            <w:r w:rsidRPr="5499EA7E" w:rsidR="5499EA7E">
              <w:rPr>
                <w:rStyle w:val="Hyperlink"/>
              </w:rPr>
              <w:t>Activiteitengroep</w:t>
            </w:r>
            <w:r>
              <w:tab/>
            </w:r>
            <w:r>
              <w:fldChar w:fldCharType="begin"/>
            </w:r>
            <w:r>
              <w:instrText xml:space="preserve">PAGEREF _Toc1037781719 \h</w:instrText>
            </w:r>
            <w:r>
              <w:fldChar w:fldCharType="separate"/>
            </w:r>
            <w:r w:rsidRPr="5499EA7E" w:rsidR="5499EA7E">
              <w:rPr>
                <w:rStyle w:val="Hyperlink"/>
              </w:rPr>
              <w:t>40</w:t>
            </w:r>
            <w:r>
              <w:fldChar w:fldCharType="end"/>
            </w:r>
          </w:hyperlink>
        </w:p>
        <w:p w:rsidR="001E49D4" w:rsidP="5499EA7E" w:rsidRDefault="001E49D4" w14:paraId="45397EB1" w14:textId="15103A6F">
          <w:pPr>
            <w:pStyle w:val="TOC3"/>
            <w:tabs>
              <w:tab w:val="right" w:leader="dot" w:pos="9060"/>
            </w:tabs>
            <w:rPr>
              <w:rStyle w:val="Hyperlink"/>
              <w:noProof/>
              <w:kern w:val="2"/>
              <w:lang w:eastAsia="nl-NL"/>
              <w14:ligatures w14:val="standardContextual"/>
            </w:rPr>
          </w:pPr>
          <w:hyperlink w:anchor="_Toc1288486908">
            <w:r w:rsidRPr="5499EA7E" w:rsidR="5499EA7E">
              <w:rPr>
                <w:rStyle w:val="Hyperlink"/>
              </w:rPr>
              <w:t>Medezeggenschapsraad</w:t>
            </w:r>
            <w:r>
              <w:tab/>
            </w:r>
            <w:r>
              <w:fldChar w:fldCharType="begin"/>
            </w:r>
            <w:r>
              <w:instrText xml:space="preserve">PAGEREF _Toc1288486908 \h</w:instrText>
            </w:r>
            <w:r>
              <w:fldChar w:fldCharType="separate"/>
            </w:r>
            <w:r w:rsidRPr="5499EA7E" w:rsidR="5499EA7E">
              <w:rPr>
                <w:rStyle w:val="Hyperlink"/>
              </w:rPr>
              <w:t>41</w:t>
            </w:r>
            <w:r>
              <w:fldChar w:fldCharType="end"/>
            </w:r>
          </w:hyperlink>
        </w:p>
        <w:p w:rsidR="001E49D4" w:rsidP="5499EA7E" w:rsidRDefault="001E49D4" w14:paraId="49BE3487" w14:textId="065866AE">
          <w:pPr>
            <w:pStyle w:val="TOC3"/>
            <w:tabs>
              <w:tab w:val="right" w:leader="dot" w:pos="9060"/>
            </w:tabs>
            <w:rPr>
              <w:rStyle w:val="Hyperlink"/>
              <w:noProof/>
              <w:kern w:val="2"/>
              <w:lang w:eastAsia="nl-NL"/>
              <w14:ligatures w14:val="standardContextual"/>
            </w:rPr>
          </w:pPr>
          <w:hyperlink w:anchor="_Toc262552466">
            <w:r w:rsidRPr="5499EA7E" w:rsidR="5499EA7E">
              <w:rPr>
                <w:rStyle w:val="Hyperlink"/>
              </w:rPr>
              <w:t>GMR</w:t>
            </w:r>
            <w:r>
              <w:tab/>
            </w:r>
            <w:r>
              <w:fldChar w:fldCharType="begin"/>
            </w:r>
            <w:r>
              <w:instrText xml:space="preserve">PAGEREF _Toc262552466 \h</w:instrText>
            </w:r>
            <w:r>
              <w:fldChar w:fldCharType="separate"/>
            </w:r>
            <w:r w:rsidRPr="5499EA7E" w:rsidR="5499EA7E">
              <w:rPr>
                <w:rStyle w:val="Hyperlink"/>
              </w:rPr>
              <w:t>42</w:t>
            </w:r>
            <w:r>
              <w:fldChar w:fldCharType="end"/>
            </w:r>
          </w:hyperlink>
        </w:p>
        <w:p w:rsidR="001E49D4" w:rsidP="5499EA7E" w:rsidRDefault="001E49D4" w14:paraId="20F1EBEC" w14:textId="0F44550E">
          <w:pPr>
            <w:pStyle w:val="TOC3"/>
            <w:tabs>
              <w:tab w:val="right" w:leader="dot" w:pos="9060"/>
            </w:tabs>
            <w:rPr>
              <w:rStyle w:val="Hyperlink"/>
              <w:noProof/>
              <w:kern w:val="2"/>
              <w:lang w:eastAsia="nl-NL"/>
              <w14:ligatures w14:val="standardContextual"/>
            </w:rPr>
          </w:pPr>
          <w:hyperlink w:anchor="_Toc1134883076">
            <w:r w:rsidRPr="5499EA7E" w:rsidR="5499EA7E">
              <w:rPr>
                <w:rStyle w:val="Hyperlink"/>
              </w:rPr>
              <w:t>MRT / BSC Nijntje pleintje</w:t>
            </w:r>
            <w:r>
              <w:tab/>
            </w:r>
            <w:r>
              <w:fldChar w:fldCharType="begin"/>
            </w:r>
            <w:r>
              <w:instrText xml:space="preserve">PAGEREF _Toc1134883076 \h</w:instrText>
            </w:r>
            <w:r>
              <w:fldChar w:fldCharType="separate"/>
            </w:r>
            <w:r w:rsidRPr="5499EA7E" w:rsidR="5499EA7E">
              <w:rPr>
                <w:rStyle w:val="Hyperlink"/>
              </w:rPr>
              <w:t>42</w:t>
            </w:r>
            <w:r>
              <w:fldChar w:fldCharType="end"/>
            </w:r>
          </w:hyperlink>
        </w:p>
        <w:p w:rsidR="001E49D4" w:rsidP="5499EA7E" w:rsidRDefault="001E49D4" w14:paraId="7BF47E25" w14:textId="69B5147F">
          <w:pPr>
            <w:pStyle w:val="TOC3"/>
            <w:tabs>
              <w:tab w:val="right" w:leader="dot" w:pos="9060"/>
            </w:tabs>
            <w:rPr>
              <w:rStyle w:val="Hyperlink"/>
              <w:noProof/>
              <w:kern w:val="2"/>
              <w:lang w:eastAsia="nl-NL"/>
              <w14:ligatures w14:val="standardContextual"/>
            </w:rPr>
          </w:pPr>
          <w:hyperlink w:anchor="_Toc991831521">
            <w:r w:rsidRPr="5499EA7E" w:rsidR="5499EA7E">
              <w:rPr>
                <w:rStyle w:val="Hyperlink"/>
              </w:rPr>
              <w:t>Fysiotherapie</w:t>
            </w:r>
            <w:r>
              <w:tab/>
            </w:r>
            <w:r>
              <w:fldChar w:fldCharType="begin"/>
            </w:r>
            <w:r>
              <w:instrText xml:space="preserve">PAGEREF _Toc991831521 \h</w:instrText>
            </w:r>
            <w:r>
              <w:fldChar w:fldCharType="separate"/>
            </w:r>
            <w:r w:rsidRPr="5499EA7E" w:rsidR="5499EA7E">
              <w:rPr>
                <w:rStyle w:val="Hyperlink"/>
              </w:rPr>
              <w:t>42</w:t>
            </w:r>
            <w:r>
              <w:fldChar w:fldCharType="end"/>
            </w:r>
          </w:hyperlink>
        </w:p>
        <w:p w:rsidR="001E49D4" w:rsidP="5499EA7E" w:rsidRDefault="001E49D4" w14:paraId="6D98413B" w14:textId="4EF9E6E0">
          <w:pPr>
            <w:pStyle w:val="TOC3"/>
            <w:tabs>
              <w:tab w:val="right" w:leader="dot" w:pos="9060"/>
            </w:tabs>
            <w:rPr>
              <w:rStyle w:val="Hyperlink"/>
              <w:noProof/>
              <w:kern w:val="2"/>
              <w:lang w:eastAsia="nl-NL"/>
              <w14:ligatures w14:val="standardContextual"/>
            </w:rPr>
          </w:pPr>
          <w:hyperlink w:anchor="_Toc637435475">
            <w:r w:rsidRPr="5499EA7E" w:rsidR="5499EA7E">
              <w:rPr>
                <w:rStyle w:val="Hyperlink"/>
              </w:rPr>
              <w:t>Tussenschoolse opvang</w:t>
            </w:r>
            <w:r>
              <w:tab/>
            </w:r>
            <w:r>
              <w:fldChar w:fldCharType="begin"/>
            </w:r>
            <w:r>
              <w:instrText xml:space="preserve">PAGEREF _Toc637435475 \h</w:instrText>
            </w:r>
            <w:r>
              <w:fldChar w:fldCharType="separate"/>
            </w:r>
            <w:r w:rsidRPr="5499EA7E" w:rsidR="5499EA7E">
              <w:rPr>
                <w:rStyle w:val="Hyperlink"/>
              </w:rPr>
              <w:t>42</w:t>
            </w:r>
            <w:r>
              <w:fldChar w:fldCharType="end"/>
            </w:r>
          </w:hyperlink>
        </w:p>
        <w:p w:rsidR="001E49D4" w:rsidP="5499EA7E" w:rsidRDefault="001E49D4" w14:paraId="050B74F1" w14:textId="57F2C835">
          <w:pPr>
            <w:pStyle w:val="TOC3"/>
            <w:tabs>
              <w:tab w:val="right" w:leader="dot" w:pos="9060"/>
            </w:tabs>
            <w:rPr>
              <w:rStyle w:val="Hyperlink"/>
              <w:noProof/>
              <w:kern w:val="2"/>
              <w:lang w:eastAsia="nl-NL"/>
              <w14:ligatures w14:val="standardContextual"/>
            </w:rPr>
          </w:pPr>
          <w:hyperlink w:anchor="_Toc1694555958">
            <w:r w:rsidRPr="5499EA7E" w:rsidR="5499EA7E">
              <w:rPr>
                <w:rStyle w:val="Hyperlink"/>
              </w:rPr>
              <w:t>Inspectie voor onderwijs</w:t>
            </w:r>
            <w:r>
              <w:tab/>
            </w:r>
            <w:r>
              <w:fldChar w:fldCharType="begin"/>
            </w:r>
            <w:r>
              <w:instrText xml:space="preserve">PAGEREF _Toc1694555958 \h</w:instrText>
            </w:r>
            <w:r>
              <w:fldChar w:fldCharType="separate"/>
            </w:r>
            <w:r w:rsidRPr="5499EA7E" w:rsidR="5499EA7E">
              <w:rPr>
                <w:rStyle w:val="Hyperlink"/>
              </w:rPr>
              <w:t>42</w:t>
            </w:r>
            <w:r>
              <w:fldChar w:fldCharType="end"/>
            </w:r>
          </w:hyperlink>
        </w:p>
        <w:p w:rsidR="001E49D4" w:rsidP="5499EA7E" w:rsidRDefault="001E49D4" w14:paraId="2391E272" w14:textId="27518689">
          <w:pPr>
            <w:pStyle w:val="TOC3"/>
            <w:tabs>
              <w:tab w:val="right" w:leader="dot" w:pos="9060"/>
            </w:tabs>
            <w:rPr>
              <w:rStyle w:val="Hyperlink"/>
              <w:noProof/>
              <w:kern w:val="2"/>
              <w:lang w:eastAsia="nl-NL"/>
              <w14:ligatures w14:val="standardContextual"/>
            </w:rPr>
          </w:pPr>
          <w:hyperlink w:anchor="_Toc552692935">
            <w:r w:rsidRPr="5499EA7E" w:rsidR="5499EA7E">
              <w:rPr>
                <w:rStyle w:val="Hyperlink"/>
              </w:rPr>
              <w:t>GGD, Noord Friesland</w:t>
            </w:r>
            <w:r>
              <w:tab/>
            </w:r>
            <w:r>
              <w:fldChar w:fldCharType="begin"/>
            </w:r>
            <w:r>
              <w:instrText xml:space="preserve">PAGEREF _Toc552692935 \h</w:instrText>
            </w:r>
            <w:r>
              <w:fldChar w:fldCharType="separate"/>
            </w:r>
            <w:r w:rsidRPr="5499EA7E" w:rsidR="5499EA7E">
              <w:rPr>
                <w:rStyle w:val="Hyperlink"/>
              </w:rPr>
              <w:t>42</w:t>
            </w:r>
            <w:r>
              <w:fldChar w:fldCharType="end"/>
            </w:r>
          </w:hyperlink>
        </w:p>
        <w:p w:rsidR="001E49D4" w:rsidP="5499EA7E" w:rsidRDefault="001E49D4" w14:paraId="2EA8FF4A" w14:textId="0E6903B2">
          <w:pPr>
            <w:pStyle w:val="TOC3"/>
            <w:tabs>
              <w:tab w:val="right" w:leader="dot" w:pos="9060"/>
            </w:tabs>
            <w:rPr>
              <w:rStyle w:val="Hyperlink"/>
              <w:noProof/>
              <w:kern w:val="2"/>
              <w:lang w:eastAsia="nl-NL"/>
              <w14:ligatures w14:val="standardContextual"/>
            </w:rPr>
          </w:pPr>
          <w:hyperlink w:anchor="_Toc1706616071">
            <w:r w:rsidRPr="5499EA7E" w:rsidR="5499EA7E">
              <w:rPr>
                <w:rStyle w:val="Hyperlink"/>
              </w:rPr>
              <w:t>Logopedie</w:t>
            </w:r>
            <w:r>
              <w:tab/>
            </w:r>
            <w:r>
              <w:fldChar w:fldCharType="begin"/>
            </w:r>
            <w:r>
              <w:instrText xml:space="preserve">PAGEREF _Toc1706616071 \h</w:instrText>
            </w:r>
            <w:r>
              <w:fldChar w:fldCharType="separate"/>
            </w:r>
            <w:r w:rsidRPr="5499EA7E" w:rsidR="5499EA7E">
              <w:rPr>
                <w:rStyle w:val="Hyperlink"/>
              </w:rPr>
              <w:t>43</w:t>
            </w:r>
            <w:r>
              <w:fldChar w:fldCharType="end"/>
            </w:r>
          </w:hyperlink>
        </w:p>
        <w:p w:rsidR="001E49D4" w:rsidP="5499EA7E" w:rsidRDefault="001E49D4" w14:paraId="2456857D" w14:textId="4E4EB5DB">
          <w:pPr>
            <w:pStyle w:val="TOC3"/>
            <w:tabs>
              <w:tab w:val="right" w:leader="dot" w:pos="9060"/>
            </w:tabs>
            <w:rPr>
              <w:rStyle w:val="Hyperlink"/>
              <w:noProof/>
              <w:kern w:val="2"/>
              <w:lang w:eastAsia="nl-NL"/>
              <w14:ligatures w14:val="standardContextual"/>
            </w:rPr>
          </w:pPr>
          <w:hyperlink w:anchor="_Toc1505653225">
            <w:r w:rsidRPr="5499EA7E" w:rsidR="5499EA7E">
              <w:rPr>
                <w:rStyle w:val="Hyperlink"/>
              </w:rPr>
              <w:t>Onderwijstelefoon</w:t>
            </w:r>
            <w:r>
              <w:tab/>
            </w:r>
            <w:r>
              <w:fldChar w:fldCharType="begin"/>
            </w:r>
            <w:r>
              <w:instrText xml:space="preserve">PAGEREF _Toc1505653225 \h</w:instrText>
            </w:r>
            <w:r>
              <w:fldChar w:fldCharType="separate"/>
            </w:r>
            <w:r w:rsidRPr="5499EA7E" w:rsidR="5499EA7E">
              <w:rPr>
                <w:rStyle w:val="Hyperlink"/>
              </w:rPr>
              <w:t>43</w:t>
            </w:r>
            <w:r>
              <w:fldChar w:fldCharType="end"/>
            </w:r>
          </w:hyperlink>
        </w:p>
        <w:p w:rsidR="001E49D4" w:rsidP="5499EA7E" w:rsidRDefault="001E49D4" w14:paraId="264BCA74" w14:textId="3C221FA9">
          <w:pPr>
            <w:pStyle w:val="TOC3"/>
            <w:tabs>
              <w:tab w:val="right" w:leader="dot" w:pos="9060"/>
            </w:tabs>
            <w:rPr>
              <w:rStyle w:val="Hyperlink"/>
              <w:noProof/>
              <w:kern w:val="2"/>
              <w:lang w:eastAsia="nl-NL"/>
              <w14:ligatures w14:val="standardContextual"/>
            </w:rPr>
          </w:pPr>
          <w:hyperlink w:anchor="_Toc2026595684">
            <w:r w:rsidRPr="5499EA7E" w:rsidR="5499EA7E">
              <w:rPr>
                <w:rStyle w:val="Hyperlink"/>
              </w:rPr>
              <w:t>Afkortingen lijst</w:t>
            </w:r>
            <w:r>
              <w:tab/>
            </w:r>
            <w:r>
              <w:fldChar w:fldCharType="begin"/>
            </w:r>
            <w:r>
              <w:instrText xml:space="preserve">PAGEREF _Toc2026595684 \h</w:instrText>
            </w:r>
            <w:r>
              <w:fldChar w:fldCharType="separate"/>
            </w:r>
            <w:r w:rsidRPr="5499EA7E" w:rsidR="5499EA7E">
              <w:rPr>
                <w:rStyle w:val="Hyperlink"/>
              </w:rPr>
              <w:t>43</w:t>
            </w:r>
            <w:r>
              <w:fldChar w:fldCharType="end"/>
            </w:r>
          </w:hyperlink>
          <w:r>
            <w:fldChar w:fldCharType="end"/>
          </w:r>
        </w:p>
      </w:sdtContent>
    </w:sdt>
    <w:p w:rsidR="52BB7C23" w:rsidP="40309543" w:rsidRDefault="52BB7C23" w14:paraId="4148E86C" w14:textId="620427F7">
      <w:pPr>
        <w:pStyle w:val="TOC3"/>
        <w:tabs>
          <w:tab w:val="right" w:leader="dot" w:pos="9060"/>
        </w:tabs>
        <w:rPr>
          <w:rStyle w:val="Hyperlink"/>
          <w:color w:val="auto"/>
        </w:rPr>
      </w:pPr>
    </w:p>
    <w:p w:rsidR="0090610A" w:rsidP="40309543" w:rsidRDefault="0090610A" w14:paraId="12378A4F" w14:textId="2E19A6BF">
      <w:pPr>
        <w:rPr>
          <w:color w:val="auto"/>
        </w:rPr>
      </w:pPr>
    </w:p>
    <w:p w:rsidRPr="005A0C15" w:rsidR="00F0584D" w:rsidP="40309543" w:rsidRDefault="00F0584D" w14:paraId="3626EE0F" w14:textId="1573B4A2">
      <w:pPr>
        <w:pStyle w:val="FootnoteText"/>
        <w:rPr>
          <w:rFonts w:ascii="Calibri" w:hAnsi="Calibri" w:cs="Calibri" w:asciiTheme="minorAscii" w:hAnsiTheme="minorAscii" w:cstheme="minorAscii"/>
          <w:color w:val="auto"/>
          <w:kern w:val="30"/>
        </w:rPr>
      </w:pPr>
    </w:p>
    <w:p w:rsidRPr="005A0C15" w:rsidR="00F0584D" w:rsidP="40309543" w:rsidRDefault="00F0584D" w14:paraId="0E879669" w14:textId="7D45D510">
      <w:pPr>
        <w:pStyle w:val="FootnoteText"/>
        <w:rPr>
          <w:rFonts w:ascii="Calibri" w:hAnsi="Calibri" w:cs="Calibri" w:asciiTheme="minorAscii" w:hAnsiTheme="minorAscii" w:cstheme="minorAscii"/>
          <w:color w:val="auto"/>
          <w:kern w:val="30"/>
        </w:rPr>
      </w:pPr>
    </w:p>
    <w:p w:rsidRPr="005A0C15" w:rsidR="00F0584D" w:rsidP="40309543" w:rsidRDefault="00F0584D" w14:paraId="02A1EF46" w14:textId="7DFEA74E">
      <w:pPr>
        <w:pStyle w:val="FootnoteText"/>
        <w:rPr>
          <w:rFonts w:ascii="Calibri" w:hAnsi="Calibri" w:cs="Calibri" w:asciiTheme="minorAscii" w:hAnsiTheme="minorAscii" w:cstheme="minorAscii"/>
          <w:color w:val="auto"/>
          <w:kern w:val="30"/>
        </w:rPr>
      </w:pPr>
    </w:p>
    <w:p w:rsidRPr="005A0C15" w:rsidR="00F0584D" w:rsidP="40309543" w:rsidRDefault="00F0584D" w14:paraId="1964FB97" w14:textId="7A987F81">
      <w:pPr>
        <w:pStyle w:val="FootnoteText"/>
        <w:rPr>
          <w:rFonts w:ascii="Calibri" w:hAnsi="Calibri" w:cs="Calibri" w:asciiTheme="minorAscii" w:hAnsiTheme="minorAscii" w:cstheme="minorAscii"/>
          <w:color w:val="auto"/>
          <w:kern w:val="30"/>
        </w:rPr>
      </w:pPr>
    </w:p>
    <w:p w:rsidRPr="005A0C15" w:rsidR="00F0584D" w:rsidP="40309543" w:rsidRDefault="00F0584D" w14:paraId="52149B4F" w14:textId="50C78542">
      <w:pPr>
        <w:pStyle w:val="FootnoteText"/>
        <w:rPr>
          <w:rFonts w:ascii="Calibri" w:hAnsi="Calibri" w:cs="Calibri" w:asciiTheme="minorAscii" w:hAnsiTheme="minorAscii" w:cstheme="minorAscii"/>
          <w:color w:val="auto"/>
          <w:kern w:val="30"/>
        </w:rPr>
      </w:pPr>
    </w:p>
    <w:p w:rsidRPr="005A0C15" w:rsidR="00F0584D" w:rsidP="40309543" w:rsidRDefault="00F0584D" w14:paraId="7B97132B" w14:textId="77777777">
      <w:pPr>
        <w:pStyle w:val="FootnoteText"/>
        <w:rPr>
          <w:rFonts w:ascii="Calibri" w:hAnsi="Calibri" w:cs="Calibri" w:asciiTheme="minorAscii" w:hAnsiTheme="minorAscii" w:cstheme="minorAscii"/>
          <w:color w:val="auto"/>
          <w:kern w:val="30"/>
        </w:rPr>
      </w:pPr>
    </w:p>
    <w:p w:rsidRPr="005A0C15" w:rsidR="00F0584D" w:rsidP="40309543" w:rsidRDefault="00F0584D" w14:paraId="6DC740EB" w14:textId="553823C3">
      <w:pPr>
        <w:pStyle w:val="FootnoteText"/>
        <w:rPr>
          <w:rFonts w:ascii="Calibri" w:hAnsi="Calibri" w:cs="Calibri" w:asciiTheme="minorAscii" w:hAnsiTheme="minorAscii" w:cstheme="minorAscii"/>
          <w:color w:val="auto"/>
          <w:kern w:val="30"/>
        </w:rPr>
      </w:pPr>
    </w:p>
    <w:p w:rsidR="006D39C5" w:rsidP="40309543" w:rsidRDefault="006D39C5" w14:paraId="10127195" w14:textId="0DC9C2BE">
      <w:pPr>
        <w:rPr>
          <w:rFonts w:eastAsia="Times New Roman" w:cs="Calibri" w:cstheme="minorAscii"/>
          <w:color w:val="auto"/>
          <w:kern w:val="30"/>
          <w:sz w:val="20"/>
          <w:szCs w:val="20"/>
          <w:lang w:eastAsia="nl-NL"/>
        </w:rPr>
      </w:pPr>
      <w:r w:rsidRPr="40309543">
        <w:rPr>
          <w:rFonts w:cs="Calibri" w:cstheme="minorAscii"/>
          <w:color w:val="auto"/>
        </w:rPr>
        <w:br w:type="page"/>
      </w:r>
    </w:p>
    <w:p w:rsidRPr="005A0C15" w:rsidR="00F0584D" w:rsidP="40309543" w:rsidRDefault="00F0584D" w14:paraId="1040B018" w14:textId="77777777">
      <w:pPr>
        <w:pStyle w:val="FootnoteText"/>
        <w:rPr>
          <w:rFonts w:ascii="Calibri" w:hAnsi="Calibri" w:cs="Calibri" w:asciiTheme="minorAscii" w:hAnsiTheme="minorAscii" w:cstheme="minorAscii"/>
          <w:color w:val="auto"/>
          <w:kern w:val="30"/>
        </w:rPr>
      </w:pPr>
    </w:p>
    <w:p w:rsidR="00F0584D" w:rsidP="40309543" w:rsidRDefault="0090610A" w14:paraId="72981D35" w14:textId="6B1E930E">
      <w:pPr>
        <w:pStyle w:val="Heading1"/>
        <w:rPr>
          <w:color w:val="auto"/>
        </w:rPr>
      </w:pPr>
      <w:bookmarkStart w:name="_Toc1431152210" w:id="1857268589"/>
      <w:r w:rsidRPr="5499EA7E" w:rsidR="0090610A">
        <w:rPr>
          <w:color w:val="auto"/>
        </w:rPr>
        <w:t>1 Onze school</w:t>
      </w:r>
      <w:bookmarkEnd w:id="1857268589"/>
    </w:p>
    <w:p w:rsidR="0090610A" w:rsidP="40309543" w:rsidRDefault="0090610A" w14:paraId="15517657" w14:textId="7135ACFD">
      <w:pPr>
        <w:rPr>
          <w:color w:val="auto"/>
        </w:rPr>
      </w:pPr>
    </w:p>
    <w:p w:rsidR="0090610A" w:rsidP="40309543" w:rsidRDefault="00B5551E" w14:paraId="451D49FB" w14:textId="5E8554DF">
      <w:pPr>
        <w:pStyle w:val="Heading2"/>
        <w:rPr>
          <w:color w:val="auto"/>
        </w:rPr>
      </w:pPr>
      <w:bookmarkStart w:name="_Toc1656630609" w:id="800201568"/>
      <w:r w:rsidRPr="5499EA7E" w:rsidR="00B5551E">
        <w:rPr>
          <w:color w:val="auto"/>
        </w:rPr>
        <w:t xml:space="preserve">1.1 </w:t>
      </w:r>
      <w:r w:rsidRPr="5499EA7E" w:rsidR="0090610A">
        <w:rPr>
          <w:color w:val="auto"/>
        </w:rPr>
        <w:t>Voorwoord.</w:t>
      </w:r>
      <w:bookmarkEnd w:id="800201568"/>
      <w:r w:rsidRPr="5499EA7E" w:rsidR="0090610A">
        <w:rPr>
          <w:color w:val="auto"/>
        </w:rPr>
        <w:t xml:space="preserve"> </w:t>
      </w:r>
    </w:p>
    <w:p w:rsidR="0090610A" w:rsidP="40309543" w:rsidRDefault="0090610A" w14:paraId="4B27034D" w14:textId="77777777">
      <w:pPr>
        <w:rPr>
          <w:color w:val="auto"/>
        </w:rPr>
      </w:pPr>
    </w:p>
    <w:p w:rsidR="0090610A" w:rsidP="40309543" w:rsidRDefault="0090610A" w14:paraId="0FABFA3A" w14:textId="6309D924">
      <w:pPr>
        <w:rPr>
          <w:color w:val="auto"/>
        </w:rPr>
      </w:pPr>
      <w:r w:rsidRPr="40309543" w:rsidR="0090610A">
        <w:rPr>
          <w:color w:val="auto"/>
        </w:rPr>
        <w:t>Voor u ligt de schoolgids 202</w:t>
      </w:r>
      <w:r w:rsidRPr="40309543" w:rsidR="17EB695F">
        <w:rPr>
          <w:color w:val="auto"/>
        </w:rPr>
        <w:t>5</w:t>
      </w:r>
      <w:r w:rsidRPr="40309543" w:rsidR="0090610A">
        <w:rPr>
          <w:color w:val="auto"/>
        </w:rPr>
        <w:t>-202</w:t>
      </w:r>
      <w:r w:rsidRPr="40309543" w:rsidR="33D40B13">
        <w:rPr>
          <w:color w:val="auto"/>
        </w:rPr>
        <w:t>6</w:t>
      </w:r>
      <w:r w:rsidRPr="40309543" w:rsidR="0090610A">
        <w:rPr>
          <w:color w:val="auto"/>
        </w:rPr>
        <w:t xml:space="preserve">. Met deze schoolgids willen we u informeren over allerlei zaken, die met onze school te maken hebben. </w:t>
      </w:r>
    </w:p>
    <w:p w:rsidR="0090610A" w:rsidP="40309543" w:rsidRDefault="0090610A" w14:paraId="3D0789F7" w14:textId="77777777">
      <w:pPr>
        <w:rPr>
          <w:color w:val="auto"/>
        </w:rPr>
      </w:pPr>
      <w:r w:rsidRPr="40309543" w:rsidR="0090610A">
        <w:rPr>
          <w:color w:val="auto"/>
        </w:rPr>
        <w:t xml:space="preserve">Misschien is dit uw eerste kennismaking met onze school of zit(ten) uw kind(eren) al op de Schakel.  </w:t>
      </w:r>
    </w:p>
    <w:p w:rsidR="0090610A" w:rsidP="40309543" w:rsidRDefault="0090610A" w14:paraId="728B8085" w14:textId="77777777">
      <w:pPr>
        <w:rPr>
          <w:color w:val="auto"/>
        </w:rPr>
      </w:pPr>
    </w:p>
    <w:p w:rsidR="0090610A" w:rsidP="40309543" w:rsidRDefault="0090610A" w14:paraId="53AB46F4" w14:textId="77777777">
      <w:pPr>
        <w:rPr>
          <w:color w:val="auto"/>
        </w:rPr>
      </w:pPr>
      <w:r w:rsidRPr="40309543" w:rsidR="0090610A">
        <w:rPr>
          <w:color w:val="auto"/>
        </w:rPr>
        <w:t xml:space="preserve">Deze gids bevat niet alleen informatie over belangrijke adressen of schooltijden, maar ook worden de doelstellingen en uitgangspunten van onze school beschreven. </w:t>
      </w:r>
    </w:p>
    <w:p w:rsidR="0090610A" w:rsidP="40309543" w:rsidRDefault="0090610A" w14:paraId="6CCDEE35" w14:textId="6CCE630D">
      <w:pPr>
        <w:rPr>
          <w:color w:val="auto"/>
        </w:rPr>
      </w:pPr>
      <w:r w:rsidRPr="40309543" w:rsidR="0090610A">
        <w:rPr>
          <w:color w:val="auto"/>
        </w:rPr>
        <w:t xml:space="preserve">Daarnaast vindt onze school het belangrijk dat ouders weten op welke wijze de school de kwaliteit bewaakt en op welke wijze de resultaten van leerlingen worden vastgelegd en besproken met ouders.  </w:t>
      </w:r>
    </w:p>
    <w:p w:rsidR="0090610A" w:rsidP="40309543" w:rsidRDefault="0090610A" w14:paraId="44BAE9ED" w14:textId="77777777">
      <w:pPr>
        <w:rPr>
          <w:color w:val="auto"/>
        </w:rPr>
      </w:pPr>
    </w:p>
    <w:p w:rsidRPr="00E13EC7" w:rsidR="0090610A" w:rsidP="40309543" w:rsidRDefault="0090610A" w14:paraId="333852DA" w14:textId="742010D3">
      <w:pPr>
        <w:rPr>
          <w:color w:val="auto"/>
        </w:rPr>
      </w:pPr>
      <w:r w:rsidRPr="40309543" w:rsidR="0090610A">
        <w:rPr>
          <w:color w:val="auto"/>
        </w:rPr>
        <w:t xml:space="preserve">In de schoolgids kunt u lezen hoe wij tegemoetkomen aan de verschillende onderwijsbehoeften van de leerlingen. Hoe wij de voortgang van het onderwijs aan uw kind </w:t>
      </w:r>
      <w:r w:rsidRPr="40309543" w:rsidR="0090610A">
        <w:rPr>
          <w:color w:val="auto"/>
        </w:rPr>
        <w:t xml:space="preserve">bijhouden en bespreken, maar ook hoe wij begeleiding geven aan de kinderen die dat nodig hebben. Het ene kind heeft wat meer zorg nodig, het andere kind vraagt meer uitdaging.  </w:t>
      </w:r>
    </w:p>
    <w:p w:rsidR="0090610A" w:rsidP="40309543" w:rsidRDefault="0090610A" w14:paraId="6077F476" w14:textId="77777777">
      <w:pPr>
        <w:rPr>
          <w:color w:val="auto"/>
        </w:rPr>
      </w:pPr>
    </w:p>
    <w:p w:rsidR="0090610A" w:rsidP="40309543" w:rsidRDefault="0090610A" w14:paraId="12CF48BE" w14:textId="74EA48A7">
      <w:pPr>
        <w:rPr>
          <w:color w:val="auto"/>
        </w:rPr>
      </w:pPr>
      <w:r w:rsidRPr="40309543" w:rsidR="0090610A">
        <w:rPr>
          <w:color w:val="auto"/>
        </w:rPr>
        <w:t xml:space="preserve">Hopelijk geeft deze gids u voldoende informatie, maar heeft u vragen, problemen of opmerkingen, dan zijn wij natuurlijk altijd bereid die voor u te beantwoorden of op te lossen. Komt u gerust even binnen voor een goed gesprek.  </w:t>
      </w:r>
    </w:p>
    <w:p w:rsidR="0090610A" w:rsidP="40309543" w:rsidRDefault="0090610A" w14:paraId="15569148" w14:textId="77777777">
      <w:pPr>
        <w:rPr>
          <w:color w:val="auto"/>
        </w:rPr>
      </w:pPr>
    </w:p>
    <w:p w:rsidR="0090610A" w:rsidP="40309543" w:rsidRDefault="0090610A" w14:paraId="352668CE" w14:textId="5AF21D30">
      <w:pPr>
        <w:rPr>
          <w:color w:val="auto"/>
        </w:rPr>
      </w:pPr>
      <w:r w:rsidRPr="40309543" w:rsidR="0090610A">
        <w:rPr>
          <w:color w:val="auto"/>
        </w:rPr>
        <w:t xml:space="preserve">Veel informatie kunt u ook vinden op onze website www.schakel-ameland.nl. </w:t>
      </w:r>
    </w:p>
    <w:p w:rsidR="00161413" w:rsidP="40309543" w:rsidRDefault="00161413" w14:paraId="765707D5" w14:textId="77777777">
      <w:pPr>
        <w:rPr>
          <w:color w:val="auto"/>
        </w:rPr>
      </w:pPr>
    </w:p>
    <w:p w:rsidR="00161413" w:rsidP="40309543" w:rsidRDefault="00161413" w14:paraId="0B22E06B" w14:textId="77777777">
      <w:pPr>
        <w:rPr>
          <w:color w:val="auto"/>
        </w:rPr>
      </w:pPr>
      <w:r w:rsidRPr="40309543" w:rsidR="00161413">
        <w:rPr>
          <w:color w:val="auto"/>
        </w:rPr>
        <w:t>Namens het team van De Schakel,</w:t>
      </w:r>
    </w:p>
    <w:p w:rsidR="00161413" w:rsidP="40309543" w:rsidRDefault="00161413" w14:paraId="583F7C77" w14:textId="77777777">
      <w:pPr>
        <w:rPr>
          <w:color w:val="auto"/>
        </w:rPr>
      </w:pPr>
    </w:p>
    <w:p w:rsidR="00B5551E" w:rsidP="5499EA7E" w:rsidRDefault="00161413" w14:paraId="46BC9E62" w14:textId="7923C185">
      <w:pPr>
        <w:spacing w:before="0" w:beforeAutospacing="off" w:after="0" w:afterAutospacing="off"/>
        <w:ind w:left="100" w:right="0"/>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nl-NL"/>
        </w:rPr>
      </w:pPr>
      <w:r w:rsidRPr="5499EA7E" w:rsidR="00161413">
        <w:rPr>
          <w:rFonts w:ascii="Calibri" w:hAnsi="Calibri" w:eastAsia="Calibri" w:cs="Calibri" w:asciiTheme="minorAscii" w:hAnsiTheme="minorAscii" w:eastAsiaTheme="minorAscii" w:cstheme="minorAscii"/>
          <w:color w:val="auto"/>
        </w:rPr>
        <w:t>Geert Diever</w:t>
      </w:r>
      <w:r w:rsidRPr="5499EA7E" w:rsidR="5E494B23">
        <w:rPr>
          <w:rFonts w:ascii="Calibri" w:hAnsi="Calibri" w:eastAsia="Calibri" w:cs="Calibri" w:asciiTheme="minorAscii" w:hAnsiTheme="minorAscii" w:eastAsiaTheme="minorAscii" w:cstheme="minorAscii"/>
          <w:color w:val="auto"/>
        </w:rPr>
        <w:t xml:space="preserve"> (directeur-bestuurder Samenwerkingsbestuur Primair Onderwijs West-Ameland)</w:t>
      </w:r>
      <w:r w:rsidRPr="5499EA7E" w:rsidR="00161413">
        <w:rPr>
          <w:rFonts w:ascii="Calibri" w:hAnsi="Calibri" w:eastAsia="Calibri" w:cs="Calibri" w:asciiTheme="minorAscii" w:hAnsiTheme="minorAscii" w:eastAsiaTheme="minorAscii" w:cstheme="minorAscii"/>
          <w:color w:val="auto"/>
        </w:rPr>
        <w:t xml:space="preserve"> </w:t>
      </w:r>
    </w:p>
    <w:p w:rsidR="00B5551E" w:rsidP="40309543" w:rsidRDefault="00161413" w14:paraId="7AB69F87" w14:textId="6127793E">
      <w:pPr>
        <w:rPr>
          <w:color w:val="auto"/>
        </w:rPr>
      </w:pPr>
      <w:r w:rsidRPr="5499EA7E">
        <w:rPr>
          <w:color w:val="auto"/>
        </w:rPr>
        <w:br w:type="page"/>
      </w:r>
    </w:p>
    <w:p w:rsidR="00B5551E" w:rsidP="40309543" w:rsidRDefault="00B5551E" w14:paraId="7CF4CC06" w14:textId="3808CE8D">
      <w:pPr>
        <w:pStyle w:val="Heading2"/>
        <w:rPr>
          <w:color w:val="auto"/>
        </w:rPr>
      </w:pPr>
      <w:bookmarkStart w:name="_Toc1260775319" w:id="195710306"/>
      <w:r w:rsidRPr="5499EA7E" w:rsidR="00B5551E">
        <w:rPr>
          <w:color w:val="auto"/>
        </w:rPr>
        <w:t>1.2 Onze school</w:t>
      </w:r>
      <w:bookmarkEnd w:id="195710306"/>
      <w:r w:rsidRPr="5499EA7E" w:rsidR="00B5551E">
        <w:rPr>
          <w:color w:val="auto"/>
        </w:rPr>
        <w:t xml:space="preserve"> </w:t>
      </w:r>
    </w:p>
    <w:p w:rsidR="00B5551E" w:rsidP="40309543" w:rsidRDefault="00B5551E" w14:paraId="79F51306" w14:textId="77777777">
      <w:pPr>
        <w:rPr>
          <w:color w:val="auto"/>
        </w:rPr>
      </w:pPr>
    </w:p>
    <w:p w:rsidR="00B5551E" w:rsidP="40309543" w:rsidRDefault="00B5551E" w14:paraId="5644018F" w14:textId="77777777">
      <w:pPr>
        <w:rPr>
          <w:color w:val="auto"/>
        </w:rPr>
      </w:pPr>
      <w:r w:rsidRPr="40309543" w:rsidR="00B5551E">
        <w:rPr>
          <w:color w:val="auto"/>
        </w:rPr>
        <w:t xml:space="preserve">De Schakel is een kleine openbare basisschool.  </w:t>
      </w:r>
    </w:p>
    <w:p w:rsidR="00B5551E" w:rsidP="40309543" w:rsidRDefault="00B5551E" w14:paraId="09FC9CB3" w14:textId="615B1761">
      <w:pPr>
        <w:rPr>
          <w:color w:val="auto"/>
        </w:rPr>
      </w:pPr>
      <w:r w:rsidRPr="40309543" w:rsidR="00B5551E">
        <w:rPr>
          <w:color w:val="auto"/>
        </w:rPr>
        <w:t xml:space="preserve">De naam “de Schakel” symboliseert de basisschool als klein deel van de “levensketting”. Gedurende ongeveer 8 jaar brengt ieder (jong) mens zo’n </w:t>
      </w:r>
      <w:r w:rsidRPr="40309543" w:rsidR="00AE025E">
        <w:rPr>
          <w:color w:val="auto"/>
        </w:rPr>
        <w:t>75</w:t>
      </w:r>
      <w:r w:rsidRPr="40309543" w:rsidR="00B5551E">
        <w:rPr>
          <w:color w:val="auto"/>
        </w:rPr>
        <w:t xml:space="preserve">00 uur door op de basisschool. In die tijd ontwikkelt het zich enorm en is het klaar voor de volgende stap: het voorgezet onderwijs.   </w:t>
      </w:r>
    </w:p>
    <w:p w:rsidR="00B5551E" w:rsidP="40309543" w:rsidRDefault="00B5551E" w14:paraId="6F11DA96" w14:textId="77777777">
      <w:pPr>
        <w:rPr>
          <w:color w:val="auto"/>
        </w:rPr>
      </w:pPr>
    </w:p>
    <w:p w:rsidR="00B5551E" w:rsidP="40309543" w:rsidRDefault="00B5551E" w14:paraId="3B143906" w14:textId="77777777">
      <w:pPr>
        <w:rPr>
          <w:color w:val="auto"/>
        </w:rPr>
      </w:pPr>
      <w:r w:rsidRPr="40309543" w:rsidR="00B5551E">
        <w:rPr>
          <w:color w:val="auto"/>
        </w:rPr>
        <w:t xml:space="preserve">Onze school is een basisschool, die haar deuren openzet voor kinderen van 4 tot en met 12 jaar. Wij willen dat de kinderen zich thuis voelen op onze school. Daarom proberen wij in en rond onze school een sfeer van vertrouwen te scheppen waardoor kinderen zich veilig voelen. In een veilige en vriendelijke omgeving kunnen kinderen zich goed ontwikkelen. </w:t>
      </w:r>
    </w:p>
    <w:p w:rsidR="00B5551E" w:rsidP="40309543" w:rsidRDefault="00B5551E" w14:paraId="58FC0599" w14:textId="77777777">
      <w:pPr>
        <w:rPr>
          <w:color w:val="auto"/>
        </w:rPr>
      </w:pPr>
    </w:p>
    <w:p w:rsidR="00B5551E" w:rsidP="40309543" w:rsidRDefault="00B5551E" w14:paraId="11DC6549" w14:textId="080687F5">
      <w:pPr>
        <w:pStyle w:val="Heading2"/>
        <w:rPr>
          <w:color w:val="auto"/>
        </w:rPr>
      </w:pPr>
      <w:bookmarkStart w:name="_Toc1928075728" w:id="968188231"/>
      <w:r w:rsidRPr="5499EA7E" w:rsidR="00B5551E">
        <w:rPr>
          <w:color w:val="auto"/>
        </w:rPr>
        <w:t>1.3 Richting</w:t>
      </w:r>
      <w:bookmarkEnd w:id="968188231"/>
      <w:r w:rsidRPr="5499EA7E" w:rsidR="00B5551E">
        <w:rPr>
          <w:color w:val="auto"/>
        </w:rPr>
        <w:t xml:space="preserve"> </w:t>
      </w:r>
    </w:p>
    <w:p w:rsidR="00B5551E" w:rsidP="40309543" w:rsidRDefault="00B5551E" w14:paraId="40938313" w14:textId="77777777">
      <w:pPr>
        <w:rPr>
          <w:color w:val="auto"/>
        </w:rPr>
      </w:pPr>
    </w:p>
    <w:p w:rsidR="00B5551E" w:rsidP="40309543" w:rsidRDefault="00B5551E" w14:paraId="654497A1" w14:textId="77777777">
      <w:pPr>
        <w:rPr>
          <w:color w:val="auto"/>
        </w:rPr>
      </w:pPr>
      <w:r w:rsidRPr="40309543" w:rsidR="00B5551E">
        <w:rPr>
          <w:color w:val="auto"/>
        </w:rPr>
        <w:t xml:space="preserve">Onze school is een openbare school. Zij is toegankelijk voor iedereen, ongeacht afkomst, politieke overtuiging of godsdienst. Er wordt geen onderscheid gemaakt naar levensbeschouwing of maatschappelijke opvatting. </w:t>
      </w:r>
    </w:p>
    <w:p w:rsidR="00B5551E" w:rsidP="40309543" w:rsidRDefault="00B5551E" w14:paraId="5F12BD0F" w14:textId="77777777">
      <w:pPr>
        <w:rPr>
          <w:color w:val="auto"/>
        </w:rPr>
      </w:pPr>
    </w:p>
    <w:p w:rsidR="00B5551E" w:rsidP="40309543" w:rsidRDefault="00B5551E" w14:paraId="4F266DA5" w14:textId="6CEBD804">
      <w:pPr>
        <w:rPr>
          <w:color w:val="auto"/>
        </w:rPr>
      </w:pPr>
      <w:r w:rsidRPr="5499EA7E" w:rsidR="00B5551E">
        <w:rPr>
          <w:color w:val="auto"/>
        </w:rPr>
        <w:t xml:space="preserve">De openbare school is een ontmoetingsplaats voor leerlingen en ouders met verschillende opvattingen, meningen en overtuigingen. Deze openheid wil het schoolteam tot uiting laten komen in een onderwijsklimaat, dat gebaseerd is op verdraagzaamheid en respect voor de ander.  </w:t>
      </w:r>
    </w:p>
    <w:p w:rsidR="5499EA7E" w:rsidP="5499EA7E" w:rsidRDefault="5499EA7E" w14:paraId="2C1636EA" w14:textId="7846EA83">
      <w:pPr>
        <w:rPr>
          <w:color w:val="auto"/>
        </w:rPr>
      </w:pPr>
    </w:p>
    <w:p w:rsidR="678DB80C" w:rsidP="5499EA7E" w:rsidRDefault="678DB80C" w14:paraId="6BE93522" w14:textId="65044562">
      <w:pPr>
        <w:rPr>
          <w:color w:val="auto"/>
        </w:rPr>
      </w:pPr>
      <w:r w:rsidRPr="5499EA7E" w:rsidR="678DB80C">
        <w:rPr>
          <w:color w:val="auto"/>
        </w:rPr>
        <w:t xml:space="preserve">Onze school is onderdeel van Stichting Samenwerkingsbestuur Primair Onderwijs West-Ameland. De andere scholen die onder dit bestuur vallen zijn CBS Koningin </w:t>
      </w:r>
      <w:r w:rsidRPr="5499EA7E" w:rsidR="678DB80C">
        <w:rPr>
          <w:color w:val="auto"/>
        </w:rPr>
        <w:t>Wilhelminaschool</w:t>
      </w:r>
      <w:r w:rsidRPr="5499EA7E" w:rsidR="678DB80C">
        <w:rPr>
          <w:color w:val="auto"/>
        </w:rPr>
        <w:t xml:space="preserve"> en OBS de Schakel in Hollum.</w:t>
      </w:r>
    </w:p>
    <w:p w:rsidR="5499EA7E" w:rsidP="5499EA7E" w:rsidRDefault="5499EA7E" w14:paraId="1876A6CF" w14:textId="2FB9044D">
      <w:pPr>
        <w:rPr>
          <w:color w:val="auto"/>
        </w:rPr>
      </w:pPr>
    </w:p>
    <w:p w:rsidR="678DB80C" w:rsidP="5499EA7E" w:rsidRDefault="678DB80C" w14:paraId="516E8560" w14:textId="5A484125">
      <w:pPr>
        <w:rPr>
          <w:color w:val="auto"/>
        </w:rPr>
      </w:pPr>
      <w:r w:rsidRPr="5499EA7E" w:rsidR="678DB80C">
        <w:rPr>
          <w:color w:val="auto"/>
        </w:rPr>
        <w:t>Het uitvoerend bevoegd gezag is in handen van de directeur bestuurder (DB).</w:t>
      </w:r>
    </w:p>
    <w:p w:rsidR="5499EA7E" w:rsidP="5499EA7E" w:rsidRDefault="5499EA7E" w14:paraId="45D0DC93" w14:textId="1228D46D">
      <w:pPr>
        <w:rPr>
          <w:rFonts w:ascii="Calibri" w:hAnsi="Calibri" w:eastAsia="Calibri" w:cs="Calibri" w:asciiTheme="minorAscii" w:hAnsiTheme="minorAscii" w:eastAsiaTheme="minorAscii" w:cstheme="minorAscii"/>
          <w:color w:val="auto"/>
          <w:sz w:val="24"/>
          <w:szCs w:val="24"/>
        </w:rPr>
      </w:pPr>
    </w:p>
    <w:p w:rsidRPr="009413BF" w:rsidR="00B5551E" w:rsidP="5499EA7E" w:rsidRDefault="00B5551E" w14:paraId="7F444110" w14:textId="5E62033B">
      <w:pPr>
        <w:pStyle w:val="Normal"/>
        <w:rPr>
          <w:color w:val="auto"/>
        </w:rPr>
      </w:pPr>
      <w:r w:rsidRPr="5499EA7E" w:rsidR="00B5551E">
        <w:rPr>
          <w:color w:val="auto"/>
        </w:rPr>
        <w:t>De dagelijkse bedrijfsvoering is de verantwoordelijkheid van het team samen met de directeur.</w:t>
      </w:r>
    </w:p>
    <w:p w:rsidRPr="00F56D69" w:rsidR="00B5551E" w:rsidP="40309543" w:rsidRDefault="00B5551E" w14:paraId="13942F4B" w14:textId="32ABAE23">
      <w:pPr>
        <w:rPr>
          <w:color w:val="auto"/>
        </w:rPr>
      </w:pPr>
      <w:r w:rsidRPr="40309543" w:rsidR="00B5551E">
        <w:rPr>
          <w:color w:val="auto"/>
        </w:rPr>
        <w:t xml:space="preserve"> </w:t>
      </w:r>
    </w:p>
    <w:p w:rsidRPr="009413BF" w:rsidR="00B5551E" w:rsidP="40309543" w:rsidRDefault="00B5551E" w14:paraId="2EFBF350" w14:textId="5B0A9934">
      <w:pPr>
        <w:rPr>
          <w:color w:val="auto"/>
        </w:rPr>
      </w:pPr>
      <w:r w:rsidRPr="5499EA7E" w:rsidR="00B5551E">
        <w:rPr>
          <w:color w:val="auto"/>
        </w:rPr>
        <w:t xml:space="preserve">Taken en verantwoordelijkheden van de BC en de directeur zijn beschreven in het managementstatuut Openbaar Primair Onderwijs Ameland (OPO Ameland). In dit statuut is vastgelegd op welke wijze de bestuurlijke verantwoordelijkheden zijn verdeeld tussen de </w:t>
      </w:r>
      <w:r w:rsidRPr="5499EA7E" w:rsidR="63D4E2C0">
        <w:rPr>
          <w:color w:val="auto"/>
        </w:rPr>
        <w:t xml:space="preserve">LC, </w:t>
      </w:r>
      <w:r w:rsidRPr="5499EA7E" w:rsidR="63D4E2C0">
        <w:rPr>
          <w:color w:val="auto"/>
        </w:rPr>
        <w:t>dir</w:t>
      </w:r>
      <w:r w:rsidRPr="5499EA7E" w:rsidR="69FE084C">
        <w:rPr>
          <w:color w:val="auto"/>
        </w:rPr>
        <w:t>ecteur</w:t>
      </w:r>
      <w:r w:rsidRPr="5499EA7E" w:rsidR="00B5551E">
        <w:rPr>
          <w:color w:val="auto"/>
        </w:rPr>
        <w:t xml:space="preserve"> </w:t>
      </w:r>
      <w:r w:rsidRPr="5499EA7E" w:rsidR="00B5551E">
        <w:rPr>
          <w:color w:val="auto"/>
        </w:rPr>
        <w:t>en</w:t>
      </w:r>
      <w:r w:rsidRPr="5499EA7E" w:rsidR="00B5551E">
        <w:rPr>
          <w:color w:val="auto"/>
        </w:rPr>
        <w:t xml:space="preserve"> </w:t>
      </w:r>
      <w:r w:rsidRPr="5499EA7E" w:rsidR="6CF82A21">
        <w:rPr>
          <w:color w:val="auto"/>
        </w:rPr>
        <w:t>DB</w:t>
      </w:r>
      <w:r w:rsidRPr="5499EA7E" w:rsidR="00B5551E">
        <w:rPr>
          <w:color w:val="auto"/>
        </w:rPr>
        <w:t xml:space="preserve">.  </w:t>
      </w:r>
    </w:p>
    <w:p w:rsidR="00B5551E" w:rsidP="40309543" w:rsidRDefault="00B5551E" w14:paraId="58C4F59A" w14:textId="77777777">
      <w:pPr>
        <w:rPr>
          <w:color w:val="auto"/>
        </w:rPr>
      </w:pPr>
      <w:r w:rsidRPr="40309543">
        <w:rPr>
          <w:color w:val="auto"/>
        </w:rPr>
        <w:br w:type="page"/>
      </w:r>
    </w:p>
    <w:p w:rsidR="00B5551E" w:rsidP="40309543" w:rsidRDefault="00B5551E" w14:paraId="45490FB1" w14:textId="372ED141">
      <w:pPr>
        <w:pStyle w:val="Heading1"/>
        <w:rPr>
          <w:color w:val="auto"/>
        </w:rPr>
      </w:pPr>
      <w:bookmarkStart w:name="_Toc1535983013" w:id="1034627833"/>
      <w:r w:rsidRPr="5499EA7E" w:rsidR="00B5551E">
        <w:rPr>
          <w:color w:val="auto"/>
        </w:rPr>
        <w:t>2 De visie van onze school</w:t>
      </w:r>
      <w:bookmarkEnd w:id="1034627833"/>
    </w:p>
    <w:p w:rsidR="00B5551E" w:rsidP="40309543" w:rsidRDefault="00B5551E" w14:paraId="4E90AEE1" w14:textId="1F91C376">
      <w:pPr>
        <w:rPr>
          <w:color w:val="auto"/>
        </w:rPr>
      </w:pPr>
    </w:p>
    <w:p w:rsidR="003F1B65" w:rsidP="40309543" w:rsidRDefault="003F1B65" w14:paraId="404C79A4" w14:textId="25DF9094">
      <w:pPr>
        <w:pStyle w:val="Heading2"/>
        <w:rPr>
          <w:color w:val="auto"/>
        </w:rPr>
      </w:pPr>
      <w:bookmarkStart w:name="_Toc954384816" w:id="109531068"/>
      <w:r w:rsidRPr="5499EA7E" w:rsidR="003F1B65">
        <w:rPr>
          <w:color w:val="auto"/>
        </w:rPr>
        <w:t>2.1 De visie op het kind.</w:t>
      </w:r>
      <w:bookmarkEnd w:id="109531068"/>
      <w:r w:rsidRPr="5499EA7E" w:rsidR="003F1B65">
        <w:rPr>
          <w:color w:val="auto"/>
        </w:rPr>
        <w:t xml:space="preserve"> </w:t>
      </w:r>
    </w:p>
    <w:p w:rsidR="003F1B65" w:rsidP="40309543" w:rsidRDefault="003F1B65" w14:paraId="093F33F5" w14:textId="77777777">
      <w:pPr>
        <w:rPr>
          <w:color w:val="auto"/>
        </w:rPr>
      </w:pPr>
    </w:p>
    <w:p w:rsidR="003F1B65" w:rsidP="40309543" w:rsidRDefault="003F1B65" w14:paraId="50E3518F" w14:textId="67C8DAA3">
      <w:pPr>
        <w:rPr>
          <w:color w:val="auto"/>
        </w:rPr>
      </w:pPr>
      <w:r w:rsidRPr="40309543" w:rsidR="003F1B65">
        <w:rPr>
          <w:color w:val="auto"/>
        </w:rPr>
        <w:t>De visie op het kind is gericht op zijn of haar ontwikkeling. Ons uitgangspunt is dat ieder kind uniek is. Hiervoor zorgen wij voor een sociaal emotionele, cognitieve</w:t>
      </w:r>
      <w:r w:rsidRPr="40309543" w:rsidR="009413BF">
        <w:rPr>
          <w:color w:val="auto"/>
        </w:rPr>
        <w:t xml:space="preserve">, </w:t>
      </w:r>
      <w:r w:rsidRPr="40309543" w:rsidR="009413BF">
        <w:rPr>
          <w:color w:val="auto"/>
        </w:rPr>
        <w:t>motorische</w:t>
      </w:r>
      <w:r w:rsidRPr="40309543" w:rsidR="003F1B65">
        <w:rPr>
          <w:color w:val="auto"/>
        </w:rPr>
        <w:t xml:space="preserve"> en creatieve ontwikkeling. Wij bieden leerlingen op Ameland de ruimte om te groeien en bloeien in een onderwijsomgeving die gekenmerkt wordt door plezier, veiligheid en respect. </w:t>
      </w:r>
    </w:p>
    <w:p w:rsidR="003F1B65" w:rsidP="40309543" w:rsidRDefault="003F1B65" w14:paraId="006A3192" w14:textId="77777777">
      <w:pPr>
        <w:rPr>
          <w:color w:val="auto"/>
        </w:rPr>
      </w:pPr>
    </w:p>
    <w:p w:rsidR="003F1B65" w:rsidP="40309543" w:rsidRDefault="003F1B65" w14:paraId="3BBCB1A4" w14:textId="50827E1A">
      <w:pPr>
        <w:rPr>
          <w:color w:val="auto"/>
        </w:rPr>
      </w:pPr>
      <w:r w:rsidRPr="5499EA7E" w:rsidR="003F1B65">
        <w:rPr>
          <w:color w:val="auto"/>
        </w:rPr>
        <w:t xml:space="preserve">Concreet betekent dit voor onze school dat we bewust rekening willen houden met verschillen. Verschillen in aanbod, instructie en verwerking als gevolg van verschillen in aanleg en interesse.  </w:t>
      </w:r>
      <w:r w:rsidRPr="5499EA7E" w:rsidR="337BA063">
        <w:rPr>
          <w:color w:val="auto"/>
        </w:rPr>
        <w:t>Wij werken volgens het EDI (</w:t>
      </w:r>
      <w:r w:rsidRPr="5499EA7E" w:rsidR="337BA063">
        <w:rPr>
          <w:color w:val="auto"/>
        </w:rPr>
        <w:t>explicite</w:t>
      </w:r>
      <w:r w:rsidRPr="5499EA7E" w:rsidR="337BA063">
        <w:rPr>
          <w:color w:val="auto"/>
        </w:rPr>
        <w:t xml:space="preserve"> directe instructie) en kijken we naar de onderwijsbehoefte van de individuele leerling.</w:t>
      </w:r>
    </w:p>
    <w:p w:rsidR="003F1B65" w:rsidP="40309543" w:rsidRDefault="003F1B65" w14:paraId="50F7C07C" w14:textId="77777777">
      <w:pPr>
        <w:rPr>
          <w:color w:val="auto"/>
        </w:rPr>
      </w:pPr>
      <w:r w:rsidRPr="40309543" w:rsidR="003F1B65">
        <w:rPr>
          <w:color w:val="auto"/>
        </w:rPr>
        <w:t xml:space="preserve">Door gebruik te maken van coöperatieve werkvormen en zelfstandig werken, ontstaat tijd om individuele of groepsgerichte aandacht te geven. </w:t>
      </w:r>
    </w:p>
    <w:p w:rsidR="003F1B65" w:rsidP="40309543" w:rsidRDefault="003F1B65" w14:paraId="4C28956E" w14:textId="77777777">
      <w:pPr>
        <w:rPr>
          <w:color w:val="auto"/>
        </w:rPr>
      </w:pPr>
    </w:p>
    <w:p w:rsidR="003F1B65" w:rsidP="40309543" w:rsidRDefault="003F1B65" w14:paraId="3CF90084" w14:textId="4D9955AF">
      <w:pPr>
        <w:pStyle w:val="Heading2"/>
        <w:rPr>
          <w:color w:val="auto"/>
        </w:rPr>
      </w:pPr>
      <w:bookmarkStart w:name="_Toc629204573" w:id="741820466"/>
      <w:r w:rsidRPr="5499EA7E" w:rsidR="003F1B65">
        <w:rPr>
          <w:color w:val="auto"/>
        </w:rPr>
        <w:t>2.2 De visie op het onderwijs.</w:t>
      </w:r>
      <w:bookmarkEnd w:id="741820466"/>
      <w:r w:rsidRPr="5499EA7E" w:rsidR="003F1B65">
        <w:rPr>
          <w:color w:val="auto"/>
        </w:rPr>
        <w:t xml:space="preserve"> </w:t>
      </w:r>
    </w:p>
    <w:p w:rsidR="003F1B65" w:rsidP="40309543" w:rsidRDefault="003F1B65" w14:paraId="1379DF98" w14:textId="77777777">
      <w:pPr>
        <w:rPr>
          <w:color w:val="auto"/>
        </w:rPr>
      </w:pPr>
    </w:p>
    <w:p w:rsidR="003F1B65" w:rsidP="40309543" w:rsidRDefault="003F1B65" w14:paraId="4BA04211" w14:textId="0E23B9BB">
      <w:pPr>
        <w:rPr>
          <w:color w:val="auto"/>
        </w:rPr>
      </w:pPr>
      <w:r w:rsidRPr="5499EA7E" w:rsidR="003F1B65">
        <w:rPr>
          <w:color w:val="auto"/>
        </w:rPr>
        <w:t>De visie op het onderwijs van O</w:t>
      </w:r>
      <w:r w:rsidRPr="5499EA7E" w:rsidR="38263F51">
        <w:rPr>
          <w:color w:val="auto"/>
        </w:rPr>
        <w:t>BS de Schakel</w:t>
      </w:r>
      <w:r w:rsidRPr="5499EA7E" w:rsidR="003F1B65">
        <w:rPr>
          <w:color w:val="auto"/>
        </w:rPr>
        <w:t xml:space="preserve"> betekent dat wij samen zorgen voor kwalitatief goed onderwijs dat aansluit op maatschappelijke en individuele behoeften. Wij noemen dat passend en uitdagend onderwijs. Kernbegrippen zijn ambitie en resultaatgerichtheid. </w:t>
      </w:r>
    </w:p>
    <w:p w:rsidR="003F1B65" w:rsidP="40309543" w:rsidRDefault="003F1B65" w14:paraId="3604488E" w14:textId="3A96AFB5">
      <w:pPr>
        <w:rPr>
          <w:color w:val="auto"/>
        </w:rPr>
      </w:pPr>
      <w:r w:rsidRPr="40309543" w:rsidR="003F1B65">
        <w:rPr>
          <w:color w:val="auto"/>
        </w:rPr>
        <w:t xml:space="preserve">Voor onze school betekent dit concreet dat wij constant bezig willen zijn met kwaliteitszorg. Een voortdurend proces van meten, wegen en bijschaven van ons onderwijs. </w:t>
      </w:r>
    </w:p>
    <w:p w:rsidR="00B5551E" w:rsidP="40309543" w:rsidRDefault="003F1B65" w14:paraId="45839778" w14:textId="77777777">
      <w:pPr>
        <w:rPr>
          <w:color w:val="auto"/>
        </w:rPr>
      </w:pPr>
      <w:r w:rsidRPr="5499EA7E" w:rsidR="003F1B65">
        <w:rPr>
          <w:color w:val="auto"/>
        </w:rPr>
        <w:t>We maken daarbij gebruik van de zogenaamde PDCA-cyclus.</w:t>
      </w:r>
    </w:p>
    <w:p w:rsidR="5499EA7E" w:rsidP="5499EA7E" w:rsidRDefault="5499EA7E" w14:paraId="3C0AF136" w14:textId="4024DC5F">
      <w:pPr>
        <w:rPr>
          <w:color w:val="auto"/>
        </w:rPr>
      </w:pPr>
    </w:p>
    <w:p w:rsidR="003F1B65" w:rsidP="40309543" w:rsidRDefault="003F1B65" w14:paraId="41DF8E64" w14:textId="0ACFE6DE">
      <w:pPr>
        <w:pStyle w:val="ListParagraph"/>
        <w:numPr>
          <w:ilvl w:val="0"/>
          <w:numId w:val="3"/>
        </w:numPr>
        <w:rPr>
          <w:color w:val="auto"/>
        </w:rPr>
      </w:pPr>
      <w:r w:rsidRPr="40309543" w:rsidR="003F1B65">
        <w:rPr>
          <w:color w:val="auto"/>
        </w:rPr>
        <w:t>To</w:t>
      </w:r>
      <w:r w:rsidRPr="40309543" w:rsidR="003F1B65">
        <w:rPr>
          <w:color w:val="auto"/>
        </w:rPr>
        <w:t xml:space="preserve"> plan</w:t>
      </w:r>
      <w:r>
        <w:tab/>
      </w:r>
      <w:r w:rsidRPr="40309543" w:rsidR="003F1B65">
        <w:rPr>
          <w:color w:val="auto"/>
        </w:rPr>
        <w:t>(P)</w:t>
      </w:r>
      <w:r>
        <w:tab/>
      </w:r>
      <w:r w:rsidRPr="40309543" w:rsidR="003F1B65">
        <w:rPr>
          <w:color w:val="auto"/>
        </w:rPr>
        <w:t>Vaststellen van de doelen van de school</w:t>
      </w:r>
    </w:p>
    <w:p w:rsidR="003F1B65" w:rsidP="40309543" w:rsidRDefault="003F1B65" w14:paraId="24FACB96" w14:textId="49B1138C">
      <w:pPr>
        <w:pStyle w:val="ListParagraph"/>
        <w:numPr>
          <w:ilvl w:val="0"/>
          <w:numId w:val="3"/>
        </w:numPr>
        <w:rPr>
          <w:color w:val="auto"/>
        </w:rPr>
      </w:pPr>
      <w:r w:rsidRPr="40309543" w:rsidR="003F1B65">
        <w:rPr>
          <w:color w:val="auto"/>
        </w:rPr>
        <w:t>To</w:t>
      </w:r>
      <w:r w:rsidRPr="40309543" w:rsidR="003F1B65">
        <w:rPr>
          <w:color w:val="auto"/>
        </w:rPr>
        <w:t xml:space="preserve"> do</w:t>
      </w:r>
      <w:r>
        <w:tab/>
      </w:r>
      <w:r>
        <w:tab/>
      </w:r>
      <w:r w:rsidRPr="40309543" w:rsidR="003F1B65">
        <w:rPr>
          <w:color w:val="auto"/>
        </w:rPr>
        <w:t>(D)</w:t>
      </w:r>
      <w:r>
        <w:tab/>
      </w:r>
      <w:r w:rsidRPr="40309543" w:rsidR="003F1B65">
        <w:rPr>
          <w:color w:val="auto"/>
        </w:rPr>
        <w:t>De doelen in de praktijk realiseren</w:t>
      </w:r>
    </w:p>
    <w:p w:rsidR="003F1B65" w:rsidP="40309543" w:rsidRDefault="003F1B65" w14:paraId="22699E37" w14:textId="79CF57BF">
      <w:pPr>
        <w:pStyle w:val="ListParagraph"/>
        <w:numPr>
          <w:ilvl w:val="0"/>
          <w:numId w:val="3"/>
        </w:numPr>
        <w:rPr>
          <w:color w:val="auto"/>
        </w:rPr>
      </w:pPr>
      <w:r w:rsidRPr="40309543" w:rsidR="003F1B65">
        <w:rPr>
          <w:color w:val="auto"/>
        </w:rPr>
        <w:t>To</w:t>
      </w:r>
      <w:r w:rsidRPr="40309543" w:rsidR="003F1B65">
        <w:rPr>
          <w:color w:val="auto"/>
        </w:rPr>
        <w:t xml:space="preserve"> check</w:t>
      </w:r>
      <w:r>
        <w:tab/>
      </w:r>
      <w:r w:rsidRPr="40309543" w:rsidR="003F1B65">
        <w:rPr>
          <w:color w:val="auto"/>
        </w:rPr>
        <w:t>(C)</w:t>
      </w:r>
      <w:r>
        <w:tab/>
      </w:r>
      <w:r w:rsidRPr="40309543" w:rsidR="003F1B65">
        <w:rPr>
          <w:color w:val="auto"/>
        </w:rPr>
        <w:t>Controleren of de doelen in voldoende mate gerealiseerd</w:t>
      </w:r>
    </w:p>
    <w:p w:rsidR="003F1B65" w:rsidP="40309543" w:rsidRDefault="003F1B65" w14:paraId="2266301A" w14:textId="54E99E46">
      <w:pPr>
        <w:pStyle w:val="ListParagraph"/>
        <w:ind w:left="2832"/>
        <w:rPr>
          <w:color w:val="auto"/>
        </w:rPr>
      </w:pPr>
      <w:r w:rsidRPr="40309543" w:rsidR="003F1B65">
        <w:rPr>
          <w:color w:val="auto"/>
        </w:rPr>
        <w:t>worden</w:t>
      </w:r>
    </w:p>
    <w:p w:rsidRPr="003F1B65" w:rsidR="003F1B65" w:rsidP="40309543" w:rsidRDefault="003F1B65" w14:paraId="54FD53C4" w14:textId="43089EEF">
      <w:pPr>
        <w:pStyle w:val="ListParagraph"/>
        <w:numPr>
          <w:ilvl w:val="0"/>
          <w:numId w:val="3"/>
        </w:numPr>
        <w:rPr>
          <w:color w:val="auto"/>
        </w:rPr>
      </w:pPr>
      <w:r w:rsidRPr="5499EA7E" w:rsidR="003F1B65">
        <w:rPr>
          <w:color w:val="auto"/>
        </w:rPr>
        <w:t>To</w:t>
      </w:r>
      <w:r w:rsidRPr="5499EA7E" w:rsidR="003F1B65">
        <w:rPr>
          <w:color w:val="auto"/>
        </w:rPr>
        <w:t xml:space="preserve"> act</w:t>
      </w:r>
      <w:r>
        <w:tab/>
      </w:r>
      <w:r>
        <w:tab/>
      </w:r>
      <w:r w:rsidRPr="5499EA7E" w:rsidR="003F1B65">
        <w:rPr>
          <w:color w:val="auto"/>
        </w:rPr>
        <w:t>(A)</w:t>
      </w:r>
      <w:r>
        <w:tab/>
      </w:r>
      <w:r w:rsidRPr="5499EA7E" w:rsidR="003F1B65">
        <w:rPr>
          <w:color w:val="auto"/>
        </w:rPr>
        <w:t>Wat goed gaat vast</w:t>
      </w:r>
      <w:r w:rsidRPr="5499EA7E" w:rsidR="003F1B65">
        <w:rPr>
          <w:color w:val="auto"/>
        </w:rPr>
        <w:t>houden en verbeteringen realiseren</w:t>
      </w:r>
    </w:p>
    <w:p w:rsidR="5499EA7E" w:rsidP="5499EA7E" w:rsidRDefault="5499EA7E" w14:paraId="2F41D154" w14:textId="15E07AEB">
      <w:pPr>
        <w:rPr>
          <w:color w:val="auto"/>
        </w:rPr>
      </w:pPr>
    </w:p>
    <w:p w:rsidR="003F1B65" w:rsidP="40309543" w:rsidRDefault="003F1B65" w14:paraId="6B21D41A" w14:textId="77777777">
      <w:pPr>
        <w:rPr>
          <w:color w:val="auto"/>
        </w:rPr>
      </w:pPr>
      <w:r w:rsidRPr="40309543" w:rsidR="003F1B65">
        <w:rPr>
          <w:color w:val="auto"/>
        </w:rPr>
        <w:t xml:space="preserve">Voor de teamleden houdt dat in dat er doorlopend sprake is van verdieping en scholing. </w:t>
      </w:r>
    </w:p>
    <w:p w:rsidR="003F1B65" w:rsidP="40309543" w:rsidRDefault="003F1B65" w14:paraId="38AFF3D7" w14:textId="77777777">
      <w:pPr>
        <w:rPr>
          <w:color w:val="auto"/>
        </w:rPr>
      </w:pPr>
    </w:p>
    <w:p w:rsidR="003F1B65" w:rsidP="40309543" w:rsidRDefault="003F1B65" w14:paraId="5F2D5E66" w14:textId="2A012C5D">
      <w:pPr>
        <w:pStyle w:val="Heading2"/>
        <w:rPr>
          <w:color w:val="auto"/>
        </w:rPr>
      </w:pPr>
      <w:bookmarkStart w:name="_Toc861470053" w:id="482087519"/>
      <w:r w:rsidRPr="5499EA7E" w:rsidR="003F1B65">
        <w:rPr>
          <w:color w:val="auto"/>
        </w:rPr>
        <w:t>2.3 De visie op de plaats in de Amelander samenleving.</w:t>
      </w:r>
      <w:bookmarkEnd w:id="482087519"/>
      <w:r w:rsidRPr="5499EA7E" w:rsidR="003F1B65">
        <w:rPr>
          <w:color w:val="auto"/>
        </w:rPr>
        <w:t xml:space="preserve"> </w:t>
      </w:r>
    </w:p>
    <w:p w:rsidRPr="002C256C" w:rsidR="003F1B65" w:rsidP="40309543" w:rsidRDefault="003F1B65" w14:paraId="6456BAD9" w14:textId="77777777">
      <w:pPr>
        <w:rPr>
          <w:rFonts w:cs="Calibri" w:cstheme="minorAscii"/>
          <w:color w:val="auto"/>
        </w:rPr>
      </w:pPr>
    </w:p>
    <w:p w:rsidRPr="002C256C" w:rsidR="00916804" w:rsidP="40309543" w:rsidRDefault="00916804" w14:paraId="1EE336E8" w14:textId="77777777">
      <w:pPr>
        <w:pStyle w:val="paragraph"/>
        <w:spacing w:before="0" w:beforeAutospacing="off" w:after="0" w:afterAutospacing="off"/>
        <w:textAlignment w:val="baseline"/>
        <w:rPr>
          <w:rFonts w:ascii="Calibri" w:hAnsi="Calibri" w:cs="Calibri" w:asciiTheme="minorAscii" w:hAnsiTheme="minorAscii" w:cstheme="minorAscii"/>
          <w:color w:val="auto"/>
          <w:sz w:val="18"/>
          <w:szCs w:val="18"/>
        </w:rPr>
      </w:pPr>
      <w:r w:rsidRPr="40309543" w:rsidR="00916804">
        <w:rPr>
          <w:rStyle w:val="normaltextrun"/>
          <w:rFonts w:ascii="Calibri" w:hAnsi="Calibri" w:cs="Calibri" w:asciiTheme="minorAscii" w:hAnsiTheme="minorAscii" w:cstheme="minorAscii"/>
          <w:color w:val="auto"/>
        </w:rPr>
        <w:t>De visie op de plaats in de Amelander samenleving betekent dat wij herkenbaar zijn als openbaar onderwijs dat stevig gepositioneerd en geïntegreerd is in de Amelander samenleving. We werken nauw samen met andere jeugd en kind gerelateerde instellingen. Wij staan voor openheid, ontmoeten en verbinden. De scholen voor openbaar primair onderwijs op Ameland zijn onderdeel van een maatschappij die volop in beweging is. Veel van de ontwikkelingen binnen de scholen hebben te maken met de maatschappelijke veranderingen. De complexiteit van de samenleving neemt toe. Scholen willen en moeten anticiperen op deze veranderende en complexe maatschappij. Als belangrijk “tweede milieu” spelen scholen een belangrijke rol bij de beantwoording van maatschappelijke vraagstukken die met de opvoeding in verband kunnen worden gebracht.</w:t>
      </w:r>
      <w:r w:rsidRPr="40309543" w:rsidR="00916804">
        <w:rPr>
          <w:rStyle w:val="eop"/>
          <w:rFonts w:ascii="Calibri" w:hAnsi="Calibri" w:cs="Calibri" w:asciiTheme="minorAscii" w:hAnsiTheme="minorAscii" w:cstheme="minorAscii"/>
          <w:color w:val="auto"/>
        </w:rPr>
        <w:t> </w:t>
      </w:r>
    </w:p>
    <w:p w:rsidRPr="002C256C" w:rsidR="00916804" w:rsidP="40309543" w:rsidRDefault="00916804" w14:paraId="0DBE2B91" w14:textId="77777777">
      <w:pPr>
        <w:pStyle w:val="paragraph"/>
        <w:spacing w:before="0" w:beforeAutospacing="off" w:after="0" w:afterAutospacing="off"/>
        <w:textAlignment w:val="baseline"/>
        <w:rPr>
          <w:rFonts w:ascii="Calibri" w:hAnsi="Calibri" w:cs="Calibri" w:asciiTheme="minorAscii" w:hAnsiTheme="minorAscii" w:cstheme="minorAscii"/>
          <w:color w:val="auto"/>
          <w:sz w:val="18"/>
          <w:szCs w:val="18"/>
        </w:rPr>
      </w:pPr>
      <w:r w:rsidRPr="40309543" w:rsidR="00916804">
        <w:rPr>
          <w:rStyle w:val="eop"/>
          <w:rFonts w:ascii="Calibri" w:hAnsi="Calibri" w:cs="Calibri" w:asciiTheme="minorAscii" w:hAnsiTheme="minorAscii" w:cstheme="minorAscii"/>
          <w:color w:val="auto"/>
        </w:rPr>
        <w:t> </w:t>
      </w:r>
    </w:p>
    <w:p w:rsidRPr="002C256C" w:rsidR="00916804" w:rsidP="40309543" w:rsidRDefault="00916804" w14:paraId="5399FF84" w14:textId="15A21B6B">
      <w:pPr>
        <w:pStyle w:val="paragraph"/>
        <w:spacing w:before="0" w:beforeAutospacing="off" w:after="0" w:afterAutospacing="off"/>
        <w:textAlignment w:val="baseline"/>
        <w:rPr>
          <w:rFonts w:ascii="Calibri" w:hAnsi="Calibri" w:cs="Arial" w:asciiTheme="minorAscii" w:hAnsiTheme="minorAscii" w:cstheme="minorBidi"/>
          <w:color w:val="auto"/>
          <w:sz w:val="18"/>
          <w:szCs w:val="18"/>
        </w:rPr>
      </w:pPr>
      <w:r w:rsidRPr="40309543" w:rsidR="00916804">
        <w:rPr>
          <w:rStyle w:val="normaltextrun"/>
          <w:rFonts w:ascii="Calibri" w:hAnsi="Calibri" w:cs="Arial" w:asciiTheme="minorAscii" w:hAnsiTheme="minorAscii" w:cstheme="minorBidi"/>
          <w:color w:val="auto"/>
        </w:rPr>
        <w:t>Voor onze organisatie betekent dat concreet dat wij bereid zijn deze rol te vervullen. Op basis van deskundigheid en openheid willen wij bij het voeren van discussies een partij zijn waar rekening mee wordt gehouden. Onze mening moet ertoe doen.</w:t>
      </w:r>
      <w:r w:rsidRPr="40309543" w:rsidR="00916804">
        <w:rPr>
          <w:rStyle w:val="eop"/>
          <w:rFonts w:ascii="Calibri" w:hAnsi="Calibri" w:cs="Arial" w:asciiTheme="minorAscii" w:hAnsiTheme="minorAscii" w:cstheme="minorBidi"/>
          <w:color w:val="auto"/>
        </w:rPr>
        <w:t> </w:t>
      </w:r>
    </w:p>
    <w:p w:rsidRPr="002C256C" w:rsidR="003F1B65" w:rsidP="40309543" w:rsidRDefault="003F1B65" w14:paraId="0A58B1F2" w14:textId="7FFCFA80">
      <w:pPr>
        <w:rPr>
          <w:rFonts w:cs="Calibri" w:cstheme="minorAscii"/>
          <w:color w:val="auto"/>
        </w:rPr>
      </w:pPr>
      <w:r w:rsidRPr="40309543">
        <w:rPr>
          <w:rFonts w:cs="Calibri" w:cstheme="minorAscii"/>
          <w:color w:val="auto"/>
        </w:rPr>
        <w:br w:type="page"/>
      </w:r>
    </w:p>
    <w:p w:rsidR="003F1B65" w:rsidP="40309543" w:rsidRDefault="003F1B65" w14:paraId="2722F218" w14:textId="1904A641">
      <w:pPr>
        <w:pStyle w:val="Heading1"/>
        <w:rPr>
          <w:color w:val="auto"/>
        </w:rPr>
      </w:pPr>
      <w:bookmarkStart w:name="_Toc1473009773" w:id="740115755"/>
      <w:r w:rsidRPr="5499EA7E" w:rsidR="003F1B65">
        <w:rPr>
          <w:color w:val="auto"/>
        </w:rPr>
        <w:t>3 De organisatie van de school</w:t>
      </w:r>
      <w:bookmarkEnd w:id="740115755"/>
    </w:p>
    <w:p w:rsidR="00207E8B" w:rsidP="40309543" w:rsidRDefault="00207E8B" w14:paraId="57753FAD" w14:textId="4818BDC4">
      <w:pPr>
        <w:rPr>
          <w:color w:val="auto"/>
        </w:rPr>
      </w:pPr>
    </w:p>
    <w:p w:rsidR="005C6050" w:rsidP="40309543" w:rsidRDefault="005C6050" w14:paraId="0E360F32" w14:textId="7046F24A">
      <w:pPr>
        <w:pStyle w:val="Heading2"/>
        <w:rPr>
          <w:color w:val="auto"/>
        </w:rPr>
      </w:pPr>
      <w:bookmarkStart w:name="_Toc475344844" w:id="1061941243"/>
      <w:r w:rsidRPr="5499EA7E" w:rsidR="005C6050">
        <w:rPr>
          <w:color w:val="auto"/>
        </w:rPr>
        <w:t>3.1 De inhoud van ons onderwijs</w:t>
      </w:r>
      <w:bookmarkEnd w:id="1061941243"/>
      <w:r w:rsidRPr="5499EA7E" w:rsidR="005C6050">
        <w:rPr>
          <w:color w:val="auto"/>
        </w:rPr>
        <w:t xml:space="preserve"> </w:t>
      </w:r>
    </w:p>
    <w:p w:rsidR="005C6050" w:rsidP="40309543" w:rsidRDefault="005C6050" w14:paraId="66665578" w14:textId="77777777">
      <w:pPr>
        <w:rPr>
          <w:color w:val="auto"/>
        </w:rPr>
      </w:pPr>
    </w:p>
    <w:p w:rsidR="005C6050" w:rsidP="40309543" w:rsidRDefault="00182910" w14:paraId="4AF1B93F" w14:textId="5A7EA5EB">
      <w:pPr>
        <w:rPr>
          <w:color w:val="auto"/>
        </w:rPr>
      </w:pPr>
      <w:r w:rsidRPr="40309543" w:rsidR="00182910">
        <w:rPr>
          <w:color w:val="auto"/>
        </w:rPr>
        <w:t>Onze opdracht is om uw kind optimaal te ondersteunen</w:t>
      </w:r>
      <w:r w:rsidRPr="40309543" w:rsidR="00DC467F">
        <w:rPr>
          <w:color w:val="auto"/>
        </w:rPr>
        <w:t xml:space="preserve"> in haar of zijn ontwikkeling. </w:t>
      </w:r>
      <w:r w:rsidRPr="40309543" w:rsidR="005C6050">
        <w:rPr>
          <w:color w:val="auto"/>
        </w:rPr>
        <w:t xml:space="preserve">Naast lezen en rekenen neemt de ontwikkeling op het gebied van mens en maatschappij, natuur en milieu en de ontwikkeling van de creatieve en expressieve vaardigheden een belangrijke plaats in. Uw kind wordt door ons gestimuleerd om zijn eigen grenzen en mogelijkheden te verkennen. Ook het met elkaar omgaan in een veilige, gemoedelijke sfeer, de sociale en emotionele ontwikkeling is voor ons belangrijk. Deze ontwikkelingsgebieden vormen samen een proces dat moet leiden tot het bereiken van de kerndoelen, zoals die in de Wet op het Primair Onderwijs zijn gesteld. De kerndoelen geven aan wat een leerling dient te beheersen op het moment dat hij/zij naar het voortgezet onderwijs gaat. Kerndoelen zijn beschrijvingen van wat leerlingen in elk geval leren op de basisschool. De mate waarin een individuele leerling deze kerndoelen bereikt, verschilt. Iedere leerling heeft zijn eigen mogelijkheden. </w:t>
      </w:r>
    </w:p>
    <w:p w:rsidR="005C6050" w:rsidP="40309543" w:rsidRDefault="005C6050" w14:paraId="365C75B0" w14:textId="77777777">
      <w:pPr>
        <w:rPr>
          <w:color w:val="auto"/>
        </w:rPr>
      </w:pPr>
      <w:r w:rsidRPr="40309543" w:rsidR="005C6050">
        <w:rPr>
          <w:color w:val="auto"/>
        </w:rPr>
        <w:t xml:space="preserve">Als basis voor de inhoud van ons onderwijs gelden de vakken die hieronder worden beschreven en de kerndoelen die vastgesteld zijn door het Ministerie van Onderwijs. </w:t>
      </w:r>
    </w:p>
    <w:p w:rsidR="005C6050" w:rsidP="40309543" w:rsidRDefault="005C6050" w14:paraId="67283092" w14:textId="77777777">
      <w:pPr>
        <w:rPr>
          <w:color w:val="auto"/>
        </w:rPr>
      </w:pPr>
    </w:p>
    <w:p w:rsidR="005C6050" w:rsidP="40309543" w:rsidRDefault="005C6050" w14:paraId="1D0BD5DF" w14:textId="376E0BD3">
      <w:pPr>
        <w:pStyle w:val="Heading2"/>
        <w:rPr>
          <w:color w:val="auto"/>
        </w:rPr>
      </w:pPr>
      <w:bookmarkStart w:name="_Toc598098536" w:id="1591409559"/>
      <w:r w:rsidRPr="5499EA7E" w:rsidR="005C6050">
        <w:rPr>
          <w:color w:val="auto"/>
        </w:rPr>
        <w:t>3.2 De vak- en vormingsgebieden bij ons op school</w:t>
      </w:r>
      <w:bookmarkEnd w:id="1591409559"/>
      <w:r w:rsidRPr="5499EA7E" w:rsidR="005C6050">
        <w:rPr>
          <w:color w:val="auto"/>
        </w:rPr>
        <w:t xml:space="preserve"> </w:t>
      </w:r>
    </w:p>
    <w:p w:rsidR="005C6050" w:rsidP="40309543" w:rsidRDefault="005C6050" w14:paraId="6E4AF204" w14:textId="77777777">
      <w:pPr>
        <w:rPr>
          <w:color w:val="auto"/>
        </w:rPr>
      </w:pPr>
    </w:p>
    <w:p w:rsidR="00207E8B" w:rsidP="40309543" w:rsidRDefault="005C6050" w14:paraId="7834F3F2" w14:textId="0BDC49E7">
      <w:pPr>
        <w:rPr>
          <w:color w:val="auto"/>
        </w:rPr>
      </w:pPr>
      <w:r w:rsidRPr="40309543" w:rsidR="005C6050">
        <w:rPr>
          <w:color w:val="auto"/>
        </w:rPr>
        <w:t>De wet geeft aan welke vakken op school gegeven moeten worden:</w:t>
      </w:r>
    </w:p>
    <w:p w:rsidR="005C6050" w:rsidP="40309543" w:rsidRDefault="005C6050" w14:paraId="676DA17F" w14:textId="77777777">
      <w:pPr>
        <w:pStyle w:val="ListParagraph"/>
        <w:numPr>
          <w:ilvl w:val="0"/>
          <w:numId w:val="4"/>
        </w:numPr>
        <w:rPr>
          <w:color w:val="auto"/>
        </w:rPr>
      </w:pPr>
      <w:r w:rsidRPr="40309543" w:rsidR="005C6050">
        <w:rPr>
          <w:color w:val="auto"/>
        </w:rPr>
        <w:t>Zintuiglijke en lichamelijke oefening;</w:t>
      </w:r>
    </w:p>
    <w:p w:rsidR="005C6050" w:rsidP="40309543" w:rsidRDefault="005C6050" w14:paraId="075B5B83" w14:textId="77777777">
      <w:pPr>
        <w:pStyle w:val="ListParagraph"/>
        <w:numPr>
          <w:ilvl w:val="0"/>
          <w:numId w:val="4"/>
        </w:numPr>
        <w:rPr>
          <w:color w:val="auto"/>
        </w:rPr>
      </w:pPr>
      <w:r w:rsidRPr="40309543" w:rsidR="005C6050">
        <w:rPr>
          <w:color w:val="auto"/>
        </w:rPr>
        <w:t>Nederlandse en Engelse taal;</w:t>
      </w:r>
    </w:p>
    <w:p w:rsidR="005C6050" w:rsidP="40309543" w:rsidRDefault="005C6050" w14:paraId="0B82FCB4" w14:textId="77777777">
      <w:pPr>
        <w:pStyle w:val="ListParagraph"/>
        <w:numPr>
          <w:ilvl w:val="0"/>
          <w:numId w:val="4"/>
        </w:numPr>
        <w:rPr>
          <w:color w:val="auto"/>
        </w:rPr>
      </w:pPr>
      <w:r w:rsidRPr="40309543" w:rsidR="005C6050">
        <w:rPr>
          <w:color w:val="auto"/>
        </w:rPr>
        <w:t>Rekenen en wiskunde;</w:t>
      </w:r>
    </w:p>
    <w:p w:rsidR="005C6050" w:rsidP="40309543" w:rsidRDefault="005C6050" w14:paraId="79041B62" w14:textId="77777777">
      <w:pPr>
        <w:pStyle w:val="ListParagraph"/>
        <w:numPr>
          <w:ilvl w:val="0"/>
          <w:numId w:val="4"/>
        </w:numPr>
        <w:rPr>
          <w:color w:val="auto"/>
        </w:rPr>
      </w:pPr>
      <w:r w:rsidRPr="40309543" w:rsidR="005C6050">
        <w:rPr>
          <w:color w:val="auto"/>
        </w:rPr>
        <w:t>Expressie-activiteiten; in ieder geval aandacht voor bevordering van het taalgebruik, muziek, dans, drama, tekenen, handvaardigheid, spel en beweging;</w:t>
      </w:r>
    </w:p>
    <w:p w:rsidR="005C6050" w:rsidP="40309543" w:rsidRDefault="005C6050" w14:paraId="1E69709A" w14:textId="77777777">
      <w:pPr>
        <w:pStyle w:val="ListParagraph"/>
        <w:numPr>
          <w:ilvl w:val="0"/>
          <w:numId w:val="4"/>
        </w:numPr>
        <w:rPr>
          <w:color w:val="auto"/>
        </w:rPr>
      </w:pPr>
      <w:r w:rsidRPr="40309543" w:rsidR="005C6050">
        <w:rPr>
          <w:color w:val="auto"/>
        </w:rPr>
        <w:t>Bevordering van sociale redzaamheid;</w:t>
      </w:r>
    </w:p>
    <w:p w:rsidR="005C6050" w:rsidP="40309543" w:rsidRDefault="005C6050" w14:paraId="7627B35C" w14:textId="77777777">
      <w:pPr>
        <w:pStyle w:val="ListParagraph"/>
        <w:numPr>
          <w:ilvl w:val="0"/>
          <w:numId w:val="4"/>
        </w:numPr>
        <w:ind w:left="709" w:hanging="283"/>
        <w:rPr>
          <w:color w:val="auto"/>
        </w:rPr>
      </w:pPr>
      <w:r w:rsidRPr="40309543" w:rsidR="005C6050">
        <w:rPr>
          <w:color w:val="auto"/>
        </w:rPr>
        <w:t>Bevordering van gezond gedrag;</w:t>
      </w:r>
    </w:p>
    <w:p w:rsidR="00AA4E29" w:rsidP="40309543" w:rsidRDefault="005C6050" w14:paraId="3FAEF293" w14:textId="77777777">
      <w:pPr>
        <w:pStyle w:val="ListParagraph"/>
        <w:numPr>
          <w:ilvl w:val="0"/>
          <w:numId w:val="4"/>
        </w:numPr>
        <w:rPr>
          <w:color w:val="auto"/>
        </w:rPr>
      </w:pPr>
      <w:r w:rsidRPr="40309543" w:rsidR="005C6050">
        <w:rPr>
          <w:color w:val="auto"/>
        </w:rPr>
        <w:t>Oriëntatie op jezelf en de wereld. Bijvoorbeeld lessen over aardrijkskunde, geschiedenis, de natuur (biologie), burgerschapsvorming, lessen over gezond gedrag, sociale redzaamheid (onder andere gedrag in het verkeer) en maatschappelijke verhoudingen (staatsinrichting);</w:t>
      </w:r>
    </w:p>
    <w:p w:rsidRPr="00392962" w:rsidR="00392962" w:rsidP="40309543" w:rsidRDefault="009F5E4D" w14:paraId="7CBF3348" w14:textId="77777777">
      <w:pPr>
        <w:pStyle w:val="ListParagraph"/>
        <w:numPr>
          <w:ilvl w:val="0"/>
          <w:numId w:val="4"/>
        </w:numPr>
        <w:rPr>
          <w:rFonts w:cs="Calibri" w:cstheme="minorAscii"/>
          <w:color w:val="auto"/>
        </w:rPr>
      </w:pPr>
      <w:r w:rsidRPr="40309543" w:rsidR="009F5E4D">
        <w:rPr>
          <w:rFonts w:cs="Calibri" w:cstheme="minorAscii"/>
          <w:color w:val="auto"/>
        </w:rPr>
        <w:t>Burgerschap</w:t>
      </w:r>
      <w:r w:rsidRPr="40309543" w:rsidR="0048592D">
        <w:rPr>
          <w:rFonts w:cs="Calibri" w:cstheme="minorAscii"/>
          <w:color w:val="auto"/>
        </w:rPr>
        <w:t xml:space="preserve"> </w:t>
      </w:r>
      <w:r w:rsidRPr="40309543" w:rsidR="002B3144">
        <w:rPr>
          <w:rFonts w:cs="Calibri" w:cstheme="minorAscii"/>
          <w:color w:val="auto"/>
        </w:rPr>
        <w:t>(</w:t>
      </w:r>
      <w:r w:rsidRPr="40309543" w:rsidR="002B3144">
        <w:rPr>
          <w:rFonts w:eastAsia="Times New Roman" w:cs="Calibri" w:cstheme="minorAscii"/>
          <w:color w:val="auto"/>
          <w:lang w:eastAsia="nl-NL"/>
        </w:rPr>
        <w:t>We leven in een democratische rechtsstaat. In zo’n open en vrije democratische samenleving is een gezamenlijke basis belangrijk. Deze basis wordt gevormd door burgers met gemeenschappelijke democratische waarden: burgerschap.</w:t>
      </w:r>
    </w:p>
    <w:p w:rsidRPr="00392962" w:rsidR="00392962" w:rsidP="40309543" w:rsidRDefault="00907CDD" w14:paraId="7079BCB6" w14:textId="747DA33A">
      <w:pPr>
        <w:pStyle w:val="ListParagraph"/>
        <w:numPr>
          <w:ilvl w:val="0"/>
          <w:numId w:val="4"/>
        </w:numPr>
        <w:rPr>
          <w:rStyle w:val="eop"/>
          <w:color w:val="auto"/>
        </w:rPr>
      </w:pPr>
      <w:r w:rsidRPr="40309543" w:rsidR="00907CDD">
        <w:rPr>
          <w:rStyle w:val="normaltextrun"/>
          <w:color w:val="auto"/>
        </w:rPr>
        <w:t xml:space="preserve">Heemkunde; dit is niet een apart vakgebied, het komt voor als geïntegreerd onderdeel binnen andere vakgebieden zoals aardrijkskunde, geschiedenis, biologie en taal. Heemkunde wordt aangeboden in plaats van Fries.  </w:t>
      </w:r>
    </w:p>
    <w:p w:rsidRPr="00392962" w:rsidR="00392962" w:rsidP="40309543" w:rsidRDefault="00907CDD" w14:paraId="74FE28E2" w14:textId="18F0C4B7">
      <w:pPr>
        <w:pStyle w:val="ListParagraph"/>
        <w:numPr>
          <w:ilvl w:val="0"/>
          <w:numId w:val="4"/>
        </w:numPr>
        <w:rPr>
          <w:rStyle w:val="eop"/>
          <w:color w:val="auto"/>
        </w:rPr>
      </w:pPr>
      <w:r w:rsidRPr="40309543" w:rsidR="00907CDD">
        <w:rPr>
          <w:rStyle w:val="normaltextrun"/>
          <w:color w:val="auto"/>
        </w:rPr>
        <w:t>Daarnaast is een school vrij om andere onderwerpen aan haar programma toe te voegen. </w:t>
      </w:r>
      <w:r w:rsidRPr="40309543" w:rsidR="00907CDD">
        <w:rPr>
          <w:rStyle w:val="eop"/>
          <w:color w:val="auto"/>
        </w:rPr>
        <w:t> </w:t>
      </w:r>
    </w:p>
    <w:p w:rsidR="005C6050" w:rsidP="40309543" w:rsidRDefault="005C6050" w14:paraId="40D6B521" w14:textId="336AB860">
      <w:pPr>
        <w:rPr>
          <w:color w:val="auto"/>
        </w:rPr>
      </w:pPr>
    </w:p>
    <w:p w:rsidR="005C6050" w:rsidP="40309543" w:rsidRDefault="005C6050" w14:paraId="43225BBC" w14:textId="77777777">
      <w:pPr>
        <w:rPr>
          <w:color w:val="auto"/>
        </w:rPr>
      </w:pPr>
      <w:r w:rsidRPr="40309543">
        <w:rPr>
          <w:color w:val="auto"/>
        </w:rPr>
        <w:br w:type="page"/>
      </w:r>
    </w:p>
    <w:p w:rsidR="005C6050" w:rsidP="40309543" w:rsidRDefault="005C6050" w14:paraId="20301C5C" w14:textId="1945D75C">
      <w:pPr>
        <w:pStyle w:val="Heading2"/>
        <w:rPr>
          <w:color w:val="auto"/>
        </w:rPr>
      </w:pPr>
      <w:bookmarkStart w:name="_Toc112706438" w:id="784720539"/>
      <w:r w:rsidRPr="5499EA7E" w:rsidR="005C6050">
        <w:rPr>
          <w:color w:val="auto"/>
        </w:rPr>
        <w:t>3.3 Activiteiten, vak- en vormingsgebieden per groep</w:t>
      </w:r>
      <w:bookmarkEnd w:id="784720539"/>
    </w:p>
    <w:p w:rsidR="005C6050" w:rsidP="40309543" w:rsidRDefault="005C6050" w14:paraId="076A7860" w14:textId="1A98A643">
      <w:pPr>
        <w:rPr>
          <w:color w:val="aut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467"/>
        <w:gridCol w:w="721"/>
        <w:gridCol w:w="696"/>
        <w:gridCol w:w="696"/>
        <w:gridCol w:w="696"/>
        <w:gridCol w:w="696"/>
        <w:gridCol w:w="696"/>
        <w:gridCol w:w="696"/>
        <w:gridCol w:w="696"/>
      </w:tblGrid>
      <w:tr w:rsidRPr="00227103" w:rsidR="005C6050" w:rsidTr="5499EA7E" w14:paraId="77D883E2" w14:textId="77777777">
        <w:tc>
          <w:tcPr>
            <w:tcW w:w="3603" w:type="dxa"/>
            <w:tcMar/>
          </w:tcPr>
          <w:p w:rsidRPr="00227103" w:rsidR="005C6050" w:rsidP="40309543" w:rsidRDefault="005C6050" w14:paraId="7BD85F46" w14:textId="77777777">
            <w:pPr>
              <w:rPr>
                <w:rFonts w:ascii="Calibri" w:hAnsi="Calibri" w:cs="Calibri"/>
                <w:color w:val="auto"/>
              </w:rPr>
            </w:pPr>
          </w:p>
        </w:tc>
        <w:tc>
          <w:tcPr>
            <w:tcW w:w="728" w:type="dxa"/>
            <w:tcMar/>
          </w:tcPr>
          <w:p w:rsidRPr="006E0080" w:rsidR="005C6050" w:rsidP="40309543" w:rsidRDefault="005C6050" w14:paraId="36CC0833" w14:textId="77777777">
            <w:pPr>
              <w:rPr>
                <w:rFonts w:ascii="Calibri" w:hAnsi="Calibri" w:cs="Calibri"/>
                <w:color w:val="auto"/>
              </w:rPr>
            </w:pPr>
            <w:r w:rsidRPr="40309543" w:rsidR="005C6050">
              <w:rPr>
                <w:rFonts w:ascii="Calibri" w:hAnsi="Calibri" w:cs="Calibri"/>
                <w:color w:val="auto"/>
              </w:rPr>
              <w:t>1</w:t>
            </w:r>
          </w:p>
        </w:tc>
        <w:tc>
          <w:tcPr>
            <w:tcW w:w="697" w:type="dxa"/>
            <w:tcMar/>
          </w:tcPr>
          <w:p w:rsidRPr="006E0080" w:rsidR="005C6050" w:rsidP="40309543" w:rsidRDefault="005C6050" w14:paraId="4C636B76" w14:textId="77777777">
            <w:pPr>
              <w:rPr>
                <w:rFonts w:ascii="Calibri" w:hAnsi="Calibri" w:cs="Calibri"/>
                <w:color w:val="auto"/>
              </w:rPr>
            </w:pPr>
            <w:r w:rsidRPr="40309543" w:rsidR="005C6050">
              <w:rPr>
                <w:rFonts w:ascii="Calibri" w:hAnsi="Calibri" w:cs="Calibri"/>
                <w:color w:val="auto"/>
              </w:rPr>
              <w:t>2</w:t>
            </w:r>
          </w:p>
        </w:tc>
        <w:tc>
          <w:tcPr>
            <w:tcW w:w="697" w:type="dxa"/>
            <w:tcMar/>
          </w:tcPr>
          <w:p w:rsidRPr="00227103" w:rsidR="005C6050" w:rsidP="40309543" w:rsidRDefault="005C6050" w14:paraId="1D1E6D07" w14:textId="77777777">
            <w:pPr>
              <w:rPr>
                <w:rFonts w:ascii="Calibri" w:hAnsi="Calibri" w:cs="Calibri"/>
                <w:color w:val="auto"/>
              </w:rPr>
            </w:pPr>
            <w:r w:rsidRPr="40309543" w:rsidR="005C6050">
              <w:rPr>
                <w:rFonts w:ascii="Calibri" w:hAnsi="Calibri" w:cs="Calibri"/>
                <w:color w:val="auto"/>
              </w:rPr>
              <w:t>3</w:t>
            </w:r>
          </w:p>
        </w:tc>
        <w:tc>
          <w:tcPr>
            <w:tcW w:w="697" w:type="dxa"/>
            <w:tcMar/>
          </w:tcPr>
          <w:p w:rsidRPr="00227103" w:rsidR="005C6050" w:rsidP="40309543" w:rsidRDefault="005C6050" w14:paraId="3349733F" w14:textId="77777777">
            <w:pPr>
              <w:rPr>
                <w:rFonts w:ascii="Calibri" w:hAnsi="Calibri" w:cs="Calibri"/>
                <w:color w:val="auto"/>
              </w:rPr>
            </w:pPr>
            <w:r w:rsidRPr="40309543" w:rsidR="005C6050">
              <w:rPr>
                <w:rFonts w:ascii="Calibri" w:hAnsi="Calibri" w:cs="Calibri"/>
                <w:color w:val="auto"/>
              </w:rPr>
              <w:t>4</w:t>
            </w:r>
          </w:p>
        </w:tc>
        <w:tc>
          <w:tcPr>
            <w:tcW w:w="697" w:type="dxa"/>
            <w:tcMar/>
          </w:tcPr>
          <w:p w:rsidRPr="00227103" w:rsidR="005C6050" w:rsidP="40309543" w:rsidRDefault="005C6050" w14:paraId="23D6F93A" w14:textId="77777777">
            <w:pPr>
              <w:rPr>
                <w:rFonts w:ascii="Calibri" w:hAnsi="Calibri" w:cs="Calibri"/>
                <w:color w:val="auto"/>
              </w:rPr>
            </w:pPr>
            <w:r w:rsidRPr="40309543" w:rsidR="005C6050">
              <w:rPr>
                <w:rFonts w:ascii="Calibri" w:hAnsi="Calibri" w:cs="Calibri"/>
                <w:color w:val="auto"/>
              </w:rPr>
              <w:t>5</w:t>
            </w:r>
          </w:p>
        </w:tc>
        <w:tc>
          <w:tcPr>
            <w:tcW w:w="697" w:type="dxa"/>
            <w:tcMar/>
          </w:tcPr>
          <w:p w:rsidRPr="52BB7C23" w:rsidR="52BB7C23" w:rsidP="40309543" w:rsidRDefault="52BB7C23" w14:paraId="340C6864" w14:textId="25BFFB2B">
            <w:pPr>
              <w:rPr>
                <w:rFonts w:ascii="Calibri" w:hAnsi="Calibri" w:eastAsia="Calibri" w:cs="Calibri"/>
                <w:color w:val="auto" w:themeColor="text1"/>
              </w:rPr>
            </w:pPr>
            <w:r w:rsidRPr="40309543" w:rsidR="52BB7C23">
              <w:rPr>
                <w:rFonts w:ascii="Calibri" w:hAnsi="Calibri" w:eastAsia="Calibri" w:cs="Calibri"/>
                <w:color w:val="auto"/>
              </w:rPr>
              <w:t>6</w:t>
            </w:r>
          </w:p>
        </w:tc>
        <w:tc>
          <w:tcPr>
            <w:tcW w:w="697" w:type="dxa"/>
            <w:tcMar/>
          </w:tcPr>
          <w:p w:rsidRPr="52BB7C23" w:rsidR="52BB7C23" w:rsidP="40309543" w:rsidRDefault="52BB7C23" w14:paraId="5241B538" w14:textId="1D611870">
            <w:pPr>
              <w:rPr>
                <w:rFonts w:ascii="Calibri" w:hAnsi="Calibri" w:eastAsia="Calibri" w:cs="Calibri"/>
                <w:color w:val="auto" w:themeColor="text1"/>
              </w:rPr>
            </w:pPr>
            <w:r w:rsidRPr="40309543" w:rsidR="52BB7C23">
              <w:rPr>
                <w:rFonts w:ascii="Calibri" w:hAnsi="Calibri" w:eastAsia="Calibri" w:cs="Calibri"/>
                <w:color w:val="auto"/>
              </w:rPr>
              <w:t>7</w:t>
            </w:r>
          </w:p>
        </w:tc>
        <w:tc>
          <w:tcPr>
            <w:tcW w:w="697" w:type="dxa"/>
            <w:tcMar/>
          </w:tcPr>
          <w:p w:rsidRPr="52BB7C23" w:rsidR="52BB7C23" w:rsidP="40309543" w:rsidRDefault="52BB7C23" w14:paraId="65B5732B" w14:textId="23E72C28">
            <w:pPr>
              <w:rPr>
                <w:rFonts w:ascii="Calibri" w:hAnsi="Calibri" w:eastAsia="Calibri" w:cs="Calibri"/>
                <w:color w:val="auto" w:themeColor="text1"/>
              </w:rPr>
            </w:pPr>
            <w:r w:rsidRPr="40309543" w:rsidR="52BB7C23">
              <w:rPr>
                <w:rFonts w:ascii="Calibri" w:hAnsi="Calibri" w:eastAsia="Calibri" w:cs="Calibri"/>
                <w:color w:val="auto"/>
              </w:rPr>
              <w:t>8</w:t>
            </w:r>
          </w:p>
        </w:tc>
      </w:tr>
      <w:tr w:rsidRPr="00227103" w:rsidR="005C6050" w:rsidTr="5499EA7E" w14:paraId="096FEE3B" w14:textId="77777777">
        <w:tc>
          <w:tcPr>
            <w:tcW w:w="3603" w:type="dxa"/>
            <w:tcMar/>
          </w:tcPr>
          <w:p w:rsidRPr="00227103" w:rsidR="005C6050" w:rsidP="40309543" w:rsidRDefault="005C6050" w14:paraId="48487FCB" w14:textId="77777777">
            <w:pPr>
              <w:rPr>
                <w:rFonts w:ascii="Calibri" w:hAnsi="Calibri" w:cs="Calibri"/>
                <w:color w:val="auto"/>
              </w:rPr>
            </w:pPr>
            <w:r w:rsidRPr="40309543" w:rsidR="005C6050">
              <w:rPr>
                <w:rFonts w:ascii="Calibri" w:hAnsi="Calibri" w:cs="Calibri"/>
                <w:color w:val="auto"/>
              </w:rPr>
              <w:t>Sociale en emotionele ontwikkeling</w:t>
            </w:r>
          </w:p>
          <w:p w:rsidRPr="00227103" w:rsidR="005C6050" w:rsidP="40309543" w:rsidRDefault="005C6050" w14:paraId="205B70FB" w14:textId="77777777">
            <w:pPr>
              <w:rPr>
                <w:rFonts w:ascii="Calibri" w:hAnsi="Calibri" w:cs="Calibri"/>
                <w:color w:val="auto"/>
              </w:rPr>
            </w:pPr>
          </w:p>
        </w:tc>
        <w:tc>
          <w:tcPr>
            <w:tcW w:w="728" w:type="dxa"/>
            <w:tcMar/>
          </w:tcPr>
          <w:p w:rsidRPr="006E0080" w:rsidR="005C6050" w:rsidP="40309543" w:rsidRDefault="005C6050" w14:paraId="6F0A05AD" w14:textId="3686FC73">
            <w:pPr>
              <w:rPr>
                <w:rFonts w:ascii="Calibri" w:hAnsi="Calibri" w:cs="Calibri"/>
                <w:color w:val="auto"/>
              </w:rPr>
            </w:pPr>
            <w:r w:rsidRPr="40309543" w:rsidR="005C6050">
              <w:rPr>
                <w:rFonts w:ascii="Calibri" w:hAnsi="Calibri" w:cs="Calibri"/>
                <w:color w:val="auto"/>
              </w:rPr>
              <w:t>0</w:t>
            </w:r>
            <w:r w:rsidRPr="40309543" w:rsidR="00F0648B">
              <w:rPr>
                <w:rFonts w:ascii="Calibri" w:hAnsi="Calibri" w:cs="Calibri"/>
                <w:color w:val="auto"/>
              </w:rPr>
              <w:t>.</w:t>
            </w:r>
            <w:r w:rsidRPr="40309543" w:rsidR="005C6050">
              <w:rPr>
                <w:rFonts w:ascii="Calibri" w:hAnsi="Calibri" w:cs="Calibri"/>
                <w:color w:val="auto"/>
              </w:rPr>
              <w:t>75</w:t>
            </w:r>
          </w:p>
        </w:tc>
        <w:tc>
          <w:tcPr>
            <w:tcW w:w="697" w:type="dxa"/>
            <w:tcMar/>
          </w:tcPr>
          <w:p w:rsidRPr="006E0080" w:rsidR="005C6050" w:rsidP="40309543" w:rsidRDefault="005C6050" w14:paraId="6E88BC66" w14:textId="65A2D9D0">
            <w:pPr>
              <w:rPr>
                <w:rFonts w:ascii="Calibri" w:hAnsi="Calibri" w:cs="Calibri"/>
                <w:color w:val="auto"/>
              </w:rPr>
            </w:pPr>
            <w:r w:rsidRPr="40309543" w:rsidR="005C6050">
              <w:rPr>
                <w:rFonts w:ascii="Calibri" w:hAnsi="Calibri" w:cs="Calibri"/>
                <w:color w:val="auto"/>
              </w:rPr>
              <w:t>0</w:t>
            </w:r>
            <w:r w:rsidRPr="40309543" w:rsidR="00F0648B">
              <w:rPr>
                <w:rFonts w:ascii="Calibri" w:hAnsi="Calibri" w:cs="Calibri"/>
                <w:color w:val="auto"/>
              </w:rPr>
              <w:t>.</w:t>
            </w:r>
            <w:r w:rsidRPr="40309543" w:rsidR="005C6050">
              <w:rPr>
                <w:rFonts w:ascii="Calibri" w:hAnsi="Calibri" w:cs="Calibri"/>
                <w:color w:val="auto"/>
              </w:rPr>
              <w:t>75</w:t>
            </w:r>
          </w:p>
        </w:tc>
        <w:tc>
          <w:tcPr>
            <w:tcW w:w="697" w:type="dxa"/>
            <w:tcMar/>
          </w:tcPr>
          <w:p w:rsidRPr="00227103" w:rsidR="005C6050" w:rsidP="40309543" w:rsidRDefault="005C6050" w14:paraId="0EB08D51" w14:textId="74E8C50C">
            <w:pPr>
              <w:rPr>
                <w:rFonts w:ascii="Calibri" w:hAnsi="Calibri" w:cs="Calibri"/>
                <w:color w:val="auto"/>
              </w:rPr>
            </w:pPr>
            <w:r w:rsidRPr="40309543" w:rsidR="005C6050">
              <w:rPr>
                <w:rFonts w:ascii="Calibri" w:hAnsi="Calibri" w:cs="Calibri"/>
                <w:color w:val="auto"/>
              </w:rPr>
              <w:t>0</w:t>
            </w:r>
            <w:r w:rsidRPr="40309543" w:rsidR="00F0648B">
              <w:rPr>
                <w:rFonts w:ascii="Calibri" w:hAnsi="Calibri" w:cs="Calibri"/>
                <w:color w:val="auto"/>
              </w:rPr>
              <w:t>.</w:t>
            </w:r>
            <w:r w:rsidRPr="40309543" w:rsidR="005C6050">
              <w:rPr>
                <w:rFonts w:ascii="Calibri" w:hAnsi="Calibri" w:cs="Calibri"/>
                <w:color w:val="auto"/>
              </w:rPr>
              <w:t>7</w:t>
            </w:r>
            <w:r w:rsidRPr="40309543" w:rsidR="005C6050">
              <w:rPr>
                <w:rFonts w:ascii="Calibri" w:hAnsi="Calibri" w:cs="Calibri"/>
                <w:color w:val="auto"/>
              </w:rPr>
              <w:t>5</w:t>
            </w:r>
          </w:p>
        </w:tc>
        <w:tc>
          <w:tcPr>
            <w:tcW w:w="697" w:type="dxa"/>
            <w:tcMar/>
          </w:tcPr>
          <w:p w:rsidRPr="00227103" w:rsidR="005C6050" w:rsidP="40309543" w:rsidRDefault="005C6050" w14:paraId="262A246F" w14:textId="3F887FDF">
            <w:pPr>
              <w:rPr>
                <w:rFonts w:ascii="Calibri" w:hAnsi="Calibri" w:cs="Calibri"/>
                <w:color w:val="auto"/>
              </w:rPr>
            </w:pPr>
            <w:r w:rsidRPr="40309543" w:rsidR="005C6050">
              <w:rPr>
                <w:rFonts w:ascii="Calibri" w:hAnsi="Calibri" w:cs="Calibri"/>
                <w:color w:val="auto"/>
              </w:rPr>
              <w:t>0</w:t>
            </w:r>
            <w:r w:rsidRPr="40309543" w:rsidR="00F0648B">
              <w:rPr>
                <w:rFonts w:ascii="Calibri" w:hAnsi="Calibri" w:cs="Calibri"/>
                <w:color w:val="auto"/>
              </w:rPr>
              <w:t>.</w:t>
            </w:r>
            <w:r w:rsidRPr="40309543" w:rsidR="005C6050">
              <w:rPr>
                <w:rFonts w:ascii="Calibri" w:hAnsi="Calibri" w:cs="Calibri"/>
                <w:color w:val="auto"/>
              </w:rPr>
              <w:t>7</w:t>
            </w:r>
            <w:r w:rsidRPr="40309543" w:rsidR="005C6050">
              <w:rPr>
                <w:rFonts w:ascii="Calibri" w:hAnsi="Calibri" w:cs="Calibri"/>
                <w:color w:val="auto"/>
              </w:rPr>
              <w:t>5</w:t>
            </w:r>
          </w:p>
        </w:tc>
        <w:tc>
          <w:tcPr>
            <w:tcW w:w="697" w:type="dxa"/>
            <w:tcMar/>
          </w:tcPr>
          <w:p w:rsidRPr="00227103" w:rsidR="005C6050" w:rsidP="40309543" w:rsidRDefault="005C6050" w14:paraId="39C47F28" w14:textId="42C93EF2">
            <w:pPr>
              <w:rPr>
                <w:rFonts w:ascii="Calibri" w:hAnsi="Calibri" w:cs="Calibri"/>
                <w:color w:val="auto"/>
              </w:rPr>
            </w:pPr>
            <w:r w:rsidRPr="40309543" w:rsidR="005C6050">
              <w:rPr>
                <w:rFonts w:ascii="Calibri" w:hAnsi="Calibri" w:cs="Calibri"/>
                <w:color w:val="auto"/>
              </w:rPr>
              <w:t>0</w:t>
            </w:r>
            <w:r w:rsidRPr="40309543" w:rsidR="00F0648B">
              <w:rPr>
                <w:rFonts w:ascii="Calibri" w:hAnsi="Calibri" w:cs="Calibri"/>
                <w:color w:val="auto"/>
              </w:rPr>
              <w:t>.</w:t>
            </w:r>
            <w:r w:rsidRPr="40309543" w:rsidR="005C6050">
              <w:rPr>
                <w:rFonts w:ascii="Calibri" w:hAnsi="Calibri" w:cs="Calibri"/>
                <w:color w:val="auto"/>
              </w:rPr>
              <w:t>7</w:t>
            </w:r>
            <w:r w:rsidRPr="40309543" w:rsidR="005C6050">
              <w:rPr>
                <w:rFonts w:ascii="Calibri" w:hAnsi="Calibri" w:cs="Calibri"/>
                <w:color w:val="auto"/>
              </w:rPr>
              <w:t>5</w:t>
            </w:r>
          </w:p>
        </w:tc>
        <w:tc>
          <w:tcPr>
            <w:tcW w:w="697" w:type="dxa"/>
            <w:tcMar/>
          </w:tcPr>
          <w:p w:rsidRPr="52BB7C23" w:rsidR="52BB7C23" w:rsidP="40309543" w:rsidRDefault="52BB7C23" w14:paraId="49DA46BA" w14:textId="4E11E7FD">
            <w:pPr>
              <w:rPr>
                <w:rFonts w:ascii="Calibri" w:hAnsi="Calibri" w:eastAsia="Calibri" w:cs="Calibri"/>
                <w:color w:val="auto"/>
              </w:rPr>
            </w:pPr>
          </w:p>
        </w:tc>
        <w:tc>
          <w:tcPr>
            <w:tcW w:w="697" w:type="dxa"/>
            <w:tcMar/>
          </w:tcPr>
          <w:p w:rsidRPr="52BB7C23" w:rsidR="52BB7C23" w:rsidP="40309543" w:rsidRDefault="52BB7C23" w14:paraId="57239860" w14:textId="6535F70F">
            <w:pPr>
              <w:rPr>
                <w:rFonts w:ascii="Calibri" w:hAnsi="Calibri" w:eastAsia="Calibri" w:cs="Calibri"/>
                <w:color w:val="auto"/>
              </w:rPr>
            </w:pPr>
            <w:r w:rsidRPr="40309543" w:rsidR="52BB7C23">
              <w:rPr>
                <w:rFonts w:ascii="Calibri" w:hAnsi="Calibri" w:eastAsia="Calibri" w:cs="Calibri"/>
                <w:color w:val="auto"/>
              </w:rPr>
              <w:t>0.5</w:t>
            </w:r>
          </w:p>
        </w:tc>
        <w:tc>
          <w:tcPr>
            <w:tcW w:w="697" w:type="dxa"/>
            <w:tcMar/>
          </w:tcPr>
          <w:p w:rsidRPr="52BB7C23" w:rsidR="52BB7C23" w:rsidP="40309543" w:rsidRDefault="52BB7C23" w14:paraId="128C24AC" w14:textId="2357F432">
            <w:pPr>
              <w:rPr>
                <w:rFonts w:ascii="Calibri" w:hAnsi="Calibri" w:eastAsia="Calibri" w:cs="Calibri"/>
                <w:color w:val="auto"/>
              </w:rPr>
            </w:pPr>
            <w:r w:rsidRPr="40309543" w:rsidR="52BB7C23">
              <w:rPr>
                <w:rFonts w:ascii="Calibri" w:hAnsi="Calibri" w:eastAsia="Calibri" w:cs="Calibri"/>
                <w:color w:val="auto"/>
              </w:rPr>
              <w:t>0.5</w:t>
            </w:r>
          </w:p>
        </w:tc>
      </w:tr>
      <w:tr w:rsidRPr="00227103" w:rsidR="005C6050" w:rsidTr="5499EA7E" w14:paraId="6149B2C8" w14:textId="77777777">
        <w:tc>
          <w:tcPr>
            <w:tcW w:w="3603" w:type="dxa"/>
            <w:tcMar/>
          </w:tcPr>
          <w:p w:rsidRPr="00227103" w:rsidR="005C6050" w:rsidP="40309543" w:rsidRDefault="005C6050" w14:paraId="2612F021" w14:textId="77777777">
            <w:pPr>
              <w:rPr>
                <w:rFonts w:ascii="Calibri" w:hAnsi="Calibri" w:cs="Calibri"/>
                <w:color w:val="auto"/>
              </w:rPr>
            </w:pPr>
            <w:r w:rsidRPr="40309543" w:rsidR="005C6050">
              <w:rPr>
                <w:rFonts w:ascii="Calibri" w:hAnsi="Calibri" w:cs="Calibri"/>
                <w:color w:val="auto"/>
              </w:rPr>
              <w:t xml:space="preserve">Lees- en taalactiviteiten </w:t>
            </w:r>
          </w:p>
          <w:p w:rsidRPr="00227103" w:rsidR="005C6050" w:rsidP="40309543" w:rsidRDefault="005C6050" w14:paraId="3F92D949" w14:textId="77777777">
            <w:pPr>
              <w:rPr>
                <w:rFonts w:ascii="Calibri" w:hAnsi="Calibri" w:cs="Calibri"/>
                <w:color w:val="auto"/>
              </w:rPr>
            </w:pPr>
          </w:p>
        </w:tc>
        <w:tc>
          <w:tcPr>
            <w:tcW w:w="728" w:type="dxa"/>
            <w:tcMar/>
          </w:tcPr>
          <w:p w:rsidRPr="006E0080" w:rsidR="005C6050" w:rsidP="40309543" w:rsidRDefault="005C6050" w14:paraId="7FA6A14E" w14:textId="161B76E1">
            <w:pPr>
              <w:rPr>
                <w:rFonts w:ascii="Calibri" w:hAnsi="Calibri" w:cs="Calibri"/>
                <w:color w:val="auto"/>
              </w:rPr>
            </w:pPr>
            <w:r w:rsidRPr="40309543" w:rsidR="005C6050">
              <w:rPr>
                <w:rFonts w:ascii="Calibri" w:hAnsi="Calibri" w:cs="Calibri"/>
                <w:color w:val="auto"/>
              </w:rPr>
              <w:t>7.25</w:t>
            </w:r>
          </w:p>
        </w:tc>
        <w:tc>
          <w:tcPr>
            <w:tcW w:w="697" w:type="dxa"/>
            <w:tcMar/>
          </w:tcPr>
          <w:p w:rsidRPr="006E0080" w:rsidR="005C6050" w:rsidP="40309543" w:rsidRDefault="005C6050" w14:paraId="36871ABB" w14:textId="0CC91A67">
            <w:pPr>
              <w:rPr>
                <w:rFonts w:ascii="Calibri" w:hAnsi="Calibri" w:cs="Calibri"/>
                <w:color w:val="auto"/>
              </w:rPr>
            </w:pPr>
            <w:r w:rsidRPr="40309543" w:rsidR="005C6050">
              <w:rPr>
                <w:rFonts w:ascii="Calibri" w:hAnsi="Calibri" w:cs="Calibri"/>
                <w:color w:val="auto"/>
              </w:rPr>
              <w:t>7.25</w:t>
            </w:r>
          </w:p>
        </w:tc>
        <w:tc>
          <w:tcPr>
            <w:tcW w:w="697" w:type="dxa"/>
            <w:tcMar/>
          </w:tcPr>
          <w:p w:rsidRPr="00227103" w:rsidR="005C6050" w:rsidP="40309543" w:rsidRDefault="005C6050" w14:paraId="78195943" w14:textId="405BFD82">
            <w:pPr>
              <w:rPr>
                <w:rFonts w:ascii="Calibri" w:hAnsi="Calibri" w:cs="Calibri"/>
                <w:color w:val="auto"/>
              </w:rPr>
            </w:pPr>
            <w:r w:rsidRPr="40309543" w:rsidR="005C6050">
              <w:rPr>
                <w:rFonts w:ascii="Calibri" w:hAnsi="Calibri" w:cs="Calibri"/>
                <w:color w:val="auto"/>
              </w:rPr>
              <w:t>10.5</w:t>
            </w:r>
          </w:p>
        </w:tc>
        <w:tc>
          <w:tcPr>
            <w:tcW w:w="697" w:type="dxa"/>
            <w:tcMar/>
          </w:tcPr>
          <w:p w:rsidRPr="00227103" w:rsidR="005C6050" w:rsidP="40309543" w:rsidRDefault="005C6050" w14:paraId="7F825DAA" w14:textId="562AA3B0">
            <w:pPr>
              <w:rPr>
                <w:rFonts w:ascii="Calibri" w:hAnsi="Calibri" w:cs="Calibri"/>
                <w:color w:val="auto"/>
              </w:rPr>
            </w:pPr>
            <w:r w:rsidRPr="40309543" w:rsidR="005C6050">
              <w:rPr>
                <w:rFonts w:ascii="Calibri" w:hAnsi="Calibri" w:cs="Calibri"/>
                <w:color w:val="auto"/>
              </w:rPr>
              <w:t>1</w:t>
            </w:r>
            <w:r w:rsidRPr="40309543" w:rsidR="3182EC08">
              <w:rPr>
                <w:rFonts w:ascii="Calibri" w:hAnsi="Calibri" w:cs="Calibri"/>
                <w:color w:val="auto"/>
              </w:rPr>
              <w:t>0,5</w:t>
            </w:r>
          </w:p>
        </w:tc>
        <w:tc>
          <w:tcPr>
            <w:tcW w:w="697" w:type="dxa"/>
            <w:tcMar/>
          </w:tcPr>
          <w:p w:rsidRPr="00227103" w:rsidR="005C6050" w:rsidP="40309543" w:rsidRDefault="005C6050" w14:paraId="47504C8D" w14:textId="010D5970">
            <w:pPr>
              <w:rPr>
                <w:rFonts w:ascii="Calibri" w:hAnsi="Calibri" w:cs="Calibri"/>
                <w:color w:val="auto"/>
              </w:rPr>
            </w:pPr>
            <w:r w:rsidRPr="40309543" w:rsidR="005C6050">
              <w:rPr>
                <w:rFonts w:ascii="Calibri" w:hAnsi="Calibri" w:cs="Calibri"/>
                <w:color w:val="auto"/>
              </w:rPr>
              <w:t>12</w:t>
            </w:r>
            <w:r w:rsidRPr="40309543" w:rsidR="476FC078">
              <w:rPr>
                <w:rFonts w:ascii="Calibri" w:hAnsi="Calibri" w:cs="Calibri"/>
                <w:color w:val="auto"/>
              </w:rPr>
              <w:t>,5</w:t>
            </w:r>
          </w:p>
        </w:tc>
        <w:tc>
          <w:tcPr>
            <w:tcW w:w="697" w:type="dxa"/>
            <w:tcMar/>
          </w:tcPr>
          <w:p w:rsidRPr="52BB7C23" w:rsidR="52BB7C23" w:rsidP="40309543" w:rsidRDefault="52BB7C23" w14:paraId="1969331D" w14:textId="2BCC24CC">
            <w:pPr>
              <w:rPr>
                <w:rFonts w:ascii="Calibri" w:hAnsi="Calibri" w:eastAsia="Calibri" w:cs="Calibri"/>
                <w:color w:val="auto"/>
              </w:rPr>
            </w:pPr>
          </w:p>
        </w:tc>
        <w:tc>
          <w:tcPr>
            <w:tcW w:w="697" w:type="dxa"/>
            <w:tcMar/>
          </w:tcPr>
          <w:p w:rsidRPr="52BB7C23" w:rsidR="52BB7C23" w:rsidP="40309543" w:rsidRDefault="00E53D6C" w14:paraId="09266B0B" w14:textId="62633252">
            <w:pPr>
              <w:rPr>
                <w:rFonts w:ascii="Calibri" w:hAnsi="Calibri" w:eastAsia="Calibri" w:cs="Calibri"/>
                <w:color w:val="auto"/>
              </w:rPr>
            </w:pPr>
            <w:r w:rsidRPr="5499EA7E" w:rsidR="4EFE331C">
              <w:rPr>
                <w:rFonts w:ascii="Calibri" w:hAnsi="Calibri" w:eastAsia="Calibri" w:cs="Calibri"/>
                <w:color w:val="auto"/>
              </w:rPr>
              <w:t>1</w:t>
            </w:r>
            <w:r w:rsidRPr="5499EA7E" w:rsidR="589F543A">
              <w:rPr>
                <w:rFonts w:ascii="Calibri" w:hAnsi="Calibri" w:eastAsia="Calibri" w:cs="Calibri"/>
                <w:color w:val="auto"/>
              </w:rPr>
              <w:t>0</w:t>
            </w:r>
            <w:r w:rsidRPr="5499EA7E" w:rsidR="08F0E2F3">
              <w:rPr>
                <w:rFonts w:ascii="Calibri" w:hAnsi="Calibri" w:eastAsia="Calibri" w:cs="Calibri"/>
                <w:color w:val="auto"/>
              </w:rPr>
              <w:t>.</w:t>
            </w:r>
            <w:r w:rsidRPr="5499EA7E" w:rsidR="589F543A">
              <w:rPr>
                <w:rFonts w:ascii="Calibri" w:hAnsi="Calibri" w:eastAsia="Calibri" w:cs="Calibri"/>
                <w:color w:val="auto"/>
              </w:rPr>
              <w:t>75</w:t>
            </w:r>
          </w:p>
        </w:tc>
        <w:tc>
          <w:tcPr>
            <w:tcW w:w="697" w:type="dxa"/>
            <w:tcMar/>
          </w:tcPr>
          <w:p w:rsidRPr="52BB7C23" w:rsidR="52BB7C23" w:rsidP="5499EA7E" w:rsidRDefault="52BB7C23" w14:paraId="1F3833E2" w14:textId="5CA8D84E">
            <w:pPr>
              <w:pStyle w:val="Normal"/>
              <w:suppressLineNumbers w:val="0"/>
              <w:bidi w:val="0"/>
              <w:spacing w:before="0" w:beforeAutospacing="off" w:after="0" w:afterAutospacing="off" w:line="259" w:lineRule="auto"/>
              <w:ind w:left="0" w:right="0"/>
              <w:jc w:val="left"/>
            </w:pPr>
            <w:r w:rsidRPr="5499EA7E" w:rsidR="589F543A">
              <w:rPr>
                <w:rFonts w:ascii="Calibri" w:hAnsi="Calibri" w:eastAsia="Calibri" w:cs="Calibri"/>
                <w:color w:val="auto"/>
              </w:rPr>
              <w:t>10</w:t>
            </w:r>
            <w:r w:rsidRPr="5499EA7E" w:rsidR="3DEB24DD">
              <w:rPr>
                <w:rFonts w:ascii="Calibri" w:hAnsi="Calibri" w:eastAsia="Calibri" w:cs="Calibri"/>
                <w:color w:val="auto"/>
              </w:rPr>
              <w:t>.</w:t>
            </w:r>
            <w:r w:rsidRPr="5499EA7E" w:rsidR="589F543A">
              <w:rPr>
                <w:rFonts w:ascii="Calibri" w:hAnsi="Calibri" w:eastAsia="Calibri" w:cs="Calibri"/>
                <w:color w:val="auto"/>
              </w:rPr>
              <w:t>75</w:t>
            </w:r>
          </w:p>
        </w:tc>
      </w:tr>
      <w:tr w:rsidRPr="00227103" w:rsidR="005C6050" w:rsidTr="5499EA7E" w14:paraId="76A8997B" w14:textId="77777777">
        <w:tc>
          <w:tcPr>
            <w:tcW w:w="3603" w:type="dxa"/>
            <w:tcMar/>
          </w:tcPr>
          <w:p w:rsidRPr="00227103" w:rsidR="005C6050" w:rsidP="40309543" w:rsidRDefault="005C6050" w14:paraId="635C99CA" w14:textId="77777777">
            <w:pPr>
              <w:rPr>
                <w:rFonts w:ascii="Calibri" w:hAnsi="Calibri" w:cs="Calibri"/>
                <w:color w:val="auto"/>
              </w:rPr>
            </w:pPr>
            <w:r w:rsidRPr="40309543" w:rsidR="005C6050">
              <w:rPr>
                <w:rFonts w:ascii="Calibri" w:hAnsi="Calibri" w:cs="Calibri"/>
                <w:color w:val="auto"/>
              </w:rPr>
              <w:t>Engels</w:t>
            </w:r>
          </w:p>
          <w:p w:rsidRPr="00227103" w:rsidR="005C6050" w:rsidP="40309543" w:rsidRDefault="005C6050" w14:paraId="7284D33D" w14:textId="77777777">
            <w:pPr>
              <w:rPr>
                <w:rFonts w:ascii="Calibri" w:hAnsi="Calibri" w:cs="Calibri"/>
                <w:color w:val="auto"/>
                <w:highlight w:val="yellow"/>
              </w:rPr>
            </w:pPr>
          </w:p>
        </w:tc>
        <w:tc>
          <w:tcPr>
            <w:tcW w:w="728" w:type="dxa"/>
            <w:tcMar/>
          </w:tcPr>
          <w:p w:rsidRPr="006E0080" w:rsidR="005C6050" w:rsidP="40309543" w:rsidRDefault="005C6050" w14:paraId="6CA8CAD6" w14:textId="77777777">
            <w:pPr>
              <w:rPr>
                <w:rFonts w:ascii="Calibri" w:hAnsi="Calibri" w:cs="Calibri"/>
                <w:color w:val="auto"/>
                <w:highlight w:val="yellow"/>
              </w:rPr>
            </w:pPr>
          </w:p>
        </w:tc>
        <w:tc>
          <w:tcPr>
            <w:tcW w:w="697" w:type="dxa"/>
            <w:tcMar/>
          </w:tcPr>
          <w:p w:rsidRPr="006E0080" w:rsidR="005C6050" w:rsidP="40309543" w:rsidRDefault="005C6050" w14:paraId="227A615D" w14:textId="77777777">
            <w:pPr>
              <w:rPr>
                <w:rFonts w:ascii="Calibri" w:hAnsi="Calibri" w:cs="Calibri"/>
                <w:color w:val="auto"/>
                <w:highlight w:val="yellow"/>
              </w:rPr>
            </w:pPr>
          </w:p>
        </w:tc>
        <w:tc>
          <w:tcPr>
            <w:tcW w:w="697" w:type="dxa"/>
            <w:tcMar/>
          </w:tcPr>
          <w:p w:rsidRPr="00227103" w:rsidR="005C6050" w:rsidP="40309543" w:rsidRDefault="005C6050" w14:paraId="4BF5FCBC" w14:textId="77777777">
            <w:pPr>
              <w:rPr>
                <w:rFonts w:ascii="Calibri" w:hAnsi="Calibri" w:cs="Calibri"/>
                <w:color w:val="auto"/>
                <w:highlight w:val="yellow"/>
              </w:rPr>
            </w:pPr>
          </w:p>
        </w:tc>
        <w:tc>
          <w:tcPr>
            <w:tcW w:w="697" w:type="dxa"/>
            <w:tcMar/>
          </w:tcPr>
          <w:p w:rsidRPr="00227103" w:rsidR="005C6050" w:rsidP="40309543" w:rsidRDefault="005C6050" w14:paraId="36ED8ADE" w14:textId="505B8BA4">
            <w:pPr>
              <w:rPr>
                <w:rFonts w:ascii="Calibri" w:hAnsi="Calibri" w:cs="Calibri"/>
                <w:color w:val="auto"/>
                <w:highlight w:val="yellow"/>
              </w:rPr>
            </w:pPr>
          </w:p>
        </w:tc>
        <w:tc>
          <w:tcPr>
            <w:tcW w:w="697" w:type="dxa"/>
            <w:tcMar/>
          </w:tcPr>
          <w:p w:rsidRPr="00227103" w:rsidR="005C6050" w:rsidP="40309543" w:rsidRDefault="005C6050" w14:paraId="51F546EE" w14:textId="77777777">
            <w:pPr>
              <w:rPr>
                <w:rFonts w:ascii="Calibri" w:hAnsi="Calibri" w:cs="Calibri"/>
                <w:color w:val="auto"/>
                <w:highlight w:val="yellow"/>
              </w:rPr>
            </w:pPr>
          </w:p>
        </w:tc>
        <w:tc>
          <w:tcPr>
            <w:tcW w:w="697" w:type="dxa"/>
            <w:tcMar/>
          </w:tcPr>
          <w:p w:rsidR="52BB7C23" w:rsidP="40309543" w:rsidRDefault="00E53D6C" w14:paraId="4154C9C4" w14:textId="521D4437">
            <w:pPr>
              <w:rPr>
                <w:rFonts w:ascii="Calibri" w:hAnsi="Calibri" w:eastAsia="Calibri" w:cs="Calibri"/>
                <w:color w:val="auto"/>
              </w:rPr>
            </w:pPr>
          </w:p>
        </w:tc>
        <w:tc>
          <w:tcPr>
            <w:tcW w:w="697" w:type="dxa"/>
            <w:tcMar/>
          </w:tcPr>
          <w:p w:rsidRPr="52BB7C23" w:rsidR="52BB7C23" w:rsidP="40309543" w:rsidRDefault="52BB7C23" w14:paraId="270D72DD" w14:textId="0F9477A8">
            <w:pPr>
              <w:rPr>
                <w:rFonts w:ascii="Calibri" w:hAnsi="Calibri" w:eastAsia="Calibri" w:cs="Calibri"/>
                <w:color w:val="auto"/>
              </w:rPr>
            </w:pPr>
            <w:r w:rsidRPr="5499EA7E" w:rsidR="48D31FCA">
              <w:rPr>
                <w:rFonts w:ascii="Calibri" w:hAnsi="Calibri" w:eastAsia="Calibri" w:cs="Calibri"/>
                <w:color w:val="auto"/>
              </w:rPr>
              <w:t>1</w:t>
            </w:r>
          </w:p>
        </w:tc>
        <w:tc>
          <w:tcPr>
            <w:tcW w:w="697" w:type="dxa"/>
            <w:tcMar/>
          </w:tcPr>
          <w:p w:rsidRPr="52BB7C23" w:rsidR="52BB7C23" w:rsidP="40309543" w:rsidRDefault="52BB7C23" w14:paraId="4C25EB05" w14:textId="63DEC276">
            <w:pPr>
              <w:rPr>
                <w:rFonts w:ascii="Calibri" w:hAnsi="Calibri" w:eastAsia="Calibri" w:cs="Calibri"/>
                <w:color w:val="auto"/>
              </w:rPr>
            </w:pPr>
            <w:r w:rsidRPr="5499EA7E" w:rsidR="48D31FCA">
              <w:rPr>
                <w:rFonts w:ascii="Calibri" w:hAnsi="Calibri" w:eastAsia="Calibri" w:cs="Calibri"/>
                <w:color w:val="auto"/>
              </w:rPr>
              <w:t>1</w:t>
            </w:r>
          </w:p>
        </w:tc>
      </w:tr>
      <w:tr w:rsidRPr="00227103" w:rsidR="005C6050" w:rsidTr="5499EA7E" w14:paraId="1AF6F748" w14:textId="77777777">
        <w:tc>
          <w:tcPr>
            <w:tcW w:w="3603" w:type="dxa"/>
            <w:tcMar/>
          </w:tcPr>
          <w:p w:rsidRPr="00227103" w:rsidR="005C6050" w:rsidP="40309543" w:rsidRDefault="005C6050" w14:paraId="3D14EEAF" w14:textId="77777777">
            <w:pPr>
              <w:rPr>
                <w:rFonts w:ascii="Calibri" w:hAnsi="Calibri" w:cs="Calibri"/>
                <w:color w:val="auto"/>
              </w:rPr>
            </w:pPr>
            <w:r w:rsidRPr="40309543" w:rsidR="005C6050">
              <w:rPr>
                <w:rFonts w:ascii="Calibri" w:hAnsi="Calibri" w:cs="Calibri"/>
                <w:color w:val="auto"/>
              </w:rPr>
              <w:t>Rekenen en wiskunde</w:t>
            </w:r>
          </w:p>
          <w:p w:rsidRPr="00227103" w:rsidR="005C6050" w:rsidP="40309543" w:rsidRDefault="005C6050" w14:paraId="671571BC" w14:textId="77777777">
            <w:pPr>
              <w:rPr>
                <w:rFonts w:ascii="Calibri" w:hAnsi="Calibri" w:cs="Calibri"/>
                <w:color w:val="auto"/>
              </w:rPr>
            </w:pPr>
          </w:p>
        </w:tc>
        <w:tc>
          <w:tcPr>
            <w:tcW w:w="728" w:type="dxa"/>
            <w:tcMar/>
          </w:tcPr>
          <w:p w:rsidRPr="006E0080" w:rsidR="005C6050" w:rsidP="40309543" w:rsidRDefault="005C6050" w14:paraId="3CB9220C" w14:textId="228385A1">
            <w:pPr>
              <w:rPr>
                <w:rFonts w:ascii="Calibri" w:hAnsi="Calibri" w:cs="Calibri"/>
                <w:color w:val="auto"/>
              </w:rPr>
            </w:pPr>
            <w:r w:rsidRPr="40309543" w:rsidR="005C6050">
              <w:rPr>
                <w:rFonts w:ascii="Calibri" w:hAnsi="Calibri" w:cs="Calibri"/>
                <w:color w:val="auto"/>
              </w:rPr>
              <w:t>3</w:t>
            </w:r>
          </w:p>
        </w:tc>
        <w:tc>
          <w:tcPr>
            <w:tcW w:w="697" w:type="dxa"/>
            <w:tcMar/>
          </w:tcPr>
          <w:p w:rsidRPr="006E0080" w:rsidR="005C6050" w:rsidP="40309543" w:rsidRDefault="005C6050" w14:paraId="255BFDA7" w14:textId="76C484FA">
            <w:pPr>
              <w:rPr>
                <w:rFonts w:ascii="Calibri" w:hAnsi="Calibri" w:cs="Calibri"/>
                <w:color w:val="auto"/>
              </w:rPr>
            </w:pPr>
            <w:r w:rsidRPr="40309543" w:rsidR="005C6050">
              <w:rPr>
                <w:rFonts w:ascii="Calibri" w:hAnsi="Calibri" w:cs="Calibri"/>
                <w:color w:val="auto"/>
              </w:rPr>
              <w:t>3</w:t>
            </w:r>
          </w:p>
        </w:tc>
        <w:tc>
          <w:tcPr>
            <w:tcW w:w="697" w:type="dxa"/>
            <w:tcMar/>
          </w:tcPr>
          <w:p w:rsidRPr="00227103" w:rsidR="005C6050" w:rsidP="40309543" w:rsidRDefault="000106D5" w14:paraId="551EBA98" w14:textId="737EAD6B">
            <w:pPr>
              <w:rPr>
                <w:rFonts w:ascii="Calibri" w:hAnsi="Calibri" w:cs="Calibri"/>
                <w:color w:val="auto"/>
              </w:rPr>
            </w:pPr>
            <w:r w:rsidRPr="40309543" w:rsidR="0810D1D5">
              <w:rPr>
                <w:rFonts w:ascii="Calibri" w:hAnsi="Calibri" w:cs="Calibri"/>
                <w:color w:val="auto"/>
              </w:rPr>
              <w:t>6</w:t>
            </w:r>
          </w:p>
        </w:tc>
        <w:tc>
          <w:tcPr>
            <w:tcW w:w="697" w:type="dxa"/>
            <w:tcMar/>
          </w:tcPr>
          <w:p w:rsidRPr="00227103" w:rsidR="005C6050" w:rsidP="40309543" w:rsidRDefault="00BC1F7C" w14:paraId="16E94BA3" w14:textId="063725D7">
            <w:pPr>
              <w:rPr>
                <w:rFonts w:ascii="Calibri" w:hAnsi="Calibri" w:cs="Calibri"/>
                <w:color w:val="auto"/>
              </w:rPr>
            </w:pPr>
            <w:r w:rsidRPr="40309543" w:rsidR="7F21E55A">
              <w:rPr>
                <w:rFonts w:ascii="Calibri" w:hAnsi="Calibri" w:cs="Calibri"/>
                <w:color w:val="auto"/>
              </w:rPr>
              <w:t>6</w:t>
            </w:r>
          </w:p>
        </w:tc>
        <w:tc>
          <w:tcPr>
            <w:tcW w:w="697" w:type="dxa"/>
            <w:tcMar/>
          </w:tcPr>
          <w:p w:rsidRPr="00227103" w:rsidR="005C6050" w:rsidP="40309543" w:rsidRDefault="00BC1F7C" w14:paraId="0F076DB5" w14:textId="56EDFD91">
            <w:pPr>
              <w:rPr>
                <w:rFonts w:ascii="Calibri" w:hAnsi="Calibri" w:cs="Calibri"/>
                <w:color w:val="auto"/>
              </w:rPr>
            </w:pPr>
            <w:r w:rsidRPr="40309543" w:rsidR="7F21E55A">
              <w:rPr>
                <w:rFonts w:ascii="Calibri" w:hAnsi="Calibri" w:cs="Calibri"/>
                <w:color w:val="auto"/>
              </w:rPr>
              <w:t>6</w:t>
            </w:r>
          </w:p>
        </w:tc>
        <w:tc>
          <w:tcPr>
            <w:tcW w:w="697" w:type="dxa"/>
            <w:tcMar/>
          </w:tcPr>
          <w:p w:rsidRPr="52BB7C23" w:rsidR="52BB7C23" w:rsidP="40309543" w:rsidRDefault="52BB7C23" w14:paraId="5EF8ECDC" w14:textId="57307A48">
            <w:pPr>
              <w:rPr>
                <w:rFonts w:ascii="Calibri" w:hAnsi="Calibri" w:eastAsia="Calibri" w:cs="Calibri"/>
                <w:color w:val="auto"/>
              </w:rPr>
            </w:pPr>
          </w:p>
        </w:tc>
        <w:tc>
          <w:tcPr>
            <w:tcW w:w="697" w:type="dxa"/>
            <w:tcMar/>
          </w:tcPr>
          <w:p w:rsidRPr="52BB7C23" w:rsidR="52BB7C23" w:rsidP="40309543" w:rsidRDefault="52BB7C23" w14:paraId="7CAF52F6" w14:textId="50247DB9">
            <w:pPr>
              <w:rPr>
                <w:rFonts w:ascii="Calibri" w:hAnsi="Calibri" w:eastAsia="Calibri" w:cs="Calibri"/>
                <w:color w:val="auto"/>
              </w:rPr>
            </w:pPr>
            <w:r w:rsidRPr="5499EA7E" w:rsidR="245246F6">
              <w:rPr>
                <w:rFonts w:ascii="Calibri" w:hAnsi="Calibri" w:eastAsia="Calibri" w:cs="Calibri"/>
                <w:color w:val="auto"/>
              </w:rPr>
              <w:t>5</w:t>
            </w:r>
            <w:r w:rsidRPr="5499EA7E" w:rsidR="70294115">
              <w:rPr>
                <w:rFonts w:ascii="Calibri" w:hAnsi="Calibri" w:eastAsia="Calibri" w:cs="Calibri"/>
                <w:color w:val="auto"/>
              </w:rPr>
              <w:t>.</w:t>
            </w:r>
            <w:r w:rsidRPr="5499EA7E" w:rsidR="245246F6">
              <w:rPr>
                <w:rFonts w:ascii="Calibri" w:hAnsi="Calibri" w:eastAsia="Calibri" w:cs="Calibri"/>
                <w:color w:val="auto"/>
              </w:rPr>
              <w:t>75</w:t>
            </w:r>
          </w:p>
        </w:tc>
        <w:tc>
          <w:tcPr>
            <w:tcW w:w="697" w:type="dxa"/>
            <w:tcMar/>
          </w:tcPr>
          <w:p w:rsidRPr="52BB7C23" w:rsidR="52BB7C23" w:rsidP="40309543" w:rsidRDefault="52BB7C23" w14:paraId="43AC2244" w14:textId="3D5F711A">
            <w:pPr>
              <w:rPr>
                <w:rFonts w:ascii="Calibri" w:hAnsi="Calibri" w:eastAsia="Calibri" w:cs="Calibri"/>
                <w:color w:val="auto"/>
              </w:rPr>
            </w:pPr>
            <w:r w:rsidRPr="5499EA7E" w:rsidR="245246F6">
              <w:rPr>
                <w:rFonts w:ascii="Calibri" w:hAnsi="Calibri" w:eastAsia="Calibri" w:cs="Calibri"/>
                <w:color w:val="auto"/>
              </w:rPr>
              <w:t>5.75</w:t>
            </w:r>
          </w:p>
        </w:tc>
      </w:tr>
      <w:tr w:rsidRPr="00227103" w:rsidR="005C6050" w:rsidTr="5499EA7E" w14:paraId="24ADB8F6" w14:textId="77777777">
        <w:tc>
          <w:tcPr>
            <w:tcW w:w="3603" w:type="dxa"/>
            <w:tcMar/>
          </w:tcPr>
          <w:p w:rsidRPr="00227103" w:rsidR="005C6050" w:rsidP="40309543" w:rsidRDefault="005C6050" w14:paraId="0F794752" w14:textId="77777777">
            <w:pPr>
              <w:rPr>
                <w:rFonts w:ascii="Calibri" w:hAnsi="Calibri" w:cs="Calibri"/>
                <w:color w:val="auto"/>
              </w:rPr>
            </w:pPr>
            <w:r w:rsidRPr="40309543" w:rsidR="005C6050">
              <w:rPr>
                <w:rFonts w:ascii="Calibri" w:hAnsi="Calibri" w:cs="Calibri"/>
                <w:color w:val="auto"/>
              </w:rPr>
              <w:t>( voorbereidend</w:t>
            </w:r>
            <w:r w:rsidRPr="40309543" w:rsidR="005C6050">
              <w:rPr>
                <w:rFonts w:ascii="Calibri" w:hAnsi="Calibri" w:cs="Calibri"/>
                <w:color w:val="auto"/>
              </w:rPr>
              <w:t>)Schrijven</w:t>
            </w:r>
          </w:p>
        </w:tc>
        <w:tc>
          <w:tcPr>
            <w:tcW w:w="728" w:type="dxa"/>
            <w:tcMar/>
          </w:tcPr>
          <w:p w:rsidRPr="006E0080" w:rsidR="005C6050" w:rsidP="40309543" w:rsidRDefault="005C6050" w14:paraId="3AB1D72D" w14:textId="77777777">
            <w:pPr>
              <w:rPr>
                <w:rFonts w:ascii="Calibri" w:hAnsi="Calibri" w:cs="Calibri"/>
                <w:color w:val="auto"/>
              </w:rPr>
            </w:pPr>
            <w:r w:rsidRPr="40309543" w:rsidR="005C6050">
              <w:rPr>
                <w:rFonts w:ascii="Calibri" w:hAnsi="Calibri" w:cs="Calibri"/>
                <w:color w:val="auto"/>
              </w:rPr>
              <w:t>1</w:t>
            </w:r>
          </w:p>
        </w:tc>
        <w:tc>
          <w:tcPr>
            <w:tcW w:w="697" w:type="dxa"/>
            <w:tcMar/>
          </w:tcPr>
          <w:p w:rsidRPr="006E0080" w:rsidR="005C6050" w:rsidP="40309543" w:rsidRDefault="005C6050" w14:paraId="5398B0A3" w14:textId="77777777">
            <w:pPr>
              <w:rPr>
                <w:rFonts w:ascii="Calibri" w:hAnsi="Calibri" w:cs="Calibri"/>
                <w:color w:val="auto"/>
              </w:rPr>
            </w:pPr>
            <w:r w:rsidRPr="40309543" w:rsidR="005C6050">
              <w:rPr>
                <w:rFonts w:ascii="Calibri" w:hAnsi="Calibri" w:cs="Calibri"/>
                <w:color w:val="auto"/>
              </w:rPr>
              <w:t>1</w:t>
            </w:r>
          </w:p>
        </w:tc>
        <w:tc>
          <w:tcPr>
            <w:tcW w:w="697" w:type="dxa"/>
            <w:tcMar/>
          </w:tcPr>
          <w:p w:rsidRPr="00227103" w:rsidR="005C6050" w:rsidP="40309543" w:rsidRDefault="00D740F3" w14:paraId="23BD4E82" w14:textId="2B52C086">
            <w:pPr>
              <w:rPr>
                <w:rFonts w:ascii="Calibri" w:hAnsi="Calibri" w:cs="Calibri"/>
                <w:color w:val="auto"/>
              </w:rPr>
            </w:pPr>
            <w:r w:rsidRPr="40309543" w:rsidR="6E1C1EF7">
              <w:rPr>
                <w:rFonts w:ascii="Calibri" w:hAnsi="Calibri" w:cs="Calibri"/>
                <w:color w:val="auto"/>
              </w:rPr>
              <w:t>0</w:t>
            </w:r>
            <w:r w:rsidRPr="40309543" w:rsidR="005C6050">
              <w:rPr>
                <w:rFonts w:ascii="Calibri" w:hAnsi="Calibri" w:cs="Calibri"/>
                <w:color w:val="auto"/>
              </w:rPr>
              <w:t>.</w:t>
            </w:r>
            <w:r w:rsidRPr="40309543" w:rsidR="00F0648B">
              <w:rPr>
                <w:rFonts w:ascii="Calibri" w:hAnsi="Calibri" w:cs="Calibri"/>
                <w:color w:val="auto"/>
              </w:rPr>
              <w:t>7</w:t>
            </w:r>
            <w:r w:rsidRPr="40309543" w:rsidR="005C6050">
              <w:rPr>
                <w:rFonts w:ascii="Calibri" w:hAnsi="Calibri" w:cs="Calibri"/>
                <w:color w:val="auto"/>
              </w:rPr>
              <w:t>5</w:t>
            </w:r>
          </w:p>
        </w:tc>
        <w:tc>
          <w:tcPr>
            <w:tcW w:w="697" w:type="dxa"/>
            <w:tcMar/>
          </w:tcPr>
          <w:p w:rsidRPr="00227103" w:rsidR="005C6050" w:rsidP="40309543" w:rsidRDefault="00D740F3" w14:paraId="30799D48" w14:textId="34C7FA21">
            <w:pPr>
              <w:rPr>
                <w:rFonts w:ascii="Calibri" w:hAnsi="Calibri" w:cs="Calibri"/>
                <w:color w:val="auto"/>
              </w:rPr>
            </w:pPr>
            <w:r w:rsidRPr="40309543" w:rsidR="6E1C1EF7">
              <w:rPr>
                <w:rFonts w:ascii="Calibri" w:hAnsi="Calibri" w:cs="Calibri"/>
                <w:color w:val="auto"/>
              </w:rPr>
              <w:t>0</w:t>
            </w:r>
            <w:r w:rsidRPr="40309543" w:rsidR="3182EC08">
              <w:rPr>
                <w:rFonts w:ascii="Calibri" w:hAnsi="Calibri" w:cs="Calibri"/>
                <w:color w:val="auto"/>
              </w:rPr>
              <w:t>,75</w:t>
            </w:r>
          </w:p>
        </w:tc>
        <w:tc>
          <w:tcPr>
            <w:tcW w:w="697" w:type="dxa"/>
            <w:tcMar/>
          </w:tcPr>
          <w:p w:rsidRPr="00227103" w:rsidR="005C6050" w:rsidP="40309543" w:rsidRDefault="00F0648B" w14:paraId="449394A5" w14:textId="5001F7BF">
            <w:pPr>
              <w:rPr>
                <w:rFonts w:ascii="Calibri" w:hAnsi="Calibri" w:cs="Calibri"/>
                <w:color w:val="auto"/>
              </w:rPr>
            </w:pPr>
            <w:r w:rsidRPr="40309543" w:rsidR="00F0648B">
              <w:rPr>
                <w:rFonts w:ascii="Calibri" w:hAnsi="Calibri" w:cs="Calibri"/>
                <w:color w:val="auto"/>
              </w:rPr>
              <w:t>0.</w:t>
            </w:r>
            <w:r w:rsidRPr="40309543" w:rsidR="3F440DED">
              <w:rPr>
                <w:rFonts w:ascii="Calibri" w:hAnsi="Calibri" w:cs="Calibri"/>
                <w:color w:val="auto"/>
              </w:rPr>
              <w:t>75</w:t>
            </w:r>
          </w:p>
        </w:tc>
        <w:tc>
          <w:tcPr>
            <w:tcW w:w="697" w:type="dxa"/>
            <w:tcMar/>
          </w:tcPr>
          <w:p w:rsidRPr="52BB7C23" w:rsidR="52BB7C23" w:rsidP="40309543" w:rsidRDefault="002D4F2B" w14:paraId="5774006A" w14:textId="448CAC63">
            <w:pPr>
              <w:rPr>
                <w:rFonts w:ascii="Calibri" w:hAnsi="Calibri" w:eastAsia="Calibri" w:cs="Calibri"/>
                <w:color w:val="auto"/>
              </w:rPr>
            </w:pPr>
          </w:p>
        </w:tc>
        <w:tc>
          <w:tcPr>
            <w:tcW w:w="697" w:type="dxa"/>
            <w:tcMar/>
          </w:tcPr>
          <w:p w:rsidRPr="52BB7C23" w:rsidR="52BB7C23" w:rsidP="40309543" w:rsidRDefault="52BB7C23" w14:paraId="51860AB7" w14:textId="2586DD73">
            <w:pPr>
              <w:rPr>
                <w:rFonts w:ascii="Calibri" w:hAnsi="Calibri" w:eastAsia="Calibri" w:cs="Calibri"/>
                <w:color w:val="auto"/>
              </w:rPr>
            </w:pPr>
            <w:r w:rsidRPr="40309543" w:rsidR="52BB7C23">
              <w:rPr>
                <w:rFonts w:ascii="Calibri" w:hAnsi="Calibri" w:eastAsia="Calibri" w:cs="Calibri"/>
                <w:color w:val="auto"/>
              </w:rPr>
              <w:t>0.5</w:t>
            </w:r>
          </w:p>
        </w:tc>
        <w:tc>
          <w:tcPr>
            <w:tcW w:w="697" w:type="dxa"/>
            <w:tcMar/>
          </w:tcPr>
          <w:p w:rsidRPr="52BB7C23" w:rsidR="52BB7C23" w:rsidP="40309543" w:rsidRDefault="52BB7C23" w14:paraId="0E8E40ED" w14:textId="45F8860E">
            <w:pPr>
              <w:rPr>
                <w:rFonts w:ascii="Calibri" w:hAnsi="Calibri" w:eastAsia="Calibri" w:cs="Calibri"/>
                <w:color w:val="auto"/>
              </w:rPr>
            </w:pPr>
            <w:r w:rsidRPr="40309543" w:rsidR="52BB7C23">
              <w:rPr>
                <w:rFonts w:ascii="Calibri" w:hAnsi="Calibri" w:eastAsia="Calibri" w:cs="Calibri"/>
                <w:color w:val="auto"/>
              </w:rPr>
              <w:t>0.5</w:t>
            </w:r>
          </w:p>
        </w:tc>
      </w:tr>
      <w:tr w:rsidRPr="00227103" w:rsidR="005C6050" w:rsidTr="5499EA7E" w14:paraId="5D6DCA0E" w14:textId="77777777">
        <w:tc>
          <w:tcPr>
            <w:tcW w:w="3603" w:type="dxa"/>
            <w:tcMar/>
          </w:tcPr>
          <w:p w:rsidRPr="00227103" w:rsidR="005C6050" w:rsidP="40309543" w:rsidRDefault="005C6050" w14:paraId="379D707D" w14:textId="77777777">
            <w:pPr>
              <w:rPr>
                <w:rFonts w:ascii="Calibri" w:hAnsi="Calibri" w:cs="Calibri"/>
                <w:color w:val="auto"/>
              </w:rPr>
            </w:pPr>
            <w:r w:rsidRPr="40309543" w:rsidR="005C6050">
              <w:rPr>
                <w:rFonts w:ascii="Calibri" w:hAnsi="Calibri" w:cs="Calibri"/>
                <w:color w:val="auto"/>
              </w:rPr>
              <w:t>Wereldoriëntatie</w:t>
            </w:r>
          </w:p>
          <w:p w:rsidRPr="00227103" w:rsidR="005C6050" w:rsidP="40309543" w:rsidRDefault="005C6050" w14:paraId="2DF12AF3" w14:textId="77777777">
            <w:pPr>
              <w:rPr>
                <w:rFonts w:ascii="Calibri" w:hAnsi="Calibri" w:cs="Calibri"/>
                <w:color w:val="auto"/>
              </w:rPr>
            </w:pPr>
          </w:p>
        </w:tc>
        <w:tc>
          <w:tcPr>
            <w:tcW w:w="728" w:type="dxa"/>
            <w:tcMar/>
          </w:tcPr>
          <w:p w:rsidRPr="006E0080" w:rsidR="005C6050" w:rsidP="40309543" w:rsidRDefault="005C6050" w14:paraId="18098751" w14:textId="77777777">
            <w:pPr>
              <w:rPr>
                <w:rFonts w:ascii="Calibri" w:hAnsi="Calibri" w:cs="Calibri"/>
                <w:color w:val="auto"/>
              </w:rPr>
            </w:pPr>
          </w:p>
        </w:tc>
        <w:tc>
          <w:tcPr>
            <w:tcW w:w="697" w:type="dxa"/>
            <w:tcMar/>
          </w:tcPr>
          <w:p w:rsidRPr="006E0080" w:rsidR="005C6050" w:rsidP="40309543" w:rsidRDefault="005C6050" w14:paraId="4098FC80" w14:textId="77777777">
            <w:pPr>
              <w:rPr>
                <w:rFonts w:ascii="Calibri" w:hAnsi="Calibri" w:cs="Calibri"/>
                <w:color w:val="auto"/>
              </w:rPr>
            </w:pPr>
          </w:p>
        </w:tc>
        <w:tc>
          <w:tcPr>
            <w:tcW w:w="697" w:type="dxa"/>
            <w:tcMar/>
          </w:tcPr>
          <w:p w:rsidRPr="00227103" w:rsidR="005C6050" w:rsidP="40309543" w:rsidRDefault="005C6050" w14:paraId="481B9EAE" w14:textId="77777777">
            <w:pPr>
              <w:rPr>
                <w:rFonts w:ascii="Calibri" w:hAnsi="Calibri" w:cs="Calibri"/>
                <w:color w:val="auto"/>
              </w:rPr>
            </w:pPr>
            <w:r w:rsidRPr="40309543" w:rsidR="005C6050">
              <w:rPr>
                <w:rFonts w:ascii="Calibri" w:hAnsi="Calibri" w:cs="Calibri"/>
                <w:color w:val="auto"/>
              </w:rPr>
              <w:t>1,5</w:t>
            </w:r>
          </w:p>
        </w:tc>
        <w:tc>
          <w:tcPr>
            <w:tcW w:w="697" w:type="dxa"/>
            <w:tcMar/>
          </w:tcPr>
          <w:p w:rsidRPr="00227103" w:rsidR="005C6050" w:rsidP="40309543" w:rsidRDefault="005C6050" w14:paraId="66A34D6E" w14:textId="77777777">
            <w:pPr>
              <w:rPr>
                <w:rFonts w:ascii="Calibri" w:hAnsi="Calibri" w:cs="Calibri"/>
                <w:color w:val="auto"/>
              </w:rPr>
            </w:pPr>
            <w:r w:rsidRPr="40309543" w:rsidR="005C6050">
              <w:rPr>
                <w:rFonts w:ascii="Calibri" w:hAnsi="Calibri" w:cs="Calibri"/>
                <w:color w:val="auto"/>
              </w:rPr>
              <w:t>1,5</w:t>
            </w:r>
          </w:p>
        </w:tc>
        <w:tc>
          <w:tcPr>
            <w:tcW w:w="697" w:type="dxa"/>
            <w:tcMar/>
          </w:tcPr>
          <w:p w:rsidRPr="00227103" w:rsidR="005C6050" w:rsidP="40309543" w:rsidRDefault="00801241" w14:paraId="21DE5519" w14:textId="261F0E07">
            <w:pPr>
              <w:rPr>
                <w:rFonts w:ascii="Calibri" w:hAnsi="Calibri" w:cs="Calibri"/>
                <w:color w:val="auto"/>
              </w:rPr>
            </w:pPr>
            <w:r w:rsidRPr="40309543" w:rsidR="3E560206">
              <w:rPr>
                <w:rFonts w:ascii="Calibri" w:hAnsi="Calibri" w:cs="Calibri"/>
                <w:color w:val="auto"/>
              </w:rPr>
              <w:t>1,5</w:t>
            </w:r>
          </w:p>
        </w:tc>
        <w:tc>
          <w:tcPr>
            <w:tcW w:w="697" w:type="dxa"/>
            <w:tcMar/>
          </w:tcPr>
          <w:p w:rsidRPr="52BB7C23" w:rsidR="52BB7C23" w:rsidP="40309543" w:rsidRDefault="52BB7C23" w14:paraId="1CF90E6D" w14:textId="2867FF24">
            <w:pPr>
              <w:rPr>
                <w:rFonts w:ascii="Calibri" w:hAnsi="Calibri" w:eastAsia="Calibri" w:cs="Calibri"/>
                <w:color w:val="auto"/>
              </w:rPr>
            </w:pPr>
          </w:p>
        </w:tc>
        <w:tc>
          <w:tcPr>
            <w:tcW w:w="697" w:type="dxa"/>
            <w:tcMar/>
          </w:tcPr>
          <w:p w:rsidRPr="52BB7C23" w:rsidR="52BB7C23" w:rsidP="40309543" w:rsidRDefault="002D4F2B" w14:paraId="0EE7BB35" w14:textId="508D5304">
            <w:pPr>
              <w:rPr>
                <w:rFonts w:ascii="Calibri" w:hAnsi="Calibri" w:eastAsia="Calibri" w:cs="Calibri"/>
                <w:color w:val="auto"/>
              </w:rPr>
            </w:pPr>
            <w:r w:rsidRPr="5499EA7E" w:rsidR="16D94091">
              <w:rPr>
                <w:rFonts w:ascii="Calibri" w:hAnsi="Calibri" w:eastAsia="Calibri" w:cs="Calibri"/>
                <w:color w:val="auto"/>
              </w:rPr>
              <w:t>2</w:t>
            </w:r>
            <w:r w:rsidRPr="5499EA7E" w:rsidR="42FBD558">
              <w:rPr>
                <w:rFonts w:ascii="Calibri" w:hAnsi="Calibri" w:eastAsia="Calibri" w:cs="Calibri"/>
                <w:color w:val="auto"/>
              </w:rPr>
              <w:t>.</w:t>
            </w:r>
            <w:r w:rsidRPr="5499EA7E" w:rsidR="16D94091">
              <w:rPr>
                <w:rFonts w:ascii="Calibri" w:hAnsi="Calibri" w:eastAsia="Calibri" w:cs="Calibri"/>
                <w:color w:val="auto"/>
              </w:rPr>
              <w:t>5</w:t>
            </w:r>
          </w:p>
        </w:tc>
        <w:tc>
          <w:tcPr>
            <w:tcW w:w="697" w:type="dxa"/>
            <w:tcMar/>
          </w:tcPr>
          <w:p w:rsidRPr="52BB7C23" w:rsidR="52BB7C23" w:rsidP="40309543" w:rsidRDefault="52BB7C23" w14:paraId="38215E0B" w14:textId="215884FA">
            <w:pPr>
              <w:rPr>
                <w:rFonts w:ascii="Calibri" w:hAnsi="Calibri" w:eastAsia="Calibri" w:cs="Calibri"/>
                <w:color w:val="auto"/>
              </w:rPr>
            </w:pPr>
            <w:r w:rsidRPr="5499EA7E" w:rsidR="16D94091">
              <w:rPr>
                <w:rFonts w:ascii="Calibri" w:hAnsi="Calibri" w:eastAsia="Calibri" w:cs="Calibri"/>
                <w:color w:val="auto"/>
              </w:rPr>
              <w:t>2.5</w:t>
            </w:r>
          </w:p>
        </w:tc>
      </w:tr>
      <w:tr w:rsidRPr="00227103" w:rsidR="005C6050" w:rsidTr="5499EA7E" w14:paraId="0A9DA736" w14:textId="77777777">
        <w:tc>
          <w:tcPr>
            <w:tcW w:w="3603" w:type="dxa"/>
            <w:tcMar/>
          </w:tcPr>
          <w:p w:rsidRPr="00227103" w:rsidR="005C6050" w:rsidP="40309543" w:rsidRDefault="005C6050" w14:paraId="57ED68EE" w14:textId="77777777">
            <w:pPr>
              <w:rPr>
                <w:rFonts w:ascii="Calibri" w:hAnsi="Calibri" w:cs="Calibri"/>
                <w:color w:val="auto"/>
              </w:rPr>
            </w:pPr>
            <w:r w:rsidRPr="40309543" w:rsidR="005C6050">
              <w:rPr>
                <w:rFonts w:ascii="Calibri" w:hAnsi="Calibri" w:cs="Calibri"/>
                <w:color w:val="auto"/>
              </w:rPr>
              <w:t xml:space="preserve">Zint. </w:t>
            </w:r>
            <w:r w:rsidRPr="40309543" w:rsidR="005C6050">
              <w:rPr>
                <w:rFonts w:ascii="Calibri" w:hAnsi="Calibri" w:cs="Calibri"/>
                <w:color w:val="auto"/>
              </w:rPr>
              <w:t>en</w:t>
            </w:r>
            <w:r w:rsidRPr="40309543" w:rsidR="005C6050">
              <w:rPr>
                <w:rFonts w:ascii="Calibri" w:hAnsi="Calibri" w:cs="Calibri"/>
                <w:color w:val="auto"/>
              </w:rPr>
              <w:t xml:space="preserve"> Lichamelijke oefening</w:t>
            </w:r>
          </w:p>
        </w:tc>
        <w:tc>
          <w:tcPr>
            <w:tcW w:w="728" w:type="dxa"/>
            <w:tcMar/>
          </w:tcPr>
          <w:p w:rsidRPr="006E0080" w:rsidR="005C6050" w:rsidP="40309543" w:rsidRDefault="00F0648B" w14:paraId="49DF573D" w14:textId="5FBF3DCA">
            <w:pPr>
              <w:rPr>
                <w:rFonts w:ascii="Calibri" w:hAnsi="Calibri" w:cs="Calibri"/>
                <w:color w:val="auto"/>
              </w:rPr>
            </w:pPr>
            <w:r w:rsidRPr="40309543" w:rsidR="00F0648B">
              <w:rPr>
                <w:rFonts w:ascii="Calibri" w:hAnsi="Calibri" w:cs="Calibri"/>
                <w:color w:val="auto"/>
              </w:rPr>
              <w:t>5</w:t>
            </w:r>
          </w:p>
        </w:tc>
        <w:tc>
          <w:tcPr>
            <w:tcW w:w="697" w:type="dxa"/>
            <w:tcMar/>
          </w:tcPr>
          <w:p w:rsidRPr="006E0080" w:rsidR="005C6050" w:rsidP="40309543" w:rsidRDefault="00F0648B" w14:paraId="1822A4C4" w14:textId="4072856A">
            <w:pPr>
              <w:rPr>
                <w:rFonts w:ascii="Calibri" w:hAnsi="Calibri" w:cs="Calibri"/>
                <w:color w:val="auto"/>
              </w:rPr>
            </w:pPr>
            <w:r w:rsidRPr="40309543" w:rsidR="00F0648B">
              <w:rPr>
                <w:rFonts w:ascii="Calibri" w:hAnsi="Calibri" w:cs="Calibri"/>
                <w:color w:val="auto"/>
              </w:rPr>
              <w:t>5</w:t>
            </w:r>
          </w:p>
        </w:tc>
        <w:tc>
          <w:tcPr>
            <w:tcW w:w="697" w:type="dxa"/>
            <w:tcMar/>
          </w:tcPr>
          <w:p w:rsidRPr="00227103" w:rsidR="005C6050" w:rsidP="40309543" w:rsidRDefault="005C6050" w14:paraId="0417B25F" w14:textId="59897948">
            <w:pPr>
              <w:rPr>
                <w:rFonts w:ascii="Calibri" w:hAnsi="Calibri" w:cs="Calibri"/>
                <w:color w:val="auto"/>
              </w:rPr>
            </w:pPr>
            <w:r w:rsidRPr="40309543" w:rsidR="005C6050">
              <w:rPr>
                <w:rFonts w:ascii="Calibri" w:hAnsi="Calibri" w:cs="Calibri"/>
                <w:color w:val="auto"/>
              </w:rPr>
              <w:t>1.</w:t>
            </w:r>
            <w:r w:rsidRPr="40309543" w:rsidR="00F0648B">
              <w:rPr>
                <w:rFonts w:ascii="Calibri" w:hAnsi="Calibri" w:cs="Calibri"/>
                <w:color w:val="auto"/>
              </w:rPr>
              <w:t>5</w:t>
            </w:r>
          </w:p>
        </w:tc>
        <w:tc>
          <w:tcPr>
            <w:tcW w:w="697" w:type="dxa"/>
            <w:tcMar/>
          </w:tcPr>
          <w:p w:rsidRPr="00227103" w:rsidR="005C6050" w:rsidP="40309543" w:rsidRDefault="005C6050" w14:paraId="1C229EB6" w14:textId="0FDC49B3">
            <w:pPr>
              <w:rPr>
                <w:rFonts w:ascii="Calibri" w:hAnsi="Calibri" w:cs="Calibri"/>
                <w:color w:val="auto"/>
              </w:rPr>
            </w:pPr>
            <w:r w:rsidRPr="40309543" w:rsidR="005C6050">
              <w:rPr>
                <w:rFonts w:ascii="Calibri" w:hAnsi="Calibri" w:cs="Calibri"/>
                <w:color w:val="auto"/>
              </w:rPr>
              <w:t>1.</w:t>
            </w:r>
            <w:r w:rsidRPr="40309543" w:rsidR="00F0648B">
              <w:rPr>
                <w:rFonts w:ascii="Calibri" w:hAnsi="Calibri" w:cs="Calibri"/>
                <w:color w:val="auto"/>
              </w:rPr>
              <w:t>5</w:t>
            </w:r>
          </w:p>
        </w:tc>
        <w:tc>
          <w:tcPr>
            <w:tcW w:w="697" w:type="dxa"/>
            <w:tcMar/>
          </w:tcPr>
          <w:p w:rsidRPr="00227103" w:rsidR="005C6050" w:rsidP="40309543" w:rsidRDefault="005C6050" w14:paraId="772F686E" w14:textId="77777777">
            <w:pPr>
              <w:rPr>
                <w:rFonts w:ascii="Calibri" w:hAnsi="Calibri" w:cs="Calibri"/>
                <w:color w:val="auto"/>
              </w:rPr>
            </w:pPr>
            <w:r w:rsidRPr="40309543" w:rsidR="005C6050">
              <w:rPr>
                <w:rFonts w:ascii="Calibri" w:hAnsi="Calibri" w:cs="Calibri"/>
                <w:color w:val="auto"/>
              </w:rPr>
              <w:t>1.5</w:t>
            </w:r>
          </w:p>
        </w:tc>
        <w:tc>
          <w:tcPr>
            <w:tcW w:w="697" w:type="dxa"/>
            <w:tcMar/>
          </w:tcPr>
          <w:p w:rsidRPr="52BB7C23" w:rsidR="52BB7C23" w:rsidP="40309543" w:rsidRDefault="52BB7C23" w14:paraId="6776C06F" w14:textId="30343CBD">
            <w:pPr>
              <w:rPr>
                <w:rFonts w:ascii="Calibri" w:hAnsi="Calibri" w:eastAsia="Calibri" w:cs="Calibri"/>
                <w:color w:val="auto"/>
              </w:rPr>
            </w:pPr>
          </w:p>
        </w:tc>
        <w:tc>
          <w:tcPr>
            <w:tcW w:w="697" w:type="dxa"/>
            <w:tcMar/>
          </w:tcPr>
          <w:p w:rsidRPr="52BB7C23" w:rsidR="52BB7C23" w:rsidP="40309543" w:rsidRDefault="52BB7C23" w14:paraId="74CA55AD" w14:textId="7D3C6DD7">
            <w:pPr>
              <w:rPr>
                <w:rFonts w:ascii="Calibri" w:hAnsi="Calibri" w:eastAsia="Calibri" w:cs="Calibri"/>
                <w:color w:val="auto"/>
              </w:rPr>
            </w:pPr>
            <w:r w:rsidRPr="40309543" w:rsidR="52BB7C23">
              <w:rPr>
                <w:rFonts w:ascii="Calibri" w:hAnsi="Calibri" w:eastAsia="Calibri" w:cs="Calibri"/>
                <w:color w:val="auto"/>
              </w:rPr>
              <w:t>2</w:t>
            </w:r>
          </w:p>
        </w:tc>
        <w:tc>
          <w:tcPr>
            <w:tcW w:w="697" w:type="dxa"/>
            <w:tcMar/>
          </w:tcPr>
          <w:p w:rsidRPr="52BB7C23" w:rsidR="52BB7C23" w:rsidP="40309543" w:rsidRDefault="52BB7C23" w14:paraId="3F684EC4" w14:textId="3675FEE7">
            <w:pPr>
              <w:rPr>
                <w:rFonts w:ascii="Calibri" w:hAnsi="Calibri" w:eastAsia="Calibri" w:cs="Calibri"/>
                <w:color w:val="auto"/>
              </w:rPr>
            </w:pPr>
            <w:r w:rsidRPr="40309543" w:rsidR="52BB7C23">
              <w:rPr>
                <w:rFonts w:ascii="Calibri" w:hAnsi="Calibri" w:eastAsia="Calibri" w:cs="Calibri"/>
                <w:color w:val="auto"/>
              </w:rPr>
              <w:t>2</w:t>
            </w:r>
          </w:p>
        </w:tc>
      </w:tr>
      <w:tr w:rsidRPr="00227103" w:rsidR="005C6050" w:rsidTr="5499EA7E" w14:paraId="00775AE8" w14:textId="77777777">
        <w:tc>
          <w:tcPr>
            <w:tcW w:w="3603" w:type="dxa"/>
            <w:tcMar/>
          </w:tcPr>
          <w:p w:rsidRPr="00227103" w:rsidR="005C6050" w:rsidP="40309543" w:rsidRDefault="005C6050" w14:paraId="5D246C93" w14:textId="77777777">
            <w:pPr>
              <w:rPr>
                <w:rFonts w:ascii="Calibri" w:hAnsi="Calibri" w:cs="Calibri"/>
                <w:color w:val="auto"/>
              </w:rPr>
            </w:pPr>
            <w:r w:rsidRPr="40309543" w:rsidR="005C6050">
              <w:rPr>
                <w:rFonts w:ascii="Calibri" w:hAnsi="Calibri" w:cs="Calibri"/>
                <w:color w:val="auto"/>
              </w:rPr>
              <w:t>Kunstzinnige vorming:</w:t>
            </w:r>
          </w:p>
          <w:p w:rsidRPr="00227103" w:rsidR="005C6050" w:rsidP="40309543" w:rsidRDefault="005C6050" w14:paraId="596638D0" w14:textId="77777777">
            <w:pPr>
              <w:rPr>
                <w:rFonts w:ascii="Calibri" w:hAnsi="Calibri" w:cs="Calibri"/>
                <w:color w:val="auto"/>
              </w:rPr>
            </w:pPr>
            <w:r w:rsidRPr="40309543" w:rsidR="005C6050">
              <w:rPr>
                <w:rFonts w:ascii="Calibri" w:hAnsi="Calibri" w:cs="Calibri"/>
                <w:color w:val="auto"/>
              </w:rPr>
              <w:t>Tekenen en handvaardigheid</w:t>
            </w:r>
          </w:p>
        </w:tc>
        <w:tc>
          <w:tcPr>
            <w:tcW w:w="728" w:type="dxa"/>
            <w:tcMar/>
          </w:tcPr>
          <w:p w:rsidRPr="006E0080" w:rsidR="005C6050" w:rsidP="40309543" w:rsidRDefault="005C6050" w14:paraId="419E759B" w14:textId="77777777">
            <w:pPr>
              <w:rPr>
                <w:rFonts w:ascii="Calibri" w:hAnsi="Calibri" w:cs="Calibri"/>
                <w:color w:val="auto"/>
              </w:rPr>
            </w:pPr>
            <w:r w:rsidRPr="40309543" w:rsidR="005C6050">
              <w:rPr>
                <w:rFonts w:ascii="Calibri" w:hAnsi="Calibri" w:cs="Calibri"/>
                <w:color w:val="auto"/>
              </w:rPr>
              <w:t>1.75</w:t>
            </w:r>
          </w:p>
        </w:tc>
        <w:tc>
          <w:tcPr>
            <w:tcW w:w="697" w:type="dxa"/>
            <w:tcMar/>
          </w:tcPr>
          <w:p w:rsidRPr="006E0080" w:rsidR="005C6050" w:rsidP="40309543" w:rsidRDefault="005C6050" w14:paraId="77128051" w14:textId="77777777">
            <w:pPr>
              <w:rPr>
                <w:rFonts w:ascii="Calibri" w:hAnsi="Calibri" w:cs="Calibri"/>
                <w:color w:val="auto"/>
              </w:rPr>
            </w:pPr>
            <w:r w:rsidRPr="40309543" w:rsidR="005C6050">
              <w:rPr>
                <w:rFonts w:ascii="Calibri" w:hAnsi="Calibri" w:cs="Calibri"/>
                <w:color w:val="auto"/>
              </w:rPr>
              <w:t>1.75</w:t>
            </w:r>
          </w:p>
        </w:tc>
        <w:tc>
          <w:tcPr>
            <w:tcW w:w="697" w:type="dxa"/>
            <w:tcMar/>
          </w:tcPr>
          <w:p w:rsidRPr="00227103" w:rsidR="005C6050" w:rsidP="40309543" w:rsidRDefault="005C6050" w14:paraId="1BD1886F" w14:textId="77777777">
            <w:pPr>
              <w:rPr>
                <w:rFonts w:ascii="Calibri" w:hAnsi="Calibri" w:cs="Calibri"/>
                <w:color w:val="auto"/>
              </w:rPr>
            </w:pPr>
            <w:r w:rsidRPr="40309543" w:rsidR="005C6050">
              <w:rPr>
                <w:rFonts w:ascii="Calibri" w:hAnsi="Calibri" w:cs="Calibri"/>
                <w:color w:val="auto"/>
              </w:rPr>
              <w:t xml:space="preserve"> 1</w:t>
            </w:r>
          </w:p>
        </w:tc>
        <w:tc>
          <w:tcPr>
            <w:tcW w:w="697" w:type="dxa"/>
            <w:tcMar/>
          </w:tcPr>
          <w:p w:rsidRPr="00227103" w:rsidR="005C6050" w:rsidP="40309543" w:rsidRDefault="005C6050" w14:paraId="506BB81B" w14:textId="77777777">
            <w:pPr>
              <w:rPr>
                <w:rFonts w:ascii="Calibri" w:hAnsi="Calibri" w:cs="Calibri"/>
                <w:color w:val="auto"/>
              </w:rPr>
            </w:pPr>
            <w:r w:rsidRPr="40309543" w:rsidR="005C6050">
              <w:rPr>
                <w:rFonts w:ascii="Calibri" w:hAnsi="Calibri" w:cs="Calibri"/>
                <w:color w:val="auto"/>
              </w:rPr>
              <w:t>1</w:t>
            </w:r>
          </w:p>
        </w:tc>
        <w:tc>
          <w:tcPr>
            <w:tcW w:w="697" w:type="dxa"/>
            <w:tcMar/>
          </w:tcPr>
          <w:p w:rsidRPr="00227103" w:rsidR="005C6050" w:rsidP="40309543" w:rsidRDefault="00F0648B" w14:paraId="4F82BCF9" w14:textId="54CD640D">
            <w:pPr>
              <w:rPr>
                <w:rFonts w:ascii="Calibri" w:hAnsi="Calibri" w:cs="Calibri"/>
                <w:color w:val="auto"/>
              </w:rPr>
            </w:pPr>
            <w:r w:rsidRPr="40309543" w:rsidR="00F0648B">
              <w:rPr>
                <w:rFonts w:ascii="Calibri" w:hAnsi="Calibri" w:cs="Calibri"/>
                <w:color w:val="auto"/>
              </w:rPr>
              <w:t>1</w:t>
            </w:r>
          </w:p>
        </w:tc>
        <w:tc>
          <w:tcPr>
            <w:tcW w:w="697" w:type="dxa"/>
            <w:tcMar/>
          </w:tcPr>
          <w:p w:rsidRPr="52BB7C23" w:rsidR="52BB7C23" w:rsidP="40309543" w:rsidRDefault="52BB7C23" w14:paraId="4AE5F01A" w14:textId="478B7150">
            <w:pPr>
              <w:rPr>
                <w:rFonts w:ascii="Calibri" w:hAnsi="Calibri" w:eastAsia="Calibri" w:cs="Calibri"/>
                <w:color w:val="auto"/>
              </w:rPr>
            </w:pPr>
          </w:p>
        </w:tc>
        <w:tc>
          <w:tcPr>
            <w:tcW w:w="697" w:type="dxa"/>
            <w:tcMar/>
          </w:tcPr>
          <w:p w:rsidRPr="52BB7C23" w:rsidR="52BB7C23" w:rsidP="40309543" w:rsidRDefault="52BB7C23" w14:paraId="2F1F6D33" w14:textId="51A87E63">
            <w:pPr>
              <w:rPr>
                <w:rFonts w:ascii="Calibri" w:hAnsi="Calibri" w:eastAsia="Calibri" w:cs="Calibri"/>
                <w:color w:val="auto"/>
              </w:rPr>
            </w:pPr>
            <w:r w:rsidRPr="40309543" w:rsidR="52BB7C23">
              <w:rPr>
                <w:rFonts w:ascii="Calibri" w:hAnsi="Calibri" w:eastAsia="Calibri" w:cs="Calibri"/>
                <w:color w:val="auto"/>
              </w:rPr>
              <w:t>1</w:t>
            </w:r>
          </w:p>
        </w:tc>
        <w:tc>
          <w:tcPr>
            <w:tcW w:w="697" w:type="dxa"/>
            <w:tcMar/>
          </w:tcPr>
          <w:p w:rsidRPr="52BB7C23" w:rsidR="52BB7C23" w:rsidP="40309543" w:rsidRDefault="52BB7C23" w14:paraId="3C633A8E" w14:textId="4A3A4736">
            <w:pPr>
              <w:rPr>
                <w:rFonts w:ascii="Calibri" w:hAnsi="Calibri" w:eastAsia="Calibri" w:cs="Calibri"/>
                <w:color w:val="auto"/>
              </w:rPr>
            </w:pPr>
            <w:r w:rsidRPr="40309543" w:rsidR="52BB7C23">
              <w:rPr>
                <w:rFonts w:ascii="Calibri" w:hAnsi="Calibri" w:eastAsia="Calibri" w:cs="Calibri"/>
                <w:color w:val="auto"/>
              </w:rPr>
              <w:t>1</w:t>
            </w:r>
          </w:p>
        </w:tc>
      </w:tr>
      <w:tr w:rsidRPr="00227103" w:rsidR="005C6050" w:rsidTr="5499EA7E" w14:paraId="76611B37" w14:textId="77777777">
        <w:tc>
          <w:tcPr>
            <w:tcW w:w="3603" w:type="dxa"/>
            <w:tcMar/>
          </w:tcPr>
          <w:p w:rsidRPr="00227103" w:rsidR="005C6050" w:rsidP="40309543" w:rsidRDefault="005C6050" w14:paraId="7DE71586" w14:textId="77777777">
            <w:pPr>
              <w:rPr>
                <w:rFonts w:ascii="Calibri" w:hAnsi="Calibri" w:cs="Calibri"/>
                <w:color w:val="auto"/>
              </w:rPr>
            </w:pPr>
            <w:r w:rsidRPr="40309543" w:rsidR="005C6050">
              <w:rPr>
                <w:rFonts w:ascii="Calibri" w:hAnsi="Calibri" w:cs="Calibri"/>
                <w:color w:val="auto"/>
              </w:rPr>
              <w:t>Kunstzinnige vorming:</w:t>
            </w:r>
          </w:p>
          <w:p w:rsidRPr="00227103" w:rsidR="005C6050" w:rsidP="40309543" w:rsidRDefault="005C6050" w14:paraId="2531C311" w14:textId="77777777">
            <w:pPr>
              <w:rPr>
                <w:rFonts w:ascii="Calibri" w:hAnsi="Calibri" w:cs="Calibri"/>
                <w:color w:val="auto"/>
              </w:rPr>
            </w:pPr>
            <w:r w:rsidRPr="40309543" w:rsidR="005C6050">
              <w:rPr>
                <w:rFonts w:ascii="Calibri" w:hAnsi="Calibri" w:cs="Calibri"/>
                <w:color w:val="auto"/>
              </w:rPr>
              <w:t>Muziek, dans en drama</w:t>
            </w:r>
          </w:p>
        </w:tc>
        <w:tc>
          <w:tcPr>
            <w:tcW w:w="728" w:type="dxa"/>
            <w:tcMar/>
          </w:tcPr>
          <w:p w:rsidRPr="006E0080" w:rsidR="005C6050" w:rsidP="40309543" w:rsidRDefault="005C6050" w14:paraId="0115208C" w14:textId="77777777">
            <w:pPr>
              <w:rPr>
                <w:rFonts w:ascii="Calibri" w:hAnsi="Calibri" w:cs="Calibri"/>
                <w:color w:val="auto"/>
              </w:rPr>
            </w:pPr>
            <w:r w:rsidRPr="40309543" w:rsidR="005C6050">
              <w:rPr>
                <w:rFonts w:ascii="Calibri" w:hAnsi="Calibri" w:cs="Calibri"/>
                <w:color w:val="auto"/>
              </w:rPr>
              <w:t>1.75</w:t>
            </w:r>
          </w:p>
        </w:tc>
        <w:tc>
          <w:tcPr>
            <w:tcW w:w="697" w:type="dxa"/>
            <w:tcMar/>
          </w:tcPr>
          <w:p w:rsidRPr="006E0080" w:rsidR="005C6050" w:rsidP="40309543" w:rsidRDefault="005C6050" w14:paraId="228E4545" w14:textId="77777777">
            <w:pPr>
              <w:rPr>
                <w:rFonts w:ascii="Calibri" w:hAnsi="Calibri" w:cs="Calibri"/>
                <w:color w:val="auto"/>
              </w:rPr>
            </w:pPr>
            <w:r w:rsidRPr="40309543" w:rsidR="005C6050">
              <w:rPr>
                <w:rFonts w:ascii="Calibri" w:hAnsi="Calibri" w:cs="Calibri"/>
                <w:color w:val="auto"/>
              </w:rPr>
              <w:t>1.75</w:t>
            </w:r>
          </w:p>
        </w:tc>
        <w:tc>
          <w:tcPr>
            <w:tcW w:w="697" w:type="dxa"/>
            <w:tcMar/>
          </w:tcPr>
          <w:p w:rsidRPr="00227103" w:rsidR="005C6050" w:rsidP="40309543" w:rsidRDefault="00F0648B" w14:paraId="47043A90" w14:textId="1FF7FD40">
            <w:pPr>
              <w:rPr>
                <w:rFonts w:ascii="Calibri" w:hAnsi="Calibri" w:cs="Calibri"/>
                <w:color w:val="auto"/>
              </w:rPr>
            </w:pPr>
            <w:r w:rsidRPr="40309543" w:rsidR="00F0648B">
              <w:rPr>
                <w:rFonts w:ascii="Calibri" w:hAnsi="Calibri" w:cs="Calibri"/>
                <w:color w:val="auto"/>
              </w:rPr>
              <w:t>0.5</w:t>
            </w:r>
          </w:p>
        </w:tc>
        <w:tc>
          <w:tcPr>
            <w:tcW w:w="697" w:type="dxa"/>
            <w:tcMar/>
          </w:tcPr>
          <w:p w:rsidRPr="00227103" w:rsidR="005C6050" w:rsidP="40309543" w:rsidRDefault="00F0648B" w14:paraId="08478B22" w14:textId="65486A9E">
            <w:pPr>
              <w:rPr>
                <w:rFonts w:ascii="Calibri" w:hAnsi="Calibri" w:cs="Calibri"/>
                <w:color w:val="auto"/>
              </w:rPr>
            </w:pPr>
            <w:r w:rsidRPr="40309543" w:rsidR="00F0648B">
              <w:rPr>
                <w:rFonts w:ascii="Calibri" w:hAnsi="Calibri" w:cs="Calibri"/>
                <w:color w:val="auto"/>
              </w:rPr>
              <w:t>0.5</w:t>
            </w:r>
          </w:p>
        </w:tc>
        <w:tc>
          <w:tcPr>
            <w:tcW w:w="697" w:type="dxa"/>
            <w:tcMar/>
          </w:tcPr>
          <w:p w:rsidRPr="00227103" w:rsidR="005C6050" w:rsidP="40309543" w:rsidRDefault="00F0648B" w14:paraId="3BB146DB" w14:textId="74D462F8">
            <w:pPr>
              <w:rPr>
                <w:rFonts w:ascii="Calibri" w:hAnsi="Calibri" w:cs="Calibri"/>
                <w:color w:val="auto"/>
              </w:rPr>
            </w:pPr>
            <w:r w:rsidRPr="40309543" w:rsidR="00F0648B">
              <w:rPr>
                <w:rFonts w:ascii="Calibri" w:hAnsi="Calibri" w:cs="Calibri"/>
                <w:color w:val="auto"/>
              </w:rPr>
              <w:t>0.5</w:t>
            </w:r>
          </w:p>
        </w:tc>
        <w:tc>
          <w:tcPr>
            <w:tcW w:w="697" w:type="dxa"/>
            <w:tcMar/>
          </w:tcPr>
          <w:p w:rsidRPr="52BB7C23" w:rsidR="52BB7C23" w:rsidP="40309543" w:rsidRDefault="52BB7C23" w14:paraId="37EE8905" w14:textId="3225F6A6">
            <w:pPr>
              <w:rPr>
                <w:rFonts w:ascii="Calibri" w:hAnsi="Calibri" w:eastAsia="Calibri" w:cs="Calibri"/>
                <w:color w:val="auto"/>
              </w:rPr>
            </w:pPr>
          </w:p>
        </w:tc>
        <w:tc>
          <w:tcPr>
            <w:tcW w:w="697" w:type="dxa"/>
            <w:tcMar/>
          </w:tcPr>
          <w:p w:rsidRPr="52BB7C23" w:rsidR="52BB7C23" w:rsidP="40309543" w:rsidRDefault="52BB7C23" w14:paraId="1A33B8C4" w14:textId="4F5EF3C6">
            <w:pPr>
              <w:rPr>
                <w:rFonts w:ascii="Calibri" w:hAnsi="Calibri" w:eastAsia="Calibri" w:cs="Calibri"/>
                <w:color w:val="auto"/>
              </w:rPr>
            </w:pPr>
            <w:r w:rsidRPr="40309543" w:rsidR="52BB7C23">
              <w:rPr>
                <w:rFonts w:ascii="Calibri" w:hAnsi="Calibri" w:eastAsia="Calibri" w:cs="Calibri"/>
                <w:color w:val="auto"/>
              </w:rPr>
              <w:t>0.5</w:t>
            </w:r>
          </w:p>
        </w:tc>
        <w:tc>
          <w:tcPr>
            <w:tcW w:w="697" w:type="dxa"/>
            <w:tcMar/>
          </w:tcPr>
          <w:p w:rsidRPr="52BB7C23" w:rsidR="52BB7C23" w:rsidP="40309543" w:rsidRDefault="52BB7C23" w14:paraId="5551AF0C" w14:textId="19877C32">
            <w:pPr>
              <w:rPr>
                <w:rFonts w:ascii="Calibri" w:hAnsi="Calibri" w:eastAsia="Calibri" w:cs="Calibri"/>
                <w:color w:val="auto"/>
              </w:rPr>
            </w:pPr>
            <w:r w:rsidRPr="40309543" w:rsidR="52BB7C23">
              <w:rPr>
                <w:rFonts w:ascii="Calibri" w:hAnsi="Calibri" w:eastAsia="Calibri" w:cs="Calibri"/>
                <w:color w:val="auto"/>
              </w:rPr>
              <w:t>0.5</w:t>
            </w:r>
          </w:p>
        </w:tc>
      </w:tr>
      <w:tr w:rsidRPr="00227103" w:rsidR="005C6050" w:rsidTr="5499EA7E" w14:paraId="6F7F47A2" w14:textId="77777777">
        <w:tc>
          <w:tcPr>
            <w:tcW w:w="3603" w:type="dxa"/>
            <w:tcMar/>
          </w:tcPr>
          <w:p w:rsidRPr="00227103" w:rsidR="005C6050" w:rsidP="40309543" w:rsidRDefault="005C6050" w14:paraId="065E1162" w14:textId="77777777">
            <w:pPr>
              <w:rPr>
                <w:rFonts w:ascii="Calibri" w:hAnsi="Calibri" w:cs="Calibri"/>
                <w:color w:val="auto"/>
              </w:rPr>
            </w:pPr>
            <w:r w:rsidRPr="40309543" w:rsidR="005C6050">
              <w:rPr>
                <w:rFonts w:ascii="Calibri" w:hAnsi="Calibri" w:cs="Calibri"/>
                <w:color w:val="auto"/>
              </w:rPr>
              <w:t>Fruit /</w:t>
            </w:r>
            <w:r w:rsidRPr="40309543" w:rsidR="005C6050">
              <w:rPr>
                <w:rFonts w:ascii="Calibri" w:hAnsi="Calibri" w:cs="Calibri"/>
                <w:color w:val="auto"/>
              </w:rPr>
              <w:t xml:space="preserve"> </w:t>
            </w:r>
            <w:r w:rsidRPr="40309543" w:rsidR="005C6050">
              <w:rPr>
                <w:rFonts w:ascii="Calibri" w:hAnsi="Calibri" w:cs="Calibri"/>
                <w:color w:val="auto"/>
              </w:rPr>
              <w:t>drinken(</w:t>
            </w:r>
            <w:r w:rsidRPr="40309543" w:rsidR="005C6050">
              <w:rPr>
                <w:rFonts w:ascii="Calibri" w:hAnsi="Calibri" w:cs="Calibri"/>
                <w:color w:val="auto"/>
              </w:rPr>
              <w:t>groep 1 en 2)</w:t>
            </w:r>
          </w:p>
          <w:p w:rsidRPr="00227103" w:rsidR="005C6050" w:rsidP="40309543" w:rsidRDefault="005C6050" w14:paraId="61CD8E94" w14:textId="77777777">
            <w:pPr>
              <w:rPr>
                <w:rFonts w:ascii="Calibri" w:hAnsi="Calibri" w:cs="Calibri"/>
                <w:color w:val="auto"/>
              </w:rPr>
            </w:pPr>
            <w:r w:rsidRPr="40309543" w:rsidR="005C6050">
              <w:rPr>
                <w:rFonts w:ascii="Calibri" w:hAnsi="Calibri" w:cs="Calibri"/>
                <w:color w:val="auto"/>
              </w:rPr>
              <w:t>Pauze</w:t>
            </w:r>
          </w:p>
        </w:tc>
        <w:tc>
          <w:tcPr>
            <w:tcW w:w="728" w:type="dxa"/>
            <w:tcMar/>
          </w:tcPr>
          <w:p w:rsidRPr="006E0080" w:rsidR="005C6050" w:rsidP="40309543" w:rsidRDefault="005C6050" w14:paraId="25E3A387" w14:textId="77777777">
            <w:pPr>
              <w:rPr>
                <w:rFonts w:ascii="Calibri" w:hAnsi="Calibri" w:cs="Calibri"/>
                <w:color w:val="auto"/>
              </w:rPr>
            </w:pPr>
            <w:r w:rsidRPr="40309543" w:rsidR="005C6050">
              <w:rPr>
                <w:rFonts w:ascii="Calibri" w:hAnsi="Calibri" w:cs="Calibri"/>
                <w:color w:val="auto"/>
              </w:rPr>
              <w:t>1.25</w:t>
            </w:r>
          </w:p>
          <w:p w:rsidRPr="006E0080" w:rsidR="005C6050" w:rsidP="40309543" w:rsidRDefault="005C6050" w14:paraId="29052AC4" w14:textId="77777777">
            <w:pPr>
              <w:rPr>
                <w:rFonts w:ascii="Calibri" w:hAnsi="Calibri" w:cs="Calibri"/>
                <w:color w:val="auto"/>
              </w:rPr>
            </w:pPr>
          </w:p>
        </w:tc>
        <w:tc>
          <w:tcPr>
            <w:tcW w:w="697" w:type="dxa"/>
            <w:tcMar/>
          </w:tcPr>
          <w:p w:rsidRPr="006E0080" w:rsidR="005C6050" w:rsidP="40309543" w:rsidRDefault="005C6050" w14:paraId="464667EF" w14:textId="77777777">
            <w:pPr>
              <w:rPr>
                <w:rFonts w:ascii="Calibri" w:hAnsi="Calibri" w:cs="Calibri"/>
                <w:color w:val="auto"/>
              </w:rPr>
            </w:pPr>
            <w:r w:rsidRPr="40309543" w:rsidR="005C6050">
              <w:rPr>
                <w:rFonts w:ascii="Calibri" w:hAnsi="Calibri" w:cs="Calibri"/>
                <w:color w:val="auto"/>
              </w:rPr>
              <w:t>1.25</w:t>
            </w:r>
          </w:p>
          <w:p w:rsidRPr="006E0080" w:rsidR="005C6050" w:rsidP="40309543" w:rsidRDefault="005C6050" w14:paraId="160E27A6" w14:textId="77777777">
            <w:pPr>
              <w:rPr>
                <w:rFonts w:ascii="Calibri" w:hAnsi="Calibri" w:cs="Calibri"/>
                <w:color w:val="auto"/>
              </w:rPr>
            </w:pPr>
          </w:p>
        </w:tc>
        <w:tc>
          <w:tcPr>
            <w:tcW w:w="697" w:type="dxa"/>
            <w:tcMar/>
          </w:tcPr>
          <w:p w:rsidRPr="00227103" w:rsidR="005C6050" w:rsidP="40309543" w:rsidRDefault="005C6050" w14:paraId="3813CD64" w14:textId="77777777">
            <w:pPr>
              <w:rPr>
                <w:rFonts w:ascii="Calibri" w:hAnsi="Calibri" w:cs="Calibri"/>
                <w:color w:val="auto"/>
              </w:rPr>
            </w:pPr>
            <w:r w:rsidRPr="40309543" w:rsidR="005C6050">
              <w:rPr>
                <w:rFonts w:ascii="Calibri" w:hAnsi="Calibri" w:cs="Calibri"/>
                <w:color w:val="auto"/>
              </w:rPr>
              <w:t>1.</w:t>
            </w:r>
            <w:r w:rsidRPr="40309543" w:rsidR="005C6050">
              <w:rPr>
                <w:rFonts w:ascii="Calibri" w:hAnsi="Calibri" w:cs="Calibri"/>
                <w:color w:val="auto"/>
              </w:rPr>
              <w:t>25</w:t>
            </w:r>
          </w:p>
        </w:tc>
        <w:tc>
          <w:tcPr>
            <w:tcW w:w="697" w:type="dxa"/>
            <w:tcMar/>
          </w:tcPr>
          <w:p w:rsidRPr="00227103" w:rsidR="005C6050" w:rsidP="40309543" w:rsidRDefault="005C6050" w14:paraId="6ABB571B" w14:textId="77777777">
            <w:pPr>
              <w:rPr>
                <w:rFonts w:ascii="Calibri" w:hAnsi="Calibri" w:cs="Calibri"/>
                <w:color w:val="auto"/>
              </w:rPr>
            </w:pPr>
            <w:r w:rsidRPr="40309543" w:rsidR="005C6050">
              <w:rPr>
                <w:rFonts w:ascii="Calibri" w:hAnsi="Calibri" w:cs="Calibri"/>
                <w:color w:val="auto"/>
              </w:rPr>
              <w:t>1.</w:t>
            </w:r>
            <w:r w:rsidRPr="40309543" w:rsidR="005C6050">
              <w:rPr>
                <w:rFonts w:ascii="Calibri" w:hAnsi="Calibri" w:cs="Calibri"/>
                <w:color w:val="auto"/>
              </w:rPr>
              <w:t>25</w:t>
            </w:r>
          </w:p>
        </w:tc>
        <w:tc>
          <w:tcPr>
            <w:tcW w:w="697" w:type="dxa"/>
            <w:tcMar/>
          </w:tcPr>
          <w:p w:rsidRPr="00227103" w:rsidR="005C6050" w:rsidP="40309543" w:rsidRDefault="005C6050" w14:paraId="3009A896" w14:textId="77777777">
            <w:pPr>
              <w:rPr>
                <w:rFonts w:ascii="Calibri" w:hAnsi="Calibri" w:cs="Calibri"/>
                <w:color w:val="auto"/>
              </w:rPr>
            </w:pPr>
            <w:r w:rsidRPr="40309543" w:rsidR="005C6050">
              <w:rPr>
                <w:rFonts w:ascii="Calibri" w:hAnsi="Calibri" w:cs="Calibri"/>
                <w:color w:val="auto"/>
              </w:rPr>
              <w:t>1.</w:t>
            </w:r>
            <w:r w:rsidRPr="40309543" w:rsidR="005C6050">
              <w:rPr>
                <w:rFonts w:ascii="Calibri" w:hAnsi="Calibri" w:cs="Calibri"/>
                <w:color w:val="auto"/>
              </w:rPr>
              <w:t>25</w:t>
            </w:r>
          </w:p>
        </w:tc>
        <w:tc>
          <w:tcPr>
            <w:tcW w:w="697" w:type="dxa"/>
            <w:tcMar/>
          </w:tcPr>
          <w:p w:rsidRPr="52BB7C23" w:rsidR="52BB7C23" w:rsidP="40309543" w:rsidRDefault="52BB7C23" w14:paraId="15F815B1" w14:textId="0B32281B">
            <w:pPr>
              <w:rPr>
                <w:rFonts w:ascii="Calibri" w:hAnsi="Calibri" w:eastAsia="Calibri" w:cs="Calibri"/>
                <w:color w:val="auto"/>
              </w:rPr>
            </w:pPr>
          </w:p>
        </w:tc>
        <w:tc>
          <w:tcPr>
            <w:tcW w:w="697" w:type="dxa"/>
            <w:tcMar/>
          </w:tcPr>
          <w:p w:rsidRPr="52BB7C23" w:rsidR="52BB7C23" w:rsidP="40309543" w:rsidRDefault="52BB7C23" w14:paraId="293B9809" w14:textId="1F567198">
            <w:pPr>
              <w:rPr>
                <w:rFonts w:ascii="Calibri" w:hAnsi="Calibri" w:eastAsia="Calibri" w:cs="Calibri"/>
                <w:color w:val="auto"/>
              </w:rPr>
            </w:pPr>
            <w:r w:rsidRPr="40309543" w:rsidR="52BB7C23">
              <w:rPr>
                <w:rFonts w:ascii="Calibri" w:hAnsi="Calibri" w:eastAsia="Calibri" w:cs="Calibri"/>
                <w:color w:val="auto"/>
              </w:rPr>
              <w:t>1.25</w:t>
            </w:r>
          </w:p>
        </w:tc>
        <w:tc>
          <w:tcPr>
            <w:tcW w:w="697" w:type="dxa"/>
            <w:tcMar/>
          </w:tcPr>
          <w:p w:rsidRPr="52BB7C23" w:rsidR="52BB7C23" w:rsidP="40309543" w:rsidRDefault="52BB7C23" w14:paraId="64835B3D" w14:textId="28A3D3D9">
            <w:pPr>
              <w:rPr>
                <w:rFonts w:ascii="Calibri" w:hAnsi="Calibri" w:eastAsia="Calibri" w:cs="Calibri"/>
                <w:color w:val="auto"/>
              </w:rPr>
            </w:pPr>
            <w:r w:rsidRPr="40309543" w:rsidR="52BB7C23">
              <w:rPr>
                <w:rFonts w:ascii="Calibri" w:hAnsi="Calibri" w:eastAsia="Calibri" w:cs="Calibri"/>
                <w:color w:val="auto"/>
              </w:rPr>
              <w:t>1.25</w:t>
            </w:r>
          </w:p>
        </w:tc>
      </w:tr>
      <w:tr w:rsidRPr="00227103" w:rsidR="005C6050" w:rsidTr="5499EA7E" w14:paraId="03FD5130" w14:textId="77777777">
        <w:tc>
          <w:tcPr>
            <w:tcW w:w="3603" w:type="dxa"/>
            <w:tcMar/>
          </w:tcPr>
          <w:p w:rsidRPr="00227103" w:rsidR="005C6050" w:rsidP="40309543" w:rsidRDefault="005C6050" w14:paraId="00EC179A" w14:textId="77777777">
            <w:pPr>
              <w:rPr>
                <w:rFonts w:ascii="Calibri" w:hAnsi="Calibri" w:cs="Calibri"/>
                <w:color w:val="auto"/>
              </w:rPr>
            </w:pPr>
            <w:commentRangeStart w:id="1044890159"/>
            <w:r w:rsidRPr="5499EA7E" w:rsidR="005C6050">
              <w:rPr>
                <w:rFonts w:ascii="Calibri" w:hAnsi="Calibri" w:cs="Calibri"/>
                <w:color w:val="auto"/>
              </w:rPr>
              <w:t>Totaal:</w:t>
            </w:r>
          </w:p>
        </w:tc>
        <w:tc>
          <w:tcPr>
            <w:tcW w:w="728" w:type="dxa"/>
            <w:tcMar/>
          </w:tcPr>
          <w:p w:rsidRPr="006E0080" w:rsidR="005C6050" w:rsidP="40309543" w:rsidRDefault="005C6050" w14:paraId="7C522B42" w14:textId="49C3CE1D">
            <w:pPr>
              <w:rPr>
                <w:rFonts w:ascii="Calibri" w:hAnsi="Calibri" w:cs="Calibri"/>
                <w:color w:val="auto"/>
              </w:rPr>
            </w:pPr>
            <w:r w:rsidRPr="40309543" w:rsidR="005C6050">
              <w:rPr>
                <w:rFonts w:ascii="Calibri" w:hAnsi="Calibri" w:cs="Calibri"/>
                <w:color w:val="auto"/>
              </w:rPr>
              <w:t>21.</w:t>
            </w:r>
            <w:r w:rsidRPr="40309543" w:rsidR="7FE34EDB">
              <w:rPr>
                <w:rFonts w:ascii="Calibri" w:hAnsi="Calibri" w:cs="Calibri"/>
                <w:color w:val="auto"/>
              </w:rPr>
              <w:t>7</w:t>
            </w:r>
            <w:r w:rsidRPr="40309543" w:rsidR="005C6050">
              <w:rPr>
                <w:rFonts w:ascii="Calibri" w:hAnsi="Calibri" w:cs="Calibri"/>
                <w:color w:val="auto"/>
              </w:rPr>
              <w:t>5</w:t>
            </w:r>
          </w:p>
        </w:tc>
        <w:tc>
          <w:tcPr>
            <w:tcW w:w="697" w:type="dxa"/>
            <w:tcMar/>
          </w:tcPr>
          <w:p w:rsidRPr="006E0080" w:rsidR="005C6050" w:rsidP="40309543" w:rsidRDefault="005C6050" w14:paraId="77528BA5" w14:textId="2724CC71">
            <w:pPr>
              <w:rPr>
                <w:rFonts w:ascii="Calibri" w:hAnsi="Calibri" w:cs="Calibri"/>
                <w:color w:val="auto"/>
              </w:rPr>
            </w:pPr>
            <w:r w:rsidRPr="40309543" w:rsidR="005C6050">
              <w:rPr>
                <w:rFonts w:ascii="Calibri" w:hAnsi="Calibri" w:cs="Calibri"/>
                <w:color w:val="auto"/>
              </w:rPr>
              <w:t>21.</w:t>
            </w:r>
            <w:r w:rsidRPr="40309543" w:rsidR="7FE34EDB">
              <w:rPr>
                <w:rFonts w:ascii="Calibri" w:hAnsi="Calibri" w:cs="Calibri"/>
                <w:color w:val="auto"/>
              </w:rPr>
              <w:t>7</w:t>
            </w:r>
            <w:r w:rsidRPr="40309543" w:rsidR="005C6050">
              <w:rPr>
                <w:rFonts w:ascii="Calibri" w:hAnsi="Calibri" w:cs="Calibri"/>
                <w:color w:val="auto"/>
              </w:rPr>
              <w:t>5</w:t>
            </w:r>
          </w:p>
        </w:tc>
        <w:tc>
          <w:tcPr>
            <w:tcW w:w="697" w:type="dxa"/>
            <w:tcMar/>
          </w:tcPr>
          <w:p w:rsidRPr="00227103" w:rsidR="005C6050" w:rsidP="40309543" w:rsidRDefault="005C6050" w14:paraId="34C42A4F" w14:textId="1DC1995A">
            <w:pPr>
              <w:rPr>
                <w:rFonts w:ascii="Calibri" w:hAnsi="Calibri" w:cs="Calibri"/>
                <w:color w:val="auto"/>
              </w:rPr>
            </w:pPr>
            <w:r w:rsidRPr="40309543" w:rsidR="005C6050">
              <w:rPr>
                <w:rFonts w:ascii="Calibri" w:hAnsi="Calibri" w:cs="Calibri"/>
                <w:color w:val="auto"/>
              </w:rPr>
              <w:t>23.</w:t>
            </w:r>
            <w:r w:rsidRPr="40309543" w:rsidR="7FE34EDB">
              <w:rPr>
                <w:rFonts w:ascii="Calibri" w:hAnsi="Calibri" w:cs="Calibri"/>
                <w:color w:val="auto"/>
              </w:rPr>
              <w:t>7</w:t>
            </w:r>
            <w:r w:rsidRPr="40309543" w:rsidR="005C6050">
              <w:rPr>
                <w:rFonts w:ascii="Calibri" w:hAnsi="Calibri" w:cs="Calibri"/>
                <w:color w:val="auto"/>
              </w:rPr>
              <w:t>5</w:t>
            </w:r>
          </w:p>
        </w:tc>
        <w:tc>
          <w:tcPr>
            <w:tcW w:w="697" w:type="dxa"/>
            <w:tcMar/>
          </w:tcPr>
          <w:p w:rsidRPr="00227103" w:rsidR="005C6050" w:rsidP="40309543" w:rsidRDefault="005C6050" w14:paraId="6497EBCB" w14:textId="635061B7">
            <w:pPr>
              <w:rPr>
                <w:rFonts w:ascii="Calibri" w:hAnsi="Calibri" w:cs="Calibri"/>
                <w:color w:val="auto"/>
              </w:rPr>
            </w:pPr>
            <w:r w:rsidRPr="40309543" w:rsidR="005C6050">
              <w:rPr>
                <w:rFonts w:ascii="Calibri" w:hAnsi="Calibri" w:cs="Calibri"/>
                <w:color w:val="auto"/>
              </w:rPr>
              <w:t>23.</w:t>
            </w:r>
            <w:r w:rsidRPr="40309543" w:rsidR="7FE34EDB">
              <w:rPr>
                <w:rFonts w:ascii="Calibri" w:hAnsi="Calibri" w:cs="Calibri"/>
                <w:color w:val="auto"/>
              </w:rPr>
              <w:t>7</w:t>
            </w:r>
            <w:r w:rsidRPr="40309543" w:rsidR="005C6050">
              <w:rPr>
                <w:rFonts w:ascii="Calibri" w:hAnsi="Calibri" w:cs="Calibri"/>
                <w:color w:val="auto"/>
              </w:rPr>
              <w:t>5</w:t>
            </w:r>
          </w:p>
        </w:tc>
        <w:tc>
          <w:tcPr>
            <w:tcW w:w="697" w:type="dxa"/>
            <w:tcMar/>
          </w:tcPr>
          <w:p w:rsidRPr="00227103" w:rsidR="005C6050" w:rsidP="40309543" w:rsidRDefault="005C6050" w14:paraId="333DB572" w14:textId="5BD3B194">
            <w:pPr>
              <w:rPr>
                <w:rFonts w:ascii="Calibri" w:hAnsi="Calibri" w:cs="Calibri"/>
                <w:color w:val="auto"/>
              </w:rPr>
            </w:pPr>
            <w:r w:rsidRPr="40309543" w:rsidR="005C6050">
              <w:rPr>
                <w:rFonts w:ascii="Calibri" w:hAnsi="Calibri" w:cs="Calibri"/>
                <w:color w:val="auto"/>
              </w:rPr>
              <w:t>25.</w:t>
            </w:r>
            <w:r w:rsidRPr="40309543" w:rsidR="7FE34EDB">
              <w:rPr>
                <w:rFonts w:ascii="Calibri" w:hAnsi="Calibri" w:cs="Calibri"/>
                <w:color w:val="auto"/>
              </w:rPr>
              <w:t>7</w:t>
            </w:r>
            <w:r w:rsidRPr="40309543" w:rsidR="005C6050">
              <w:rPr>
                <w:rFonts w:ascii="Calibri" w:hAnsi="Calibri" w:cs="Calibri"/>
                <w:color w:val="auto"/>
              </w:rPr>
              <w:t>5</w:t>
            </w:r>
          </w:p>
        </w:tc>
        <w:tc>
          <w:tcPr>
            <w:tcW w:w="697" w:type="dxa"/>
            <w:tcMar/>
          </w:tcPr>
          <w:p w:rsidRPr="52BB7C23" w:rsidR="52BB7C23" w:rsidP="40309543" w:rsidRDefault="52BB7C23" w14:paraId="3C67E908" w14:textId="24AAC4D9">
            <w:pPr>
              <w:rPr>
                <w:rFonts w:ascii="Calibri" w:hAnsi="Calibri" w:eastAsia="Calibri" w:cs="Calibri"/>
                <w:color w:val="auto"/>
              </w:rPr>
            </w:pPr>
          </w:p>
        </w:tc>
        <w:tc>
          <w:tcPr>
            <w:tcW w:w="697" w:type="dxa"/>
            <w:tcMar/>
          </w:tcPr>
          <w:p w:rsidRPr="52BB7C23" w:rsidR="52BB7C23" w:rsidP="40309543" w:rsidRDefault="52BB7C23" w14:paraId="718A0FDE" w14:textId="038A2F9A">
            <w:pPr>
              <w:rPr>
                <w:rFonts w:ascii="Calibri" w:hAnsi="Calibri" w:eastAsia="Calibri" w:cs="Calibri"/>
                <w:color w:val="auto"/>
              </w:rPr>
            </w:pPr>
            <w:r w:rsidRPr="40309543" w:rsidR="52BB7C23">
              <w:rPr>
                <w:rFonts w:ascii="Calibri" w:hAnsi="Calibri" w:eastAsia="Calibri" w:cs="Calibri"/>
                <w:color w:val="auto"/>
              </w:rPr>
              <w:t>25.75</w:t>
            </w:r>
          </w:p>
        </w:tc>
        <w:tc>
          <w:tcPr>
            <w:tcW w:w="697" w:type="dxa"/>
            <w:tcMar/>
          </w:tcPr>
          <w:p w:rsidRPr="52BB7C23" w:rsidR="52BB7C23" w:rsidP="40309543" w:rsidRDefault="52BB7C23" w14:paraId="60C10785" w14:textId="35A63C55">
            <w:pPr>
              <w:rPr>
                <w:rFonts w:ascii="Calibri" w:hAnsi="Calibri" w:eastAsia="Calibri" w:cs="Calibri"/>
                <w:color w:val="auto"/>
              </w:rPr>
            </w:pPr>
            <w:r w:rsidRPr="5499EA7E" w:rsidR="52BB7C23">
              <w:rPr>
                <w:rFonts w:ascii="Calibri" w:hAnsi="Calibri" w:eastAsia="Calibri" w:cs="Calibri"/>
                <w:color w:val="auto"/>
              </w:rPr>
              <w:t>25.75</w:t>
            </w:r>
            <w:commentRangeEnd w:id="1044890159"/>
            <w:r>
              <w:rPr>
                <w:rStyle w:val="CommentReference"/>
              </w:rPr>
              <w:commentReference w:id="1044890159"/>
            </w:r>
          </w:p>
        </w:tc>
      </w:tr>
    </w:tbl>
    <w:p w:rsidR="005C6050" w:rsidP="40309543" w:rsidRDefault="005C6050" w14:paraId="6D2F1255" w14:textId="1E1A8566">
      <w:pPr>
        <w:rPr>
          <w:color w:val="auto"/>
        </w:rPr>
      </w:pPr>
    </w:p>
    <w:p w:rsidR="00F0648B" w:rsidP="40309543" w:rsidRDefault="00F0648B" w14:paraId="381E6158" w14:textId="11979A6A">
      <w:pPr>
        <w:pStyle w:val="Heading2"/>
        <w:rPr>
          <w:color w:val="auto"/>
        </w:rPr>
      </w:pPr>
      <w:bookmarkStart w:name="_Toc637933297" w:id="1946996949"/>
      <w:r w:rsidRPr="5499EA7E" w:rsidR="00F0648B">
        <w:rPr>
          <w:color w:val="auto"/>
        </w:rPr>
        <w:t>3.4 Aantal uren onderwijs per schooljaar</w:t>
      </w:r>
      <w:bookmarkEnd w:id="1946996949"/>
      <w:r w:rsidRPr="5499EA7E" w:rsidR="00F0648B">
        <w:rPr>
          <w:color w:val="auto"/>
        </w:rPr>
        <w:t xml:space="preserve"> </w:t>
      </w:r>
    </w:p>
    <w:p w:rsidR="00F0648B" w:rsidP="40309543" w:rsidRDefault="00F0648B" w14:paraId="2C463231" w14:textId="77777777">
      <w:pPr>
        <w:rPr>
          <w:color w:val="auto"/>
        </w:rPr>
      </w:pPr>
    </w:p>
    <w:p w:rsidR="00F0648B" w:rsidP="40309543" w:rsidRDefault="00F0648B" w14:paraId="127B34FB" w14:textId="1C005DAB">
      <w:pPr>
        <w:rPr>
          <w:color w:val="auto"/>
        </w:rPr>
      </w:pPr>
      <w:r w:rsidRPr="40309543" w:rsidR="00F0648B">
        <w:rPr>
          <w:color w:val="auto"/>
        </w:rPr>
        <w:t xml:space="preserve">Op onze school ziet dat er als volgt uit:  </w:t>
      </w:r>
    </w:p>
    <w:p w:rsidRPr="0006431B" w:rsidR="00F0648B" w:rsidP="40309543" w:rsidRDefault="00F0648B" w14:paraId="0F96ACCC" w14:textId="62E25FEE">
      <w:pPr>
        <w:pStyle w:val="ListParagraph"/>
        <w:numPr>
          <w:ilvl w:val="0"/>
          <w:numId w:val="5"/>
        </w:numPr>
        <w:rPr>
          <w:color w:val="auto"/>
        </w:rPr>
      </w:pPr>
      <w:r w:rsidRPr="40309543" w:rsidR="00F0648B">
        <w:rPr>
          <w:color w:val="auto"/>
        </w:rPr>
        <w:t>de</w:t>
      </w:r>
      <w:r w:rsidRPr="40309543" w:rsidR="00F0648B">
        <w:rPr>
          <w:color w:val="auto"/>
        </w:rPr>
        <w:t xml:space="preserve"> leerlingen van groep 1 en 2: 8</w:t>
      </w:r>
      <w:r w:rsidRPr="40309543" w:rsidR="48E77CFC">
        <w:rPr>
          <w:color w:val="auto"/>
        </w:rPr>
        <w:t>41</w:t>
      </w:r>
      <w:r w:rsidRPr="40309543" w:rsidR="00F0648B">
        <w:rPr>
          <w:color w:val="auto"/>
        </w:rPr>
        <w:t>uur</w:t>
      </w:r>
    </w:p>
    <w:p w:rsidR="00F0648B" w:rsidP="40309543" w:rsidRDefault="00F0648B" w14:paraId="0FFD32AB" w14:textId="7AB2D98C">
      <w:pPr>
        <w:pStyle w:val="ListParagraph"/>
        <w:numPr>
          <w:ilvl w:val="0"/>
          <w:numId w:val="5"/>
        </w:numPr>
        <w:rPr>
          <w:color w:val="auto"/>
        </w:rPr>
      </w:pPr>
      <w:r w:rsidRPr="40309543" w:rsidR="00F0648B">
        <w:rPr>
          <w:color w:val="auto"/>
        </w:rPr>
        <w:t>de</w:t>
      </w:r>
      <w:r w:rsidRPr="40309543" w:rsidR="00F0648B">
        <w:rPr>
          <w:color w:val="auto"/>
        </w:rPr>
        <w:t xml:space="preserve"> leerlingen van groep 3 en 4: 92</w:t>
      </w:r>
      <w:r w:rsidRPr="40309543" w:rsidR="00765C61">
        <w:rPr>
          <w:color w:val="auto"/>
        </w:rPr>
        <w:t>1</w:t>
      </w:r>
      <w:r w:rsidRPr="40309543" w:rsidR="00F0648B">
        <w:rPr>
          <w:color w:val="auto"/>
        </w:rPr>
        <w:t xml:space="preserve"> uur</w:t>
      </w:r>
    </w:p>
    <w:p w:rsidR="00F0648B" w:rsidP="40309543" w:rsidRDefault="00F0648B" w14:paraId="55161C42" w14:textId="71B3CD77">
      <w:pPr>
        <w:pStyle w:val="ListParagraph"/>
        <w:numPr>
          <w:ilvl w:val="0"/>
          <w:numId w:val="5"/>
        </w:numPr>
        <w:rPr>
          <w:color w:val="auto"/>
        </w:rPr>
      </w:pPr>
      <w:r w:rsidRPr="40309543" w:rsidR="00F0648B">
        <w:rPr>
          <w:color w:val="auto"/>
        </w:rPr>
        <w:t>de</w:t>
      </w:r>
      <w:r w:rsidRPr="40309543" w:rsidR="00F0648B">
        <w:rPr>
          <w:color w:val="auto"/>
        </w:rPr>
        <w:t xml:space="preserve"> leerlingen van groep 5 t/m 8: </w:t>
      </w:r>
      <w:r w:rsidRPr="40309543" w:rsidR="5D6D88A7">
        <w:rPr>
          <w:color w:val="auto"/>
        </w:rPr>
        <w:t>995</w:t>
      </w:r>
      <w:r w:rsidRPr="40309543" w:rsidR="00F0648B">
        <w:rPr>
          <w:color w:val="auto"/>
        </w:rPr>
        <w:t xml:space="preserve"> uur</w:t>
      </w:r>
    </w:p>
    <w:p w:rsidR="00F0648B" w:rsidP="40309543" w:rsidRDefault="00F0648B" w14:paraId="032F0D8A" w14:textId="2B84484E">
      <w:pPr>
        <w:rPr>
          <w:color w:val="auto"/>
        </w:rPr>
      </w:pPr>
      <w:r w:rsidRPr="40309543">
        <w:rPr>
          <w:color w:val="auto"/>
        </w:rPr>
        <w:br w:type="page"/>
      </w:r>
    </w:p>
    <w:tbl>
      <w:tblPr>
        <w:tblW w:w="9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132"/>
        <w:gridCol w:w="2111"/>
        <w:gridCol w:w="4947"/>
      </w:tblGrid>
      <w:tr w:rsidRPr="00227103" w:rsidR="00F0648B" w:rsidTr="5499EA7E" w14:paraId="097ED3D8" w14:textId="77777777">
        <w:trPr>
          <w:cantSplit/>
          <w:trHeight w:val="885"/>
        </w:trPr>
        <w:tc>
          <w:tcPr>
            <w:tcW w:w="2132" w:type="dxa"/>
            <w:tcBorders>
              <w:top w:val="single" w:color="auto" w:sz="8" w:space="0"/>
              <w:left w:val="single" w:color="auto" w:sz="8" w:space="0"/>
              <w:bottom w:val="single" w:color="auto" w:sz="8" w:space="0"/>
              <w:right w:val="single" w:color="auto" w:sz="8" w:space="0"/>
            </w:tcBorders>
            <w:shd w:val="clear" w:color="auto" w:fill="CCCCCC"/>
            <w:tcMar/>
          </w:tcPr>
          <w:p w:rsidRPr="00227103" w:rsidR="00F0648B" w:rsidP="40309543" w:rsidRDefault="00F0648B" w14:paraId="23B4D790" w14:textId="77777777">
            <w:pPr>
              <w:rPr>
                <w:rFonts w:ascii="Calibri" w:hAnsi="Calibri" w:cs="Calibri"/>
                <w:color w:val="auto"/>
              </w:rPr>
            </w:pPr>
            <w:r w:rsidRPr="40309543" w:rsidR="00F0648B">
              <w:rPr>
                <w:rFonts w:ascii="Calibri" w:hAnsi="Calibri" w:cs="Calibri"/>
                <w:color w:val="auto"/>
              </w:rPr>
              <w:t>Vak-/</w:t>
            </w:r>
          </w:p>
          <w:p w:rsidRPr="00227103" w:rsidR="00F0648B" w:rsidP="40309543" w:rsidRDefault="00F0648B" w14:paraId="6BBE8720" w14:textId="77777777">
            <w:pPr>
              <w:rPr>
                <w:rFonts w:ascii="Calibri" w:hAnsi="Calibri" w:cs="Calibri"/>
                <w:color w:val="auto"/>
              </w:rPr>
            </w:pPr>
            <w:r w:rsidRPr="40309543" w:rsidR="00F0648B">
              <w:rPr>
                <w:rFonts w:ascii="Calibri" w:hAnsi="Calibri" w:cs="Calibri"/>
                <w:color w:val="auto"/>
              </w:rPr>
              <w:t>vormingsgebied</w:t>
            </w:r>
          </w:p>
        </w:tc>
        <w:tc>
          <w:tcPr>
            <w:tcW w:w="7058" w:type="dxa"/>
            <w:gridSpan w:val="2"/>
            <w:tcBorders>
              <w:top w:val="single" w:color="auto" w:sz="8" w:space="0"/>
              <w:left w:val="single" w:color="auto" w:sz="8" w:space="0"/>
              <w:bottom w:val="single" w:color="auto" w:sz="8" w:space="0"/>
              <w:right w:val="single" w:color="auto" w:sz="8" w:space="0"/>
            </w:tcBorders>
            <w:shd w:val="clear" w:color="auto" w:fill="CCCCCC"/>
            <w:tcMar/>
          </w:tcPr>
          <w:p w:rsidRPr="00227103" w:rsidR="00F0648B" w:rsidP="40309543" w:rsidRDefault="00F0648B" w14:paraId="0752D256" w14:textId="77777777">
            <w:pPr>
              <w:rPr>
                <w:rFonts w:ascii="Calibri" w:hAnsi="Calibri" w:cs="Calibri"/>
                <w:color w:val="auto"/>
              </w:rPr>
            </w:pPr>
            <w:r w:rsidRPr="40309543" w:rsidR="00F0648B">
              <w:rPr>
                <w:rFonts w:ascii="Calibri" w:hAnsi="Calibri" w:cs="Calibri"/>
                <w:color w:val="auto"/>
              </w:rPr>
              <w:t>Methode(s)</w:t>
            </w:r>
          </w:p>
          <w:p w:rsidRPr="00227103" w:rsidR="00F0648B" w:rsidP="40309543" w:rsidRDefault="00F0648B" w14:paraId="0F5BDC86" w14:textId="77777777">
            <w:pPr>
              <w:rPr>
                <w:rFonts w:ascii="Calibri" w:hAnsi="Calibri" w:cs="Calibri"/>
                <w:color w:val="auto"/>
              </w:rPr>
            </w:pPr>
            <w:bookmarkStart w:name="_Toc334256418" w:id="13"/>
            <w:r w:rsidRPr="40309543" w:rsidR="00F0648B">
              <w:rPr>
                <w:rFonts w:ascii="Calibri" w:hAnsi="Calibri" w:cs="Calibri"/>
                <w:color w:val="auto"/>
              </w:rPr>
              <w:t>Materiaal</w:t>
            </w:r>
            <w:bookmarkEnd w:id="13"/>
          </w:p>
          <w:p w:rsidRPr="00227103" w:rsidR="00F0648B" w:rsidP="40309543" w:rsidRDefault="00F0648B" w14:paraId="5BC0AB77" w14:textId="51068010">
            <w:pPr>
              <w:rPr>
                <w:rFonts w:ascii="Calibri" w:hAnsi="Calibri" w:cs="Calibri"/>
                <w:color w:val="auto"/>
              </w:rPr>
            </w:pPr>
            <w:r w:rsidRPr="40309543" w:rsidR="00F0648B">
              <w:rPr>
                <w:rFonts w:ascii="Calibri" w:hAnsi="Calibri" w:cs="Calibri"/>
                <w:color w:val="auto"/>
              </w:rPr>
              <w:t>Specifieke werkwijze(n)</w:t>
            </w:r>
          </w:p>
        </w:tc>
      </w:tr>
      <w:tr w:rsidRPr="000B57CD" w:rsidR="00F0648B" w:rsidTr="5499EA7E" w14:paraId="1EDF4D9C" w14:textId="77777777">
        <w:trPr>
          <w:cantSplit/>
          <w:trHeight w:val="300"/>
        </w:trPr>
        <w:tc>
          <w:tcPr>
            <w:tcW w:w="2132" w:type="dxa"/>
            <w:vMerge w:val="restart"/>
            <w:tcBorders>
              <w:top w:val="single" w:color="auto" w:sz="8" w:space="0"/>
              <w:right w:val="single" w:color="auto" w:sz="8" w:space="0"/>
            </w:tcBorders>
            <w:tcMar/>
          </w:tcPr>
          <w:p w:rsidRPr="00227103" w:rsidR="00F0648B" w:rsidP="40309543" w:rsidRDefault="00F0648B" w14:paraId="6191B040" w14:textId="77777777">
            <w:pPr>
              <w:rPr>
                <w:rFonts w:ascii="Calibri" w:hAnsi="Calibri" w:cs="Calibri"/>
                <w:color w:val="auto"/>
              </w:rPr>
            </w:pPr>
            <w:bookmarkStart w:name="_Toc334256419" w:id="14"/>
            <w:r w:rsidRPr="40309543" w:rsidR="00F0648B">
              <w:rPr>
                <w:rFonts w:ascii="Calibri" w:hAnsi="Calibri" w:cs="Calibri"/>
                <w:color w:val="auto"/>
              </w:rPr>
              <w:t>NEDERLANDS</w:t>
            </w:r>
            <w:bookmarkEnd w:id="14"/>
          </w:p>
          <w:p w:rsidRPr="00227103" w:rsidR="00F0648B" w:rsidP="40309543" w:rsidRDefault="00F0648B" w14:paraId="2D237C97" w14:textId="77777777">
            <w:pPr>
              <w:rPr>
                <w:rFonts w:ascii="Calibri" w:hAnsi="Calibri" w:cs="Calibri"/>
                <w:color w:val="auto"/>
              </w:rPr>
            </w:pPr>
            <w:r w:rsidRPr="40309543" w:rsidR="00F0648B">
              <w:rPr>
                <w:rFonts w:ascii="Calibri" w:hAnsi="Calibri" w:cs="Calibri"/>
                <w:color w:val="auto"/>
              </w:rPr>
              <w:t>- technisch lezen</w:t>
            </w:r>
          </w:p>
          <w:p w:rsidRPr="00227103" w:rsidR="00F0648B" w:rsidP="40309543" w:rsidRDefault="00F0648B" w14:paraId="456F7191" w14:textId="77777777">
            <w:pPr>
              <w:rPr>
                <w:rFonts w:ascii="Calibri" w:hAnsi="Calibri" w:cs="Calibri"/>
                <w:color w:val="auto"/>
              </w:rPr>
            </w:pPr>
            <w:r w:rsidRPr="40309543" w:rsidR="00F0648B">
              <w:rPr>
                <w:rFonts w:ascii="Calibri" w:hAnsi="Calibri" w:cs="Calibri"/>
                <w:color w:val="auto"/>
              </w:rPr>
              <w:t>- mondeling</w:t>
            </w:r>
          </w:p>
          <w:p w:rsidRPr="00227103" w:rsidR="00F0648B" w:rsidP="40309543" w:rsidRDefault="00F0648B" w14:paraId="5F6490CE" w14:textId="77777777">
            <w:pPr>
              <w:rPr>
                <w:rFonts w:ascii="Calibri" w:hAnsi="Calibri" w:cs="Calibri"/>
                <w:color w:val="auto"/>
              </w:rPr>
            </w:pPr>
            <w:r w:rsidRPr="40309543" w:rsidR="00F0648B">
              <w:rPr>
                <w:rFonts w:ascii="Calibri" w:hAnsi="Calibri" w:cs="Calibri"/>
                <w:color w:val="auto"/>
              </w:rPr>
              <w:t>- schriftelijk</w:t>
            </w:r>
          </w:p>
          <w:p w:rsidRPr="00227103" w:rsidR="00F0648B" w:rsidP="40309543" w:rsidRDefault="00F0648B" w14:paraId="75CDEC3C" w14:textId="377C3334">
            <w:pPr>
              <w:rPr>
                <w:rFonts w:ascii="Calibri" w:hAnsi="Calibri" w:cs="Calibri"/>
                <w:color w:val="auto"/>
              </w:rPr>
            </w:pPr>
            <w:r w:rsidRPr="40309543" w:rsidR="00F0648B">
              <w:rPr>
                <w:rFonts w:ascii="Calibri" w:hAnsi="Calibri" w:cs="Calibri"/>
                <w:color w:val="auto"/>
              </w:rPr>
              <w:t>-</w:t>
            </w:r>
            <w:r w:rsidRPr="40309543" w:rsidR="057AD774">
              <w:rPr>
                <w:rFonts w:ascii="Calibri" w:hAnsi="Calibri" w:cs="Calibri"/>
                <w:color w:val="auto"/>
              </w:rPr>
              <w:t xml:space="preserve"> literatuureducatie</w:t>
            </w:r>
          </w:p>
          <w:p w:rsidRPr="00227103" w:rsidR="00F0648B" w:rsidP="40309543" w:rsidRDefault="56727A73" w14:paraId="1CEE5E45" w14:textId="77176BF3">
            <w:pPr>
              <w:rPr>
                <w:rFonts w:ascii="Calibri" w:hAnsi="Calibri" w:cs="Calibri"/>
                <w:color w:val="auto"/>
              </w:rPr>
            </w:pPr>
            <w:r w:rsidRPr="40309543" w:rsidR="057AD774">
              <w:rPr>
                <w:rFonts w:ascii="Calibri" w:hAnsi="Calibri" w:cs="Calibri"/>
                <w:color w:val="auto"/>
              </w:rPr>
              <w:t>- leesbevordering</w:t>
            </w:r>
          </w:p>
          <w:p w:rsidRPr="00227103" w:rsidR="00F0648B" w:rsidP="40309543" w:rsidRDefault="3E12F47C" w14:paraId="30141377" w14:textId="30EA2F6B">
            <w:pPr>
              <w:rPr>
                <w:rFonts w:ascii="Calibri" w:hAnsi="Calibri" w:cs="Calibri"/>
                <w:color w:val="auto"/>
              </w:rPr>
            </w:pPr>
            <w:r w:rsidRPr="40309543" w:rsidR="26EC89C4">
              <w:rPr>
                <w:rFonts w:ascii="Calibri" w:hAnsi="Calibri" w:cs="Calibri"/>
                <w:color w:val="auto"/>
              </w:rPr>
              <w:t xml:space="preserve"> </w:t>
            </w:r>
            <w:r w:rsidRPr="40309543" w:rsidR="00F0648B">
              <w:rPr>
                <w:rFonts w:ascii="Calibri" w:hAnsi="Calibri" w:cs="Calibri"/>
                <w:color w:val="auto"/>
              </w:rPr>
              <w:t>taalbeschouwing</w:t>
            </w:r>
            <w:r w:rsidRPr="40309543" w:rsidR="00F0648B">
              <w:rPr>
                <w:rFonts w:ascii="Calibri" w:hAnsi="Calibri" w:cs="Calibri"/>
                <w:color w:val="auto"/>
              </w:rPr>
              <w:t>,</w:t>
            </w:r>
          </w:p>
          <w:p w:rsidRPr="00227103" w:rsidR="00F0648B" w:rsidP="40309543" w:rsidRDefault="00F0648B" w14:paraId="0D3B93E6" w14:textId="77777777">
            <w:pPr>
              <w:rPr>
                <w:rFonts w:ascii="Calibri" w:hAnsi="Calibri" w:cs="Calibri"/>
                <w:color w:val="auto"/>
              </w:rPr>
            </w:pPr>
            <w:r w:rsidRPr="40309543" w:rsidR="00F0648B">
              <w:rPr>
                <w:rFonts w:ascii="Calibri" w:hAnsi="Calibri" w:cs="Calibri"/>
                <w:color w:val="auto"/>
              </w:rPr>
              <w:t xml:space="preserve">  </w:t>
            </w:r>
            <w:r w:rsidRPr="40309543" w:rsidR="00F0648B">
              <w:rPr>
                <w:rFonts w:ascii="Calibri" w:hAnsi="Calibri" w:cs="Calibri"/>
                <w:color w:val="auto"/>
              </w:rPr>
              <w:t>waaronder</w:t>
            </w:r>
          </w:p>
          <w:p w:rsidRPr="00227103" w:rsidR="00F0648B" w:rsidP="40309543" w:rsidRDefault="00F0648B" w14:paraId="41A5A5F6" w14:textId="77777777">
            <w:pPr>
              <w:rPr>
                <w:rFonts w:ascii="Calibri" w:hAnsi="Calibri" w:cs="Calibri"/>
                <w:color w:val="auto"/>
              </w:rPr>
            </w:pPr>
            <w:r w:rsidRPr="40309543" w:rsidR="00F0648B">
              <w:rPr>
                <w:rFonts w:ascii="Calibri" w:hAnsi="Calibri" w:cs="Calibri"/>
                <w:color w:val="auto"/>
              </w:rPr>
              <w:t xml:space="preserve">  </w:t>
            </w:r>
            <w:r w:rsidRPr="40309543" w:rsidR="00F0648B">
              <w:rPr>
                <w:rFonts w:ascii="Calibri" w:hAnsi="Calibri" w:cs="Calibri"/>
                <w:color w:val="auto"/>
              </w:rPr>
              <w:t>strategieën</w:t>
            </w:r>
          </w:p>
          <w:p w:rsidRPr="00227103" w:rsidR="00F0648B" w:rsidP="40309543" w:rsidRDefault="00F0648B" w14:paraId="0ADCAC2E" w14:textId="77777777">
            <w:pPr>
              <w:rPr>
                <w:rFonts w:ascii="Calibri" w:hAnsi="Calibri" w:cs="Calibri"/>
                <w:color w:val="auto"/>
              </w:rPr>
            </w:pPr>
            <w:r w:rsidRPr="40309543" w:rsidR="00F0648B">
              <w:rPr>
                <w:rFonts w:ascii="Calibri" w:hAnsi="Calibri" w:cs="Calibri"/>
                <w:color w:val="auto"/>
              </w:rPr>
              <w:t>- begrijpend en studerend lezen</w:t>
            </w:r>
          </w:p>
        </w:tc>
        <w:tc>
          <w:tcPr>
            <w:tcW w:w="2111" w:type="dxa"/>
            <w:tcBorders>
              <w:top w:val="single" w:color="auto" w:sz="8" w:space="0"/>
              <w:left w:val="single" w:color="auto" w:sz="8" w:space="0"/>
              <w:right w:val="single" w:color="auto" w:sz="8" w:space="0"/>
            </w:tcBorders>
            <w:tcMar/>
          </w:tcPr>
          <w:p w:rsidRPr="00227103" w:rsidR="00F0648B" w:rsidP="40309543" w:rsidRDefault="00F0648B" w14:paraId="2262ABB2" w14:textId="00899BE0">
            <w:pPr>
              <w:rPr>
                <w:rFonts w:ascii="Calibri" w:hAnsi="Calibri" w:cs="Calibri"/>
                <w:color w:val="auto"/>
              </w:rPr>
            </w:pPr>
            <w:r w:rsidRPr="40309543" w:rsidR="00F0648B">
              <w:rPr>
                <w:rFonts w:ascii="Calibri" w:hAnsi="Calibri" w:cs="Calibri"/>
                <w:color w:val="auto"/>
              </w:rPr>
              <w:t>O</w:t>
            </w:r>
            <w:r w:rsidRPr="40309543" w:rsidR="00F0648B">
              <w:rPr>
                <w:rFonts w:ascii="Calibri" w:hAnsi="Calibri" w:cs="Calibri"/>
                <w:color w:val="auto"/>
              </w:rPr>
              <w:t>nder</w:t>
            </w:r>
            <w:r w:rsidRPr="40309543" w:rsidR="5BDFD9DA">
              <w:rPr>
                <w:rFonts w:ascii="Calibri" w:hAnsi="Calibri" w:cs="Calibri"/>
                <w:color w:val="auto"/>
              </w:rPr>
              <w:t>b</w:t>
            </w:r>
            <w:r w:rsidRPr="40309543" w:rsidR="00F0648B">
              <w:rPr>
                <w:rFonts w:ascii="Calibri" w:hAnsi="Calibri" w:cs="Calibri"/>
                <w:color w:val="auto"/>
              </w:rPr>
              <w:t>ouw</w:t>
            </w:r>
            <w:r w:rsidRPr="40309543" w:rsidR="5BDFD9DA">
              <w:rPr>
                <w:rFonts w:ascii="Calibri" w:hAnsi="Calibri" w:cs="Calibri"/>
                <w:color w:val="auto"/>
              </w:rPr>
              <w:t xml:space="preserve"> (OB)</w:t>
            </w:r>
          </w:p>
        </w:tc>
        <w:tc>
          <w:tcPr>
            <w:tcW w:w="4947" w:type="dxa"/>
            <w:tcBorders>
              <w:top w:val="single" w:color="auto" w:sz="8" w:space="0"/>
              <w:left w:val="single" w:color="auto" w:sz="8" w:space="0"/>
              <w:right w:val="single" w:color="auto" w:sz="8" w:space="0"/>
            </w:tcBorders>
            <w:tcMar/>
          </w:tcPr>
          <w:p w:rsidRPr="00F0648B" w:rsidR="00F0648B" w:rsidP="40309543" w:rsidRDefault="00F0648B" w14:paraId="3E618762" w14:textId="7C3D555B">
            <w:pPr>
              <w:rPr>
                <w:rFonts w:ascii="Calibri" w:hAnsi="Calibri" w:cs="Calibri"/>
                <w:color w:val="auto" w:themeColor="text1"/>
              </w:rPr>
            </w:pPr>
            <w:r w:rsidRPr="40309543" w:rsidR="00F0648B">
              <w:rPr>
                <w:rFonts w:ascii="Calibri" w:hAnsi="Calibri" w:cs="Calibri"/>
                <w:color w:val="auto"/>
              </w:rPr>
              <w:t>Schatkist</w:t>
            </w:r>
            <w:r w:rsidRPr="40309543" w:rsidR="40E32216">
              <w:rPr>
                <w:rFonts w:ascii="Calibri" w:hAnsi="Calibri" w:cs="Calibri"/>
                <w:color w:val="auto"/>
              </w:rPr>
              <w:t>, Spreekbeeld</w:t>
            </w:r>
          </w:p>
          <w:p w:rsidR="00F0648B" w:rsidP="40309543" w:rsidRDefault="00F0648B" w14:paraId="5A4DB05F" w14:textId="77777777">
            <w:pPr>
              <w:rPr>
                <w:rFonts w:ascii="Calibri" w:hAnsi="Calibri" w:cs="Calibri"/>
                <w:color w:val="auto"/>
              </w:rPr>
            </w:pPr>
            <w:r w:rsidRPr="40309543" w:rsidR="00F0648B">
              <w:rPr>
                <w:rFonts w:ascii="Calibri" w:hAnsi="Calibri" w:cs="Calibri"/>
                <w:color w:val="auto"/>
              </w:rPr>
              <w:t>Thematisch</w:t>
            </w:r>
          </w:p>
          <w:p w:rsidRPr="000B57CD" w:rsidR="00C56511" w:rsidP="40309543" w:rsidRDefault="00C56511" w14:paraId="3D5C741D" w14:textId="532B2D0E">
            <w:pPr>
              <w:rPr>
                <w:rFonts w:ascii="Calibri" w:hAnsi="Calibri" w:cs="Calibri"/>
                <w:color w:val="auto"/>
              </w:rPr>
            </w:pPr>
            <w:r w:rsidRPr="40309543" w:rsidR="0AD263F0">
              <w:rPr>
                <w:rFonts w:ascii="Calibri" w:hAnsi="Calibri" w:cs="Calibri"/>
                <w:color w:val="auto"/>
              </w:rPr>
              <w:t>Bouw</w:t>
            </w:r>
          </w:p>
        </w:tc>
      </w:tr>
      <w:tr w:rsidRPr="000B57CD" w:rsidR="00F0648B" w:rsidTr="5499EA7E" w14:paraId="4E4C1074" w14:textId="77777777">
        <w:trPr>
          <w:cantSplit/>
          <w:trHeight w:val="300"/>
        </w:trPr>
        <w:tc>
          <w:tcPr>
            <w:tcW w:w="2132" w:type="dxa"/>
            <w:vMerge/>
            <w:tcMar/>
          </w:tcPr>
          <w:p w:rsidRPr="00227103" w:rsidR="00F0648B" w:rsidP="0007747D" w:rsidRDefault="00F0648B" w14:paraId="77B121AD" w14:textId="77777777">
            <w:pPr>
              <w:rPr>
                <w:rFonts w:ascii="Calibri" w:hAnsi="Calibri" w:cs="Calibri"/>
              </w:rPr>
            </w:pPr>
          </w:p>
        </w:tc>
        <w:tc>
          <w:tcPr>
            <w:tcW w:w="2111" w:type="dxa"/>
            <w:tcBorders>
              <w:left w:val="single" w:color="auto" w:sz="8" w:space="0"/>
              <w:right w:val="single" w:color="auto" w:sz="8" w:space="0"/>
            </w:tcBorders>
            <w:tcMar/>
          </w:tcPr>
          <w:p w:rsidRPr="00227103" w:rsidR="00F0648B" w:rsidP="40309543" w:rsidRDefault="00F0648B" w14:paraId="1B4443C1" w14:textId="569CEB80">
            <w:pPr>
              <w:rPr>
                <w:rFonts w:ascii="Calibri" w:hAnsi="Calibri" w:cs="Calibri"/>
                <w:color w:val="auto"/>
              </w:rPr>
            </w:pPr>
            <w:r w:rsidRPr="40309543" w:rsidR="00F0648B">
              <w:rPr>
                <w:rFonts w:ascii="Calibri" w:hAnsi="Calibri" w:cs="Calibri"/>
                <w:color w:val="auto"/>
              </w:rPr>
              <w:t>Midden</w:t>
            </w:r>
            <w:r w:rsidRPr="40309543" w:rsidR="00F0648B">
              <w:rPr>
                <w:rFonts w:ascii="Calibri" w:hAnsi="Calibri" w:cs="Calibri"/>
                <w:color w:val="auto"/>
              </w:rPr>
              <w:t>bouw</w:t>
            </w:r>
            <w:r w:rsidRPr="40309543" w:rsidR="5BDFD9DA">
              <w:rPr>
                <w:rFonts w:ascii="Calibri" w:hAnsi="Calibri" w:cs="Calibri"/>
                <w:color w:val="auto"/>
              </w:rPr>
              <w:t xml:space="preserve"> (MB)</w:t>
            </w:r>
          </w:p>
        </w:tc>
        <w:tc>
          <w:tcPr>
            <w:tcW w:w="4947" w:type="dxa"/>
            <w:tcBorders>
              <w:left w:val="single" w:color="auto" w:sz="8" w:space="0"/>
              <w:right w:val="single" w:color="auto" w:sz="8" w:space="0"/>
            </w:tcBorders>
            <w:tcMar/>
          </w:tcPr>
          <w:p w:rsidRPr="000B57CD" w:rsidR="00F0648B" w:rsidP="40309543" w:rsidRDefault="00F0648B" w14:paraId="24E804E7" w14:textId="6ED67513">
            <w:pPr>
              <w:rPr>
                <w:rFonts w:ascii="Calibri" w:hAnsi="Calibri" w:cs="Calibri"/>
                <w:color w:val="auto"/>
              </w:rPr>
            </w:pPr>
            <w:r w:rsidRPr="40309543" w:rsidR="00F0648B">
              <w:rPr>
                <w:rFonts w:ascii="Calibri" w:hAnsi="Calibri" w:cs="Calibri"/>
                <w:color w:val="auto"/>
              </w:rPr>
              <w:t>Veilig leren lezen</w:t>
            </w:r>
          </w:p>
          <w:p w:rsidR="58D14F77" w:rsidP="40309543" w:rsidRDefault="58D14F77" w14:paraId="586CB2F7" w14:textId="4B3F871C">
            <w:pPr>
              <w:rPr>
                <w:rFonts w:ascii="Calibri" w:hAnsi="Calibri" w:cs="Calibri"/>
                <w:color w:val="auto"/>
              </w:rPr>
            </w:pPr>
            <w:r w:rsidRPr="40309543" w:rsidR="7CEDC6C2">
              <w:rPr>
                <w:rFonts w:ascii="Calibri" w:hAnsi="Calibri" w:cs="Calibri"/>
                <w:color w:val="auto"/>
              </w:rPr>
              <w:t>Spreekbeeld</w:t>
            </w:r>
          </w:p>
          <w:p w:rsidR="58D14F77" w:rsidP="40309543" w:rsidRDefault="58D14F77" w14:paraId="20FF72F1" w14:textId="2FA6511E">
            <w:pPr>
              <w:rPr>
                <w:rFonts w:ascii="Calibri" w:hAnsi="Calibri" w:cs="Calibri"/>
                <w:color w:val="auto"/>
              </w:rPr>
            </w:pPr>
            <w:r w:rsidRPr="40309543" w:rsidR="7CEDC6C2">
              <w:rPr>
                <w:rFonts w:ascii="Calibri" w:hAnsi="Calibri" w:cs="Calibri"/>
                <w:color w:val="auto"/>
              </w:rPr>
              <w:t>Karakter</w:t>
            </w:r>
          </w:p>
          <w:p w:rsidR="00C425E0" w:rsidP="40309543" w:rsidRDefault="00C425E0" w14:paraId="637A51AC" w14:textId="72F79FEE">
            <w:pPr>
              <w:rPr>
                <w:rFonts w:ascii="Calibri" w:hAnsi="Calibri" w:cs="Calibri"/>
                <w:color w:val="auto"/>
              </w:rPr>
            </w:pPr>
            <w:r w:rsidRPr="40309543" w:rsidR="4AE22902">
              <w:rPr>
                <w:rFonts w:ascii="Calibri" w:hAnsi="Calibri" w:cs="Calibri"/>
                <w:color w:val="auto"/>
              </w:rPr>
              <w:t>Letterster</w:t>
            </w:r>
          </w:p>
          <w:p w:rsidR="58D14F77" w:rsidP="40309543" w:rsidRDefault="58D14F77" w14:paraId="6D463A26" w14:textId="6A6F7E9A">
            <w:pPr>
              <w:rPr>
                <w:rFonts w:ascii="Calibri" w:hAnsi="Calibri" w:cs="Calibri"/>
                <w:color w:val="auto"/>
              </w:rPr>
            </w:pPr>
            <w:r w:rsidRPr="40309543" w:rsidR="7CEDC6C2">
              <w:rPr>
                <w:rFonts w:ascii="Calibri" w:hAnsi="Calibri" w:cs="Calibri"/>
                <w:color w:val="auto"/>
              </w:rPr>
              <w:t>Staal spelling 2</w:t>
            </w:r>
          </w:p>
          <w:p w:rsidR="58D14F77" w:rsidP="40309543" w:rsidRDefault="58D14F77" w14:paraId="2B9E56DF" w14:textId="5D976B32">
            <w:pPr>
              <w:rPr>
                <w:rFonts w:ascii="Calibri" w:hAnsi="Calibri" w:cs="Calibri"/>
                <w:color w:val="auto"/>
              </w:rPr>
            </w:pPr>
            <w:r w:rsidRPr="40309543" w:rsidR="7CEDC6C2">
              <w:rPr>
                <w:rFonts w:ascii="Calibri" w:hAnsi="Calibri" w:cs="Calibri"/>
                <w:color w:val="auto"/>
              </w:rPr>
              <w:t>Staal taal 2</w:t>
            </w:r>
          </w:p>
          <w:p w:rsidR="00F0648B" w:rsidP="40309543" w:rsidRDefault="7E3EE817" w14:paraId="50318364" w14:textId="7C08BF1F">
            <w:pPr>
              <w:rPr>
                <w:rFonts w:ascii="Calibri" w:hAnsi="Calibri" w:cs="Calibri"/>
                <w:color w:val="auto"/>
              </w:rPr>
            </w:pPr>
            <w:r w:rsidRPr="40309543" w:rsidR="623D85E0">
              <w:rPr>
                <w:rFonts w:ascii="Calibri" w:hAnsi="Calibri" w:cs="Calibri"/>
                <w:color w:val="auto"/>
              </w:rPr>
              <w:t>Gynzy</w:t>
            </w:r>
          </w:p>
          <w:p w:rsidR="00B80A34" w:rsidP="40309543" w:rsidRDefault="00DD2EA3" w14:paraId="5D27E5C4" w14:textId="77777777">
            <w:pPr>
              <w:rPr>
                <w:rFonts w:ascii="Calibri" w:hAnsi="Calibri" w:cs="Calibri"/>
                <w:color w:val="auto"/>
              </w:rPr>
            </w:pPr>
            <w:r w:rsidRPr="40309543" w:rsidR="414EB4F1">
              <w:rPr>
                <w:rFonts w:ascii="Calibri" w:hAnsi="Calibri" w:cs="Calibri"/>
                <w:color w:val="auto"/>
              </w:rPr>
              <w:t>Levelwerk</w:t>
            </w:r>
          </w:p>
          <w:p w:rsidRPr="000B57CD" w:rsidR="00B658CC" w:rsidP="40309543" w:rsidRDefault="00B658CC" w14:paraId="0FBFDB48" w14:textId="7C308B1F">
            <w:pPr>
              <w:rPr>
                <w:rFonts w:ascii="Calibri" w:hAnsi="Calibri" w:cs="Calibri"/>
                <w:color w:val="auto"/>
              </w:rPr>
            </w:pPr>
            <w:r w:rsidRPr="40309543" w:rsidR="729B6DC9">
              <w:rPr>
                <w:rFonts w:ascii="Calibri" w:hAnsi="Calibri" w:cs="Calibri"/>
                <w:color w:val="auto"/>
              </w:rPr>
              <w:t>Bouw</w:t>
            </w:r>
          </w:p>
        </w:tc>
      </w:tr>
      <w:tr w:rsidRPr="000B57CD" w:rsidR="00F0648B" w:rsidTr="5499EA7E" w14:paraId="39F3CE67" w14:textId="77777777">
        <w:trPr>
          <w:cantSplit/>
          <w:trHeight w:val="680"/>
        </w:trPr>
        <w:tc>
          <w:tcPr>
            <w:tcW w:w="2132" w:type="dxa"/>
            <w:vMerge/>
            <w:tcMar/>
          </w:tcPr>
          <w:p w:rsidRPr="00227103" w:rsidR="00F0648B" w:rsidP="0007747D" w:rsidRDefault="00F0648B" w14:paraId="57200DED" w14:textId="77777777">
            <w:pPr>
              <w:rPr>
                <w:rFonts w:ascii="Calibri" w:hAnsi="Calibri" w:cs="Calibri"/>
              </w:rPr>
            </w:pPr>
          </w:p>
        </w:tc>
        <w:tc>
          <w:tcPr>
            <w:tcW w:w="2111" w:type="dxa"/>
            <w:tcBorders>
              <w:left w:val="single" w:color="auto" w:sz="8" w:space="0"/>
              <w:bottom w:val="single" w:color="auto" w:sz="4" w:space="0"/>
              <w:right w:val="single" w:color="auto" w:sz="8" w:space="0"/>
            </w:tcBorders>
            <w:tcMar/>
          </w:tcPr>
          <w:p w:rsidRPr="00227103" w:rsidR="00F0648B" w:rsidP="40309543" w:rsidRDefault="00F0648B" w14:paraId="7142051A" w14:textId="19EB5CDA">
            <w:pPr>
              <w:rPr>
                <w:rFonts w:ascii="Calibri" w:hAnsi="Calibri" w:cs="Calibri"/>
                <w:color w:val="auto"/>
              </w:rPr>
            </w:pPr>
            <w:r w:rsidRPr="40309543" w:rsidR="00F0648B">
              <w:rPr>
                <w:rFonts w:ascii="Calibri" w:hAnsi="Calibri" w:cs="Calibri"/>
                <w:color w:val="auto"/>
              </w:rPr>
              <w:t>Boven</w:t>
            </w:r>
            <w:r w:rsidRPr="40309543" w:rsidR="5BDFD9DA">
              <w:rPr>
                <w:rFonts w:ascii="Calibri" w:hAnsi="Calibri" w:cs="Calibri"/>
                <w:color w:val="auto"/>
              </w:rPr>
              <w:t>b</w:t>
            </w:r>
            <w:r w:rsidRPr="40309543" w:rsidR="00F0648B">
              <w:rPr>
                <w:rFonts w:ascii="Calibri" w:hAnsi="Calibri" w:cs="Calibri"/>
                <w:color w:val="auto"/>
              </w:rPr>
              <w:t>ouw</w:t>
            </w:r>
            <w:r w:rsidRPr="40309543" w:rsidR="5BDFD9DA">
              <w:rPr>
                <w:rFonts w:ascii="Calibri" w:hAnsi="Calibri" w:cs="Calibri"/>
                <w:color w:val="auto"/>
              </w:rPr>
              <w:t xml:space="preserve"> (BB)</w:t>
            </w:r>
          </w:p>
        </w:tc>
        <w:tc>
          <w:tcPr>
            <w:tcW w:w="4947" w:type="dxa"/>
            <w:tcBorders>
              <w:left w:val="single" w:color="auto" w:sz="8" w:space="0"/>
              <w:bottom w:val="single" w:color="auto" w:sz="4" w:space="0"/>
              <w:right w:val="single" w:color="auto" w:sz="8" w:space="0"/>
            </w:tcBorders>
            <w:tcMar/>
          </w:tcPr>
          <w:p w:rsidR="00F03D13" w:rsidP="40309543" w:rsidRDefault="00F03D13" w14:paraId="6C342603" w14:textId="77777777">
            <w:pPr>
              <w:rPr>
                <w:rFonts w:ascii="Calibri" w:hAnsi="Calibri" w:cs="Calibri"/>
                <w:color w:val="auto"/>
              </w:rPr>
            </w:pPr>
            <w:r w:rsidRPr="40309543" w:rsidR="3BD16112">
              <w:rPr>
                <w:rFonts w:ascii="Calibri" w:hAnsi="Calibri" w:cs="Calibri"/>
                <w:color w:val="auto"/>
              </w:rPr>
              <w:t>Karakter</w:t>
            </w:r>
          </w:p>
          <w:p w:rsidR="00F03D13" w:rsidP="40309543" w:rsidRDefault="00F03D13" w14:paraId="128B559F" w14:textId="77777777">
            <w:pPr>
              <w:rPr>
                <w:rFonts w:ascii="Calibri" w:hAnsi="Calibri" w:cs="Calibri"/>
                <w:color w:val="auto"/>
              </w:rPr>
            </w:pPr>
            <w:r w:rsidRPr="40309543" w:rsidR="3BD16112">
              <w:rPr>
                <w:rFonts w:ascii="Calibri" w:hAnsi="Calibri" w:cs="Calibri"/>
                <w:color w:val="auto"/>
              </w:rPr>
              <w:t>Staal spelling 2</w:t>
            </w:r>
          </w:p>
          <w:p w:rsidR="00AC78E8" w:rsidP="40309543" w:rsidRDefault="00AC78E8" w14:paraId="74463CBA" w14:textId="77777777">
            <w:pPr>
              <w:rPr>
                <w:rFonts w:ascii="Calibri" w:hAnsi="Calibri" w:cs="Calibri"/>
                <w:color w:val="auto"/>
              </w:rPr>
            </w:pPr>
            <w:r w:rsidRPr="40309543" w:rsidR="48DB00F3">
              <w:rPr>
                <w:rFonts w:ascii="Calibri" w:hAnsi="Calibri" w:cs="Calibri"/>
                <w:color w:val="auto"/>
              </w:rPr>
              <w:t>Staal taal 2</w:t>
            </w:r>
          </w:p>
          <w:p w:rsidR="00AC78E8" w:rsidP="40309543" w:rsidRDefault="00AC78E8" w14:paraId="749CD084" w14:textId="515AE86D">
            <w:pPr>
              <w:rPr>
                <w:rFonts w:ascii="Calibri" w:hAnsi="Calibri" w:cs="Calibri"/>
                <w:color w:val="auto"/>
              </w:rPr>
            </w:pPr>
            <w:r w:rsidRPr="40309543" w:rsidR="48DB00F3">
              <w:rPr>
                <w:rFonts w:ascii="Calibri" w:hAnsi="Calibri" w:cs="Calibri"/>
                <w:color w:val="auto"/>
              </w:rPr>
              <w:t>Spellingchecker</w:t>
            </w:r>
          </w:p>
          <w:p w:rsidR="00AC78E8" w:rsidP="40309543" w:rsidRDefault="00AC78E8" w14:paraId="619E7B3C" w14:textId="532C7A84">
            <w:pPr>
              <w:rPr>
                <w:rFonts w:ascii="Calibri" w:hAnsi="Calibri" w:cs="Calibri"/>
                <w:color w:val="auto"/>
              </w:rPr>
            </w:pPr>
            <w:r w:rsidRPr="40309543" w:rsidR="48DB00F3">
              <w:rPr>
                <w:rFonts w:ascii="Calibri" w:hAnsi="Calibri" w:cs="Calibri"/>
                <w:color w:val="auto"/>
              </w:rPr>
              <w:t>Letterster</w:t>
            </w:r>
          </w:p>
          <w:p w:rsidRPr="000B57CD" w:rsidR="00F0648B" w:rsidP="40309543" w:rsidRDefault="71150D6A" w14:paraId="47B5D835" w14:textId="79264F8C">
            <w:pPr>
              <w:rPr>
                <w:rFonts w:ascii="Calibri" w:hAnsi="Calibri" w:cs="Calibri"/>
                <w:color w:val="auto"/>
              </w:rPr>
            </w:pPr>
            <w:r w:rsidRPr="40309543" w:rsidR="244F8D47">
              <w:rPr>
                <w:rFonts w:ascii="Calibri" w:hAnsi="Calibri" w:cs="Calibri"/>
                <w:color w:val="auto"/>
              </w:rPr>
              <w:t>Levelwerk</w:t>
            </w:r>
          </w:p>
          <w:p w:rsidRPr="000B57CD" w:rsidR="00B658CC" w:rsidP="40309543" w:rsidRDefault="33814A11" w14:paraId="51BF7B8E" w14:textId="5B538756">
            <w:pPr>
              <w:rPr>
                <w:rFonts w:ascii="Calibri" w:hAnsi="Calibri" w:cs="Calibri"/>
                <w:color w:val="auto"/>
              </w:rPr>
            </w:pPr>
            <w:r w:rsidRPr="40309543" w:rsidR="48EE6E8D">
              <w:rPr>
                <w:rFonts w:ascii="Calibri" w:hAnsi="Calibri" w:cs="Calibri"/>
                <w:color w:val="auto"/>
              </w:rPr>
              <w:t>Gynzy</w:t>
            </w:r>
          </w:p>
        </w:tc>
      </w:tr>
      <w:tr w:rsidRPr="000B57CD" w:rsidR="00F0648B" w:rsidTr="5499EA7E" w14:paraId="52669BB9" w14:textId="77777777">
        <w:trPr>
          <w:cantSplit/>
          <w:trHeight w:val="345"/>
        </w:trPr>
        <w:tc>
          <w:tcPr>
            <w:tcW w:w="2132" w:type="dxa"/>
            <w:vMerge w:val="restart"/>
            <w:tcBorders>
              <w:right w:val="single" w:color="auto" w:sz="8" w:space="0"/>
            </w:tcBorders>
            <w:tcMar/>
          </w:tcPr>
          <w:p w:rsidRPr="00227103" w:rsidR="00F0648B" w:rsidP="40309543" w:rsidRDefault="00F0648B" w14:paraId="59421AC3" w14:textId="77777777">
            <w:pPr>
              <w:rPr>
                <w:rFonts w:ascii="Calibri" w:hAnsi="Calibri" w:cs="Calibri"/>
                <w:color w:val="auto"/>
              </w:rPr>
            </w:pPr>
            <w:r w:rsidRPr="40309543" w:rsidR="00F0648B">
              <w:rPr>
                <w:rFonts w:ascii="Calibri" w:hAnsi="Calibri" w:cs="Calibri"/>
                <w:color w:val="auto"/>
              </w:rPr>
              <w:t>Schrijven</w:t>
            </w:r>
          </w:p>
        </w:tc>
        <w:tc>
          <w:tcPr>
            <w:tcW w:w="2111" w:type="dxa"/>
            <w:tcBorders>
              <w:left w:val="single" w:color="auto" w:sz="8" w:space="0"/>
              <w:bottom w:val="single" w:color="auto" w:sz="4" w:space="0"/>
              <w:right w:val="single" w:color="auto" w:sz="8" w:space="0"/>
            </w:tcBorders>
            <w:tcMar/>
          </w:tcPr>
          <w:p w:rsidRPr="00227103" w:rsidR="00F0648B" w:rsidP="40309543" w:rsidRDefault="005D7209" w14:paraId="58098068" w14:textId="741176C5">
            <w:pPr>
              <w:rPr>
                <w:rFonts w:ascii="Calibri" w:hAnsi="Calibri" w:cs="Calibri"/>
                <w:color w:val="auto"/>
              </w:rPr>
            </w:pPr>
            <w:r w:rsidRPr="40309543" w:rsidR="5BDFD9DA">
              <w:rPr>
                <w:rFonts w:ascii="Calibri" w:hAnsi="Calibri" w:cs="Calibri"/>
                <w:color w:val="auto"/>
              </w:rPr>
              <w:t>OB</w:t>
            </w:r>
          </w:p>
        </w:tc>
        <w:tc>
          <w:tcPr>
            <w:tcW w:w="4947" w:type="dxa"/>
            <w:tcBorders>
              <w:left w:val="single" w:color="auto" w:sz="8" w:space="0"/>
              <w:bottom w:val="single" w:color="auto" w:sz="4" w:space="0"/>
              <w:right w:val="single" w:color="auto" w:sz="8" w:space="0"/>
            </w:tcBorders>
            <w:tcMar/>
          </w:tcPr>
          <w:p w:rsidR="009413BF" w:rsidP="40309543" w:rsidRDefault="00F0648B" w14:paraId="2B4BE35F" w14:textId="00C1E5D3">
            <w:pPr>
              <w:rPr>
                <w:rFonts w:ascii="Calibri" w:hAnsi="Calibri" w:cs="Calibri"/>
                <w:color w:val="auto"/>
              </w:rPr>
            </w:pPr>
            <w:r w:rsidRPr="40309543" w:rsidR="00F0648B">
              <w:rPr>
                <w:rFonts w:ascii="Calibri" w:hAnsi="Calibri" w:cs="Calibri"/>
                <w:color w:val="auto"/>
              </w:rPr>
              <w:t>Pennenstreken en Sc</w:t>
            </w:r>
            <w:r w:rsidRPr="40309543" w:rsidR="21A8A951">
              <w:rPr>
                <w:rFonts w:ascii="Calibri" w:hAnsi="Calibri" w:cs="Calibri"/>
                <w:color w:val="auto"/>
              </w:rPr>
              <w:t>hatki</w:t>
            </w:r>
            <w:r w:rsidRPr="40309543" w:rsidR="009413BF">
              <w:rPr>
                <w:rFonts w:ascii="Calibri" w:hAnsi="Calibri" w:cs="Calibri"/>
                <w:color w:val="auto"/>
              </w:rPr>
              <w:t>st</w:t>
            </w:r>
          </w:p>
          <w:p w:rsidRPr="000B57CD" w:rsidR="00F0648B" w:rsidP="40309543" w:rsidRDefault="009413BF" w14:paraId="7F900040" w14:textId="7A753094">
            <w:pPr>
              <w:rPr>
                <w:rFonts w:ascii="Calibri" w:hAnsi="Calibri" w:cs="Calibri"/>
                <w:color w:val="auto"/>
              </w:rPr>
            </w:pPr>
            <w:r w:rsidRPr="40309543" w:rsidR="009413BF">
              <w:rPr>
                <w:rFonts w:ascii="Calibri" w:hAnsi="Calibri" w:cs="Calibri"/>
                <w:color w:val="auto"/>
              </w:rPr>
              <w:t>Schrijfdans</w:t>
            </w:r>
          </w:p>
        </w:tc>
      </w:tr>
      <w:tr w:rsidRPr="000B57CD" w:rsidR="00F0648B" w:rsidTr="5499EA7E" w14:paraId="2F55946F" w14:textId="77777777">
        <w:trPr>
          <w:cantSplit/>
          <w:trHeight w:val="333"/>
        </w:trPr>
        <w:tc>
          <w:tcPr>
            <w:tcW w:w="2132" w:type="dxa"/>
            <w:vMerge/>
            <w:tcMar/>
          </w:tcPr>
          <w:p w:rsidRPr="00227103" w:rsidR="00F0648B" w:rsidP="0007747D" w:rsidRDefault="00F0648B" w14:paraId="4570E771" w14:textId="77777777">
            <w:pPr>
              <w:rPr>
                <w:rFonts w:ascii="Calibri" w:hAnsi="Calibri" w:cs="Calibri"/>
              </w:rPr>
            </w:pPr>
          </w:p>
        </w:tc>
        <w:tc>
          <w:tcPr>
            <w:tcW w:w="2111" w:type="dxa"/>
            <w:tcBorders>
              <w:left w:val="single" w:color="auto" w:sz="8" w:space="0"/>
              <w:bottom w:val="single" w:color="auto" w:sz="8" w:space="0"/>
              <w:right w:val="single" w:color="auto" w:sz="8" w:space="0"/>
            </w:tcBorders>
            <w:tcMar/>
          </w:tcPr>
          <w:p w:rsidRPr="00227103" w:rsidR="00F0648B" w:rsidP="40309543" w:rsidRDefault="005D7209" w14:paraId="176BAEB9" w14:textId="50A0967D">
            <w:pPr>
              <w:rPr>
                <w:rFonts w:ascii="Calibri" w:hAnsi="Calibri" w:cs="Calibri"/>
                <w:color w:val="auto"/>
              </w:rPr>
            </w:pPr>
            <w:r w:rsidRPr="40309543" w:rsidR="5BDFD9DA">
              <w:rPr>
                <w:rFonts w:ascii="Calibri" w:hAnsi="Calibri" w:cs="Calibri"/>
                <w:color w:val="auto"/>
              </w:rPr>
              <w:t>MB + BB</w:t>
            </w:r>
          </w:p>
        </w:tc>
        <w:tc>
          <w:tcPr>
            <w:tcW w:w="4947" w:type="dxa"/>
            <w:tcBorders>
              <w:left w:val="single" w:color="auto" w:sz="8" w:space="0"/>
              <w:bottom w:val="single" w:color="auto" w:sz="8" w:space="0"/>
              <w:right w:val="single" w:color="auto" w:sz="8" w:space="0"/>
            </w:tcBorders>
            <w:tcMar/>
          </w:tcPr>
          <w:p w:rsidR="00F0648B" w:rsidP="40309543" w:rsidRDefault="00F0648B" w14:paraId="59062002" w14:textId="77777777">
            <w:pPr>
              <w:rPr>
                <w:rFonts w:ascii="Calibri" w:hAnsi="Calibri" w:cs="Calibri"/>
                <w:color w:val="auto"/>
              </w:rPr>
            </w:pPr>
            <w:r w:rsidRPr="40309543" w:rsidR="00F0648B">
              <w:rPr>
                <w:rFonts w:ascii="Calibri" w:hAnsi="Calibri" w:cs="Calibri"/>
                <w:color w:val="auto"/>
              </w:rPr>
              <w:t>Pennenstreken</w:t>
            </w:r>
            <w:r w:rsidRPr="40309543" w:rsidR="52088774">
              <w:rPr>
                <w:rFonts w:ascii="Calibri" w:hAnsi="Calibri" w:cs="Calibri"/>
                <w:color w:val="auto"/>
              </w:rPr>
              <w:t xml:space="preserve"> 3</w:t>
            </w:r>
          </w:p>
          <w:p w:rsidRPr="000B57CD" w:rsidR="009A42B0" w:rsidP="40309543" w:rsidRDefault="009A42B0" w14:paraId="191AAC6D" w14:textId="511E1D8C">
            <w:pPr>
              <w:rPr>
                <w:rFonts w:ascii="Calibri" w:hAnsi="Calibri" w:cs="Calibri"/>
                <w:color w:val="auto"/>
              </w:rPr>
            </w:pPr>
            <w:r w:rsidRPr="5499EA7E" w:rsidR="082CFCF6">
              <w:rPr>
                <w:rFonts w:ascii="Calibri" w:hAnsi="Calibri" w:cs="Calibri"/>
                <w:color w:val="auto"/>
              </w:rPr>
              <w:t>Schrij</w:t>
            </w:r>
            <w:r w:rsidRPr="5499EA7E" w:rsidR="01F23BE0">
              <w:rPr>
                <w:rFonts w:ascii="Calibri" w:hAnsi="Calibri" w:cs="Calibri"/>
                <w:color w:val="auto"/>
              </w:rPr>
              <w:t>f</w:t>
            </w:r>
            <w:r w:rsidRPr="5499EA7E" w:rsidR="082CFCF6">
              <w:rPr>
                <w:rFonts w:ascii="Calibri" w:hAnsi="Calibri" w:cs="Calibri"/>
                <w:color w:val="auto"/>
              </w:rPr>
              <w:t>dans</w:t>
            </w:r>
          </w:p>
        </w:tc>
      </w:tr>
      <w:tr w:rsidRPr="000B57CD" w:rsidR="00F0648B" w:rsidTr="5499EA7E" w14:paraId="3EC8EB87" w14:textId="77777777">
        <w:trPr>
          <w:cantSplit/>
          <w:trHeight w:val="300"/>
        </w:trPr>
        <w:tc>
          <w:tcPr>
            <w:tcW w:w="2132" w:type="dxa"/>
            <w:vMerge w:val="restart"/>
            <w:tcBorders>
              <w:top w:val="single" w:color="auto" w:sz="8" w:space="0"/>
              <w:right w:val="single" w:color="auto" w:sz="8" w:space="0"/>
            </w:tcBorders>
            <w:tcMar/>
          </w:tcPr>
          <w:p w:rsidRPr="00227103" w:rsidR="00F0648B" w:rsidP="40309543" w:rsidRDefault="00F0648B" w14:paraId="012C4111" w14:textId="5A1B8F23">
            <w:pPr>
              <w:rPr>
                <w:rFonts w:ascii="Calibri" w:hAnsi="Calibri" w:cs="Calibri"/>
                <w:color w:val="auto"/>
              </w:rPr>
            </w:pPr>
            <w:bookmarkStart w:name="_Toc334256420" w:id="15"/>
            <w:r w:rsidRPr="40309543" w:rsidR="00F0648B">
              <w:rPr>
                <w:rFonts w:ascii="Calibri" w:hAnsi="Calibri" w:cs="Calibri"/>
                <w:color w:val="auto"/>
              </w:rPr>
              <w:t>ENGELS</w:t>
            </w:r>
            <w:bookmarkEnd w:id="15"/>
          </w:p>
          <w:p w:rsidRPr="00227103" w:rsidR="00F0648B" w:rsidP="40309543" w:rsidRDefault="00F0648B" w14:paraId="19C8DB61" w14:textId="77777777">
            <w:pPr>
              <w:rPr>
                <w:rFonts w:ascii="Calibri" w:hAnsi="Calibri" w:cs="Calibri"/>
                <w:color w:val="auto"/>
              </w:rPr>
            </w:pPr>
          </w:p>
        </w:tc>
        <w:tc>
          <w:tcPr>
            <w:tcW w:w="2111" w:type="dxa"/>
            <w:tcBorders>
              <w:top w:val="single" w:color="auto" w:sz="8" w:space="0"/>
              <w:left w:val="single" w:color="auto" w:sz="8" w:space="0"/>
              <w:bottom w:val="single" w:color="auto" w:sz="4" w:space="0"/>
              <w:right w:val="single" w:color="auto" w:sz="8" w:space="0"/>
            </w:tcBorders>
            <w:shd w:val="clear" w:color="auto" w:fill="B3B3B3"/>
            <w:tcMar/>
          </w:tcPr>
          <w:p w:rsidRPr="00227103" w:rsidR="00F0648B" w:rsidP="40309543" w:rsidRDefault="005D7209" w14:paraId="4994E68A" w14:textId="45917DE4">
            <w:pPr>
              <w:rPr>
                <w:rFonts w:ascii="Calibri" w:hAnsi="Calibri" w:cs="Calibri"/>
                <w:color w:val="auto"/>
              </w:rPr>
            </w:pPr>
            <w:r w:rsidRPr="40309543" w:rsidR="5BDFD9DA">
              <w:rPr>
                <w:rFonts w:ascii="Calibri" w:hAnsi="Calibri" w:cs="Calibri"/>
                <w:color w:val="auto"/>
              </w:rPr>
              <w:t>OB</w:t>
            </w:r>
          </w:p>
        </w:tc>
        <w:tc>
          <w:tcPr>
            <w:tcW w:w="4947" w:type="dxa"/>
            <w:tcBorders>
              <w:top w:val="single" w:color="auto" w:sz="8" w:space="0"/>
              <w:left w:val="single" w:color="auto" w:sz="8" w:space="0"/>
              <w:bottom w:val="single" w:color="auto" w:sz="4" w:space="0"/>
              <w:right w:val="single" w:color="auto" w:sz="8" w:space="0"/>
            </w:tcBorders>
            <w:shd w:val="clear" w:color="auto" w:fill="B3B3B3"/>
            <w:tcMar/>
          </w:tcPr>
          <w:p w:rsidRPr="000B57CD" w:rsidR="00F0648B" w:rsidP="40309543" w:rsidRDefault="00F0648B" w14:paraId="705D1A5A" w14:textId="77777777">
            <w:pPr>
              <w:rPr>
                <w:rFonts w:ascii="Calibri" w:hAnsi="Calibri" w:cs="Calibri"/>
                <w:color w:val="auto"/>
              </w:rPr>
            </w:pPr>
            <w:r w:rsidRPr="40309543" w:rsidR="00F0648B">
              <w:rPr>
                <w:rFonts w:ascii="Calibri" w:hAnsi="Calibri" w:cs="Calibri"/>
                <w:color w:val="auto"/>
              </w:rPr>
              <w:t>----------------------</w:t>
            </w:r>
          </w:p>
        </w:tc>
      </w:tr>
      <w:tr w:rsidRPr="000B57CD" w:rsidR="00F0648B" w:rsidTr="5499EA7E" w14:paraId="7690A745" w14:textId="77777777">
        <w:trPr>
          <w:cantSplit/>
          <w:trHeight w:val="300"/>
        </w:trPr>
        <w:tc>
          <w:tcPr>
            <w:tcW w:w="2132" w:type="dxa"/>
            <w:vMerge/>
            <w:tcMar/>
          </w:tcPr>
          <w:p w:rsidRPr="00227103" w:rsidR="00F0648B" w:rsidP="0007747D" w:rsidRDefault="00F0648B" w14:paraId="3D006532" w14:textId="77777777">
            <w:pPr>
              <w:rPr>
                <w:rFonts w:ascii="Calibri" w:hAnsi="Calibri" w:cs="Calibri"/>
              </w:rPr>
            </w:pPr>
          </w:p>
        </w:tc>
        <w:tc>
          <w:tcPr>
            <w:tcW w:w="2111" w:type="dxa"/>
            <w:tcBorders>
              <w:left w:val="single" w:color="auto" w:sz="8" w:space="0"/>
              <w:bottom w:val="single" w:color="auto" w:sz="8" w:space="0"/>
              <w:right w:val="single" w:color="auto" w:sz="8" w:space="0"/>
            </w:tcBorders>
            <w:shd w:val="clear" w:color="auto" w:fill="B3B3B3"/>
            <w:tcMar/>
          </w:tcPr>
          <w:p w:rsidRPr="00227103" w:rsidR="00F0648B" w:rsidP="40309543" w:rsidRDefault="005D7209" w14:paraId="5337101F" w14:textId="1F9480DB">
            <w:pPr>
              <w:rPr>
                <w:rFonts w:ascii="Calibri" w:hAnsi="Calibri" w:cs="Calibri"/>
                <w:color w:val="auto"/>
              </w:rPr>
            </w:pPr>
            <w:r w:rsidRPr="40309543" w:rsidR="5BDFD9DA">
              <w:rPr>
                <w:rFonts w:ascii="Calibri" w:hAnsi="Calibri" w:cs="Calibri"/>
                <w:color w:val="auto"/>
              </w:rPr>
              <w:t>MB</w:t>
            </w:r>
          </w:p>
        </w:tc>
        <w:tc>
          <w:tcPr>
            <w:tcW w:w="4947" w:type="dxa"/>
            <w:tcBorders>
              <w:left w:val="single" w:color="auto" w:sz="8" w:space="0"/>
              <w:bottom w:val="single" w:color="auto" w:sz="8" w:space="0"/>
              <w:right w:val="single" w:color="auto" w:sz="8" w:space="0"/>
            </w:tcBorders>
            <w:shd w:val="clear" w:color="auto" w:fill="B3B3B3"/>
            <w:tcMar/>
          </w:tcPr>
          <w:p w:rsidRPr="000B57CD" w:rsidR="00F0648B" w:rsidP="40309543" w:rsidRDefault="00F0648B" w14:paraId="027250C1" w14:textId="77777777">
            <w:pPr>
              <w:rPr>
                <w:rFonts w:ascii="Calibri" w:hAnsi="Calibri" w:cs="Calibri"/>
                <w:color w:val="auto"/>
              </w:rPr>
            </w:pPr>
            <w:r w:rsidRPr="40309543" w:rsidR="00F0648B">
              <w:rPr>
                <w:rFonts w:ascii="Calibri" w:hAnsi="Calibri" w:cs="Calibri"/>
                <w:color w:val="auto"/>
              </w:rPr>
              <w:t>----------------------</w:t>
            </w:r>
          </w:p>
        </w:tc>
      </w:tr>
      <w:tr w:rsidRPr="000B57CD" w:rsidR="00F0648B" w:rsidTr="5499EA7E" w14:paraId="682D0473" w14:textId="77777777">
        <w:trPr>
          <w:cantSplit/>
          <w:trHeight w:val="300"/>
        </w:trPr>
        <w:tc>
          <w:tcPr>
            <w:tcW w:w="2132" w:type="dxa"/>
            <w:vMerge/>
            <w:tcMar/>
          </w:tcPr>
          <w:p w:rsidRPr="00227103" w:rsidR="00F0648B" w:rsidP="0007747D" w:rsidRDefault="00F0648B" w14:paraId="266DF3E3" w14:textId="77777777">
            <w:pPr>
              <w:rPr>
                <w:rFonts w:ascii="Calibri" w:hAnsi="Calibri" w:cs="Calibri"/>
              </w:rPr>
            </w:pPr>
          </w:p>
        </w:tc>
        <w:tc>
          <w:tcPr>
            <w:tcW w:w="2111" w:type="dxa"/>
            <w:tcBorders>
              <w:top w:val="single" w:color="auto" w:sz="8" w:space="0"/>
              <w:left w:val="single" w:color="auto" w:sz="8" w:space="0"/>
              <w:bottom w:val="single" w:color="auto" w:sz="8" w:space="0"/>
              <w:right w:val="single" w:color="auto" w:sz="8" w:space="0"/>
            </w:tcBorders>
            <w:tcMar/>
          </w:tcPr>
          <w:p w:rsidRPr="00227103" w:rsidR="00F0648B" w:rsidP="40309543" w:rsidRDefault="005D7209" w14:paraId="63321292" w14:textId="73A3305E">
            <w:pPr>
              <w:rPr>
                <w:rFonts w:ascii="Calibri" w:hAnsi="Calibri" w:cs="Calibri"/>
                <w:color w:val="auto"/>
              </w:rPr>
            </w:pPr>
            <w:r w:rsidRPr="40309543" w:rsidR="5BDFD9DA">
              <w:rPr>
                <w:rFonts w:ascii="Calibri" w:hAnsi="Calibri" w:cs="Calibri"/>
                <w:color w:val="auto"/>
              </w:rPr>
              <w:t>BB</w:t>
            </w:r>
          </w:p>
        </w:tc>
        <w:tc>
          <w:tcPr>
            <w:tcW w:w="4947" w:type="dxa"/>
            <w:tcBorders>
              <w:top w:val="single" w:color="auto" w:sz="8" w:space="0"/>
              <w:left w:val="single" w:color="auto" w:sz="8" w:space="0"/>
              <w:bottom w:val="single" w:color="auto" w:sz="8" w:space="0"/>
              <w:right w:val="single" w:color="auto" w:sz="8" w:space="0"/>
            </w:tcBorders>
            <w:tcMar/>
          </w:tcPr>
          <w:p w:rsidRPr="000B57CD" w:rsidR="00F0648B" w:rsidP="5499EA7E" w:rsidRDefault="00F0648B" w14:paraId="12FF5358" w14:textId="15F2EEE0">
            <w:pPr>
              <w:pStyle w:val="Normal"/>
              <w:suppressLineNumbers w:val="0"/>
              <w:bidi w:val="0"/>
              <w:spacing w:before="0" w:beforeAutospacing="off" w:after="0" w:afterAutospacing="off" w:line="259" w:lineRule="auto"/>
              <w:ind w:left="0" w:right="0"/>
              <w:jc w:val="left"/>
            </w:pPr>
            <w:r w:rsidRPr="5499EA7E" w:rsidR="24DB4607">
              <w:rPr>
                <w:rFonts w:ascii="Calibri" w:hAnsi="Calibri" w:cs="Calibri"/>
                <w:color w:val="auto"/>
              </w:rPr>
              <w:t>Blink Engels</w:t>
            </w:r>
          </w:p>
        </w:tc>
      </w:tr>
      <w:tr w:rsidRPr="007E2072" w:rsidR="00F0648B" w:rsidTr="5499EA7E" w14:paraId="18B21362" w14:textId="77777777">
        <w:trPr>
          <w:cantSplit/>
          <w:trHeight w:val="300"/>
        </w:trPr>
        <w:tc>
          <w:tcPr>
            <w:tcW w:w="2132" w:type="dxa"/>
            <w:vMerge w:val="restart"/>
            <w:tcBorders>
              <w:top w:val="single" w:color="auto" w:sz="8" w:space="0"/>
              <w:bottom w:val="single" w:color="auto" w:sz="12" w:space="0"/>
              <w:right w:val="single" w:color="auto" w:sz="8" w:space="0"/>
            </w:tcBorders>
            <w:tcMar/>
          </w:tcPr>
          <w:p w:rsidRPr="00227103" w:rsidR="00F0648B" w:rsidP="40309543" w:rsidRDefault="00F0648B" w14:paraId="2210936F" w14:textId="77777777">
            <w:pPr>
              <w:rPr>
                <w:rFonts w:ascii="Calibri" w:hAnsi="Calibri" w:cs="Calibri"/>
                <w:color w:val="auto"/>
              </w:rPr>
            </w:pPr>
            <w:r w:rsidRPr="40309543" w:rsidR="00F0648B">
              <w:rPr>
                <w:rFonts w:ascii="Calibri" w:hAnsi="Calibri" w:cs="Calibri"/>
                <w:color w:val="auto"/>
              </w:rPr>
              <w:t xml:space="preserve">REKENEN/WISK. </w:t>
            </w:r>
          </w:p>
          <w:p w:rsidRPr="00227103" w:rsidR="00F0648B" w:rsidP="40309543" w:rsidRDefault="00F0648B" w14:paraId="70F4D320" w14:textId="77777777">
            <w:pPr>
              <w:rPr>
                <w:rFonts w:ascii="Calibri" w:hAnsi="Calibri" w:cs="Calibri"/>
                <w:color w:val="auto"/>
              </w:rPr>
            </w:pPr>
            <w:r w:rsidRPr="40309543" w:rsidR="00F0648B">
              <w:rPr>
                <w:rFonts w:ascii="Calibri" w:hAnsi="Calibri" w:cs="Calibri"/>
                <w:color w:val="auto"/>
              </w:rPr>
              <w:t>- wiskundig inzicht</w:t>
            </w:r>
          </w:p>
          <w:p w:rsidRPr="00227103" w:rsidR="00F0648B" w:rsidP="40309543" w:rsidRDefault="00F0648B" w14:paraId="7B546F9A" w14:textId="77777777">
            <w:pPr>
              <w:rPr>
                <w:rFonts w:ascii="Calibri" w:hAnsi="Calibri" w:cs="Calibri"/>
                <w:color w:val="auto"/>
              </w:rPr>
            </w:pPr>
            <w:r w:rsidRPr="40309543" w:rsidR="00F0648B">
              <w:rPr>
                <w:rFonts w:ascii="Calibri" w:hAnsi="Calibri" w:cs="Calibri"/>
                <w:color w:val="auto"/>
              </w:rPr>
              <w:t xml:space="preserve">  </w:t>
            </w:r>
            <w:r w:rsidRPr="40309543" w:rsidR="00F0648B">
              <w:rPr>
                <w:rFonts w:ascii="Calibri" w:hAnsi="Calibri" w:cs="Calibri"/>
                <w:color w:val="auto"/>
              </w:rPr>
              <w:t>en</w:t>
            </w:r>
            <w:r w:rsidRPr="40309543" w:rsidR="00F0648B">
              <w:rPr>
                <w:rFonts w:ascii="Calibri" w:hAnsi="Calibri" w:cs="Calibri"/>
                <w:color w:val="auto"/>
              </w:rPr>
              <w:t xml:space="preserve"> handelen </w:t>
            </w:r>
          </w:p>
          <w:p w:rsidRPr="00227103" w:rsidR="00F0648B" w:rsidP="40309543" w:rsidRDefault="00F0648B" w14:paraId="714A663F" w14:textId="77777777">
            <w:pPr>
              <w:rPr>
                <w:rFonts w:ascii="Calibri" w:hAnsi="Calibri" w:cs="Calibri"/>
                <w:color w:val="auto"/>
              </w:rPr>
            </w:pPr>
            <w:bookmarkStart w:name="_Toc334256421" w:id="16"/>
            <w:r w:rsidRPr="40309543" w:rsidR="00F0648B">
              <w:rPr>
                <w:rFonts w:ascii="Calibri" w:hAnsi="Calibri" w:cs="Calibri"/>
                <w:color w:val="auto"/>
              </w:rPr>
              <w:t>- getallen en</w:t>
            </w:r>
            <w:bookmarkEnd w:id="16"/>
          </w:p>
          <w:p w:rsidRPr="00227103" w:rsidR="00F0648B" w:rsidP="40309543" w:rsidRDefault="00F0648B" w14:paraId="4E41701A" w14:textId="77777777">
            <w:pPr>
              <w:rPr>
                <w:rFonts w:ascii="Calibri" w:hAnsi="Calibri" w:cs="Calibri"/>
                <w:color w:val="auto"/>
              </w:rPr>
            </w:pPr>
            <w:r w:rsidRPr="40309543" w:rsidR="00F0648B">
              <w:rPr>
                <w:rFonts w:ascii="Calibri" w:hAnsi="Calibri" w:cs="Calibri"/>
                <w:color w:val="auto"/>
              </w:rPr>
              <w:t xml:space="preserve">   </w:t>
            </w:r>
            <w:bookmarkStart w:name="_Toc334256422" w:id="17"/>
            <w:r w:rsidRPr="40309543" w:rsidR="00F0648B">
              <w:rPr>
                <w:rFonts w:ascii="Calibri" w:hAnsi="Calibri" w:cs="Calibri"/>
                <w:color w:val="auto"/>
              </w:rPr>
              <w:t>bewerkingen</w:t>
            </w:r>
            <w:bookmarkEnd w:id="17"/>
          </w:p>
          <w:p w:rsidRPr="00227103" w:rsidR="00F0648B" w:rsidP="40309543" w:rsidRDefault="00F0648B" w14:paraId="3F7680F8" w14:textId="77777777">
            <w:pPr>
              <w:rPr>
                <w:rFonts w:ascii="Calibri" w:hAnsi="Calibri" w:cs="Calibri"/>
                <w:color w:val="auto"/>
              </w:rPr>
            </w:pPr>
            <w:r w:rsidRPr="40309543" w:rsidR="00F0648B">
              <w:rPr>
                <w:rFonts w:ascii="Calibri" w:hAnsi="Calibri" w:cs="Calibri"/>
                <w:color w:val="auto"/>
              </w:rPr>
              <w:t>- meten en</w:t>
            </w:r>
          </w:p>
          <w:p w:rsidRPr="00227103" w:rsidR="00F0648B" w:rsidP="40309543" w:rsidRDefault="00F0648B" w14:paraId="403E76AC" w14:textId="77777777">
            <w:pPr>
              <w:rPr>
                <w:rFonts w:ascii="Calibri" w:hAnsi="Calibri" w:cs="Calibri"/>
                <w:color w:val="auto"/>
              </w:rPr>
            </w:pPr>
            <w:r w:rsidRPr="40309543" w:rsidR="00F0648B">
              <w:rPr>
                <w:rFonts w:ascii="Calibri" w:hAnsi="Calibri" w:cs="Calibri"/>
                <w:color w:val="auto"/>
              </w:rPr>
              <w:t xml:space="preserve">  </w:t>
            </w:r>
            <w:r w:rsidRPr="40309543" w:rsidR="00F0648B">
              <w:rPr>
                <w:rFonts w:ascii="Calibri" w:hAnsi="Calibri" w:cs="Calibri"/>
                <w:color w:val="auto"/>
              </w:rPr>
              <w:t>meetkunde</w:t>
            </w:r>
          </w:p>
        </w:tc>
        <w:tc>
          <w:tcPr>
            <w:tcW w:w="2111" w:type="dxa"/>
            <w:tcBorders>
              <w:top w:val="single" w:color="auto" w:sz="8" w:space="0"/>
              <w:left w:val="single" w:color="auto" w:sz="8" w:space="0"/>
              <w:right w:val="single" w:color="auto" w:sz="8" w:space="0"/>
            </w:tcBorders>
            <w:tcMar/>
          </w:tcPr>
          <w:p w:rsidRPr="00227103" w:rsidR="00F0648B" w:rsidP="40309543" w:rsidRDefault="005D7209" w14:paraId="375B7063" w14:textId="0654E277">
            <w:pPr>
              <w:rPr>
                <w:rFonts w:ascii="Calibri" w:hAnsi="Calibri" w:cs="Calibri"/>
                <w:color w:val="auto"/>
              </w:rPr>
            </w:pPr>
            <w:r w:rsidRPr="40309543" w:rsidR="5BDFD9DA">
              <w:rPr>
                <w:rFonts w:ascii="Calibri" w:hAnsi="Calibri" w:cs="Calibri"/>
                <w:color w:val="auto"/>
              </w:rPr>
              <w:t>OB</w:t>
            </w:r>
          </w:p>
        </w:tc>
        <w:tc>
          <w:tcPr>
            <w:tcW w:w="4947" w:type="dxa"/>
            <w:tcBorders>
              <w:top w:val="single" w:color="auto" w:sz="8" w:space="0"/>
              <w:left w:val="single" w:color="auto" w:sz="8" w:space="0"/>
              <w:right w:val="single" w:color="auto" w:sz="8" w:space="0"/>
            </w:tcBorders>
            <w:tcMar/>
          </w:tcPr>
          <w:p w:rsidR="005D7209" w:rsidP="40309543" w:rsidRDefault="00F0648B" w14:paraId="277CD6F1" w14:textId="7D259F12">
            <w:pPr>
              <w:rPr>
                <w:rFonts w:ascii="Calibri" w:hAnsi="Calibri" w:cs="Calibri"/>
                <w:color w:val="auto" w:themeColor="text1"/>
              </w:rPr>
            </w:pPr>
            <w:r w:rsidRPr="40309543" w:rsidR="00F0648B">
              <w:rPr>
                <w:rFonts w:ascii="Calibri" w:hAnsi="Calibri" w:cs="Calibri"/>
                <w:color w:val="auto"/>
              </w:rPr>
              <w:t>Schatkist</w:t>
            </w:r>
          </w:p>
          <w:p w:rsidRPr="005D7209" w:rsidR="005D7209" w:rsidP="40309543" w:rsidRDefault="005D7209" w14:paraId="49F35FE1" w14:textId="2E422CB6">
            <w:pPr>
              <w:rPr>
                <w:rFonts w:ascii="Calibri" w:hAnsi="Calibri" w:cs="Calibri"/>
                <w:color w:val="auto" w:themeColor="text1"/>
              </w:rPr>
            </w:pPr>
            <w:r w:rsidRPr="40309543" w:rsidR="5BDFD9DA">
              <w:rPr>
                <w:rFonts w:ascii="Calibri" w:hAnsi="Calibri" w:cs="Calibri"/>
                <w:color w:val="auto"/>
              </w:rPr>
              <w:t>Met sprongen vooruit</w:t>
            </w:r>
          </w:p>
        </w:tc>
      </w:tr>
      <w:tr w:rsidRPr="000B57CD" w:rsidR="00F0648B" w:rsidTr="5499EA7E" w14:paraId="4271489E" w14:textId="77777777">
        <w:trPr>
          <w:cantSplit/>
          <w:trHeight w:val="300"/>
        </w:trPr>
        <w:tc>
          <w:tcPr>
            <w:tcW w:w="2132" w:type="dxa"/>
            <w:vMerge/>
            <w:tcMar/>
          </w:tcPr>
          <w:p w:rsidRPr="00227103" w:rsidR="00F0648B" w:rsidP="0007747D" w:rsidRDefault="00F0648B" w14:paraId="029E4583" w14:textId="77777777">
            <w:pPr>
              <w:rPr>
                <w:rFonts w:ascii="Calibri" w:hAnsi="Calibri" w:cs="Calibri"/>
              </w:rPr>
            </w:pPr>
          </w:p>
        </w:tc>
        <w:tc>
          <w:tcPr>
            <w:tcW w:w="2111" w:type="dxa"/>
            <w:tcBorders>
              <w:left w:val="single" w:color="auto" w:sz="8" w:space="0"/>
              <w:right w:val="single" w:color="auto" w:sz="8" w:space="0"/>
            </w:tcBorders>
            <w:tcMar/>
          </w:tcPr>
          <w:p w:rsidRPr="00227103" w:rsidR="00F0648B" w:rsidP="40309543" w:rsidRDefault="005D7209" w14:paraId="0CDD5AD4" w14:textId="6D8C59A1">
            <w:pPr>
              <w:rPr>
                <w:rFonts w:ascii="Calibri" w:hAnsi="Calibri" w:cs="Calibri"/>
                <w:color w:val="auto"/>
              </w:rPr>
            </w:pPr>
            <w:r w:rsidRPr="40309543" w:rsidR="5BDFD9DA">
              <w:rPr>
                <w:rFonts w:ascii="Calibri" w:hAnsi="Calibri" w:cs="Calibri"/>
                <w:color w:val="auto"/>
              </w:rPr>
              <w:t>MB</w:t>
            </w:r>
          </w:p>
        </w:tc>
        <w:tc>
          <w:tcPr>
            <w:tcW w:w="4947" w:type="dxa"/>
            <w:tcBorders>
              <w:left w:val="single" w:color="auto" w:sz="8" w:space="0"/>
              <w:right w:val="single" w:color="auto" w:sz="8" w:space="0"/>
            </w:tcBorders>
            <w:tcMar/>
          </w:tcPr>
          <w:p w:rsidR="00F0648B" w:rsidP="40309543" w:rsidRDefault="00F0648B" w14:paraId="6909AEA3" w14:textId="67ECD8D6">
            <w:pPr>
              <w:rPr>
                <w:rFonts w:ascii="Calibri" w:hAnsi="Calibri" w:cs="Calibri"/>
                <w:color w:val="auto"/>
              </w:rPr>
            </w:pPr>
            <w:r w:rsidRPr="40309543" w:rsidR="00F0648B">
              <w:rPr>
                <w:rFonts w:ascii="Calibri" w:hAnsi="Calibri" w:cs="Calibri"/>
                <w:color w:val="auto"/>
              </w:rPr>
              <w:t>Pluspunt</w:t>
            </w:r>
            <w:r w:rsidRPr="40309543" w:rsidR="52088774">
              <w:rPr>
                <w:rFonts w:ascii="Calibri" w:hAnsi="Calibri" w:cs="Calibri"/>
                <w:color w:val="auto"/>
              </w:rPr>
              <w:t xml:space="preserve"> 4</w:t>
            </w:r>
          </w:p>
          <w:p w:rsidRPr="000B57CD" w:rsidR="005D7209" w:rsidP="40309543" w:rsidRDefault="005D7209" w14:paraId="2E1DE741" w14:textId="59C9FA40">
            <w:pPr>
              <w:rPr>
                <w:rFonts w:ascii="Calibri" w:hAnsi="Calibri" w:cs="Calibri"/>
                <w:color w:val="auto"/>
              </w:rPr>
            </w:pPr>
            <w:r w:rsidRPr="40309543" w:rsidR="5BDFD9DA">
              <w:rPr>
                <w:rFonts w:ascii="Calibri" w:hAnsi="Calibri" w:cs="Calibri"/>
                <w:color w:val="auto"/>
              </w:rPr>
              <w:t>Met sprongen vooruit</w:t>
            </w:r>
          </w:p>
          <w:p w:rsidR="005D7209" w:rsidP="40309543" w:rsidRDefault="47FD3695" w14:paraId="6B121CA4" w14:textId="77777777">
            <w:pPr>
              <w:rPr>
                <w:rFonts w:ascii="Calibri" w:hAnsi="Calibri" w:cs="Calibri"/>
                <w:color w:val="auto"/>
              </w:rPr>
            </w:pPr>
            <w:r w:rsidRPr="40309543" w:rsidR="1D659A27">
              <w:rPr>
                <w:rFonts w:ascii="Calibri" w:hAnsi="Calibri" w:cs="Calibri"/>
                <w:color w:val="auto"/>
              </w:rPr>
              <w:t>Gynzy</w:t>
            </w:r>
          </w:p>
          <w:p w:rsidR="006C628D" w:rsidP="40309543" w:rsidRDefault="24EC5C84" w14:paraId="0C0AF00B" w14:textId="30EEAA2E">
            <w:pPr>
              <w:rPr>
                <w:rFonts w:ascii="Calibri" w:hAnsi="Calibri" w:cs="Calibri"/>
                <w:color w:val="auto"/>
              </w:rPr>
            </w:pPr>
            <w:r w:rsidRPr="40309543" w:rsidR="19072FFE">
              <w:rPr>
                <w:rFonts w:ascii="Calibri" w:hAnsi="Calibri" w:cs="Calibri"/>
                <w:color w:val="auto"/>
              </w:rPr>
              <w:t>Bareka</w:t>
            </w:r>
          </w:p>
          <w:p w:rsidR="2214BB5B" w:rsidP="40309543" w:rsidRDefault="2214BB5B" w14:paraId="0D34FD0D" w14:textId="3A6ACBC7">
            <w:pPr>
              <w:rPr>
                <w:rFonts w:ascii="Calibri" w:hAnsi="Calibri" w:cs="Calibri"/>
                <w:color w:val="auto"/>
              </w:rPr>
            </w:pPr>
            <w:r w:rsidRPr="40309543" w:rsidR="112B7DE2">
              <w:rPr>
                <w:rFonts w:ascii="Calibri" w:hAnsi="Calibri" w:cs="Calibri"/>
                <w:color w:val="auto"/>
              </w:rPr>
              <w:t>Rekensprint online</w:t>
            </w:r>
          </w:p>
          <w:p w:rsidRPr="000B57CD" w:rsidR="006C628D" w:rsidP="40309543" w:rsidRDefault="006C628D" w14:paraId="22F23F40" w14:textId="78E6A843">
            <w:pPr>
              <w:rPr>
                <w:rFonts w:ascii="Calibri" w:hAnsi="Calibri" w:cs="Calibri"/>
                <w:color w:val="auto"/>
              </w:rPr>
            </w:pPr>
            <w:r w:rsidRPr="40309543" w:rsidR="22F483F7">
              <w:rPr>
                <w:rFonts w:ascii="Calibri" w:hAnsi="Calibri" w:cs="Calibri"/>
                <w:color w:val="auto"/>
              </w:rPr>
              <w:t>Levelwerk</w:t>
            </w:r>
          </w:p>
        </w:tc>
      </w:tr>
      <w:tr w:rsidRPr="000B57CD" w:rsidR="00F0648B" w:rsidTr="5499EA7E" w14:paraId="7060B92D" w14:textId="77777777">
        <w:trPr>
          <w:cantSplit/>
          <w:trHeight w:val="300"/>
        </w:trPr>
        <w:tc>
          <w:tcPr>
            <w:tcW w:w="2132" w:type="dxa"/>
            <w:vMerge/>
            <w:tcMar/>
          </w:tcPr>
          <w:p w:rsidRPr="00227103" w:rsidR="00F0648B" w:rsidP="0007747D" w:rsidRDefault="00F0648B" w14:paraId="0EFB9FD8" w14:textId="77777777">
            <w:pPr>
              <w:rPr>
                <w:rFonts w:ascii="Calibri" w:hAnsi="Calibri" w:cs="Calibri"/>
              </w:rPr>
            </w:pPr>
          </w:p>
        </w:tc>
        <w:tc>
          <w:tcPr>
            <w:tcW w:w="2111" w:type="dxa"/>
            <w:tcBorders>
              <w:left w:val="single" w:color="auto" w:sz="8" w:space="0"/>
              <w:bottom w:val="single" w:color="auto" w:sz="8" w:space="0"/>
              <w:right w:val="single" w:color="auto" w:sz="8" w:space="0"/>
            </w:tcBorders>
            <w:tcMar/>
          </w:tcPr>
          <w:p w:rsidRPr="00227103" w:rsidR="00F0648B" w:rsidP="40309543" w:rsidRDefault="005D7209" w14:paraId="662FD35E" w14:textId="7B358029">
            <w:pPr>
              <w:rPr>
                <w:rFonts w:ascii="Calibri" w:hAnsi="Calibri" w:cs="Calibri"/>
                <w:color w:val="auto"/>
              </w:rPr>
            </w:pPr>
            <w:r w:rsidRPr="40309543" w:rsidR="5BDFD9DA">
              <w:rPr>
                <w:rFonts w:ascii="Calibri" w:hAnsi="Calibri" w:cs="Calibri"/>
                <w:color w:val="auto"/>
              </w:rPr>
              <w:t>BB</w:t>
            </w:r>
          </w:p>
        </w:tc>
        <w:tc>
          <w:tcPr>
            <w:tcW w:w="4947" w:type="dxa"/>
            <w:tcBorders>
              <w:left w:val="single" w:color="auto" w:sz="8" w:space="0"/>
              <w:bottom w:val="single" w:color="auto" w:sz="8" w:space="0"/>
              <w:right w:val="single" w:color="auto" w:sz="8" w:space="0"/>
            </w:tcBorders>
            <w:tcMar/>
          </w:tcPr>
          <w:p w:rsidR="00F0648B" w:rsidP="40309543" w:rsidRDefault="00F0648B" w14:paraId="37DA947C" w14:textId="5394980A">
            <w:pPr>
              <w:rPr>
                <w:rFonts w:ascii="Calibri" w:hAnsi="Calibri" w:cs="Calibri"/>
                <w:color w:val="auto"/>
              </w:rPr>
            </w:pPr>
            <w:r w:rsidRPr="40309543" w:rsidR="00F0648B">
              <w:rPr>
                <w:rFonts w:ascii="Calibri" w:hAnsi="Calibri" w:cs="Calibri"/>
                <w:color w:val="auto"/>
              </w:rPr>
              <w:t>Pluspunt</w:t>
            </w:r>
            <w:r w:rsidRPr="40309543" w:rsidR="2C2A9B9F">
              <w:rPr>
                <w:rFonts w:ascii="Calibri" w:hAnsi="Calibri" w:cs="Calibri"/>
                <w:color w:val="auto"/>
              </w:rPr>
              <w:t xml:space="preserve"> 4</w:t>
            </w:r>
          </w:p>
          <w:p w:rsidRPr="000B57CD" w:rsidR="005D7209" w:rsidP="40309543" w:rsidRDefault="005D7209" w14:paraId="4A1C905C" w14:textId="56E80EFA">
            <w:pPr>
              <w:rPr>
                <w:rFonts w:ascii="Calibri" w:hAnsi="Calibri" w:cs="Calibri"/>
                <w:color w:val="auto"/>
              </w:rPr>
            </w:pPr>
            <w:r w:rsidRPr="40309543" w:rsidR="5BDFD9DA">
              <w:rPr>
                <w:rFonts w:ascii="Calibri" w:hAnsi="Calibri" w:cs="Calibri"/>
                <w:color w:val="auto"/>
              </w:rPr>
              <w:t>Met sprongen vooruit</w:t>
            </w:r>
          </w:p>
          <w:p w:rsidRPr="000B57CD" w:rsidR="005D7209" w:rsidP="40309543" w:rsidRDefault="1CA299CC" w14:paraId="1F0B489A" w14:textId="61B92259">
            <w:pPr>
              <w:rPr>
                <w:rFonts w:ascii="Calibri" w:hAnsi="Calibri" w:eastAsia="Calibri" w:cs="Calibri"/>
                <w:color w:val="auto"/>
              </w:rPr>
            </w:pPr>
            <w:r w:rsidRPr="40309543" w:rsidR="6F446260">
              <w:rPr>
                <w:rFonts w:ascii="Calibri" w:hAnsi="Calibri" w:eastAsia="Calibri" w:cs="Calibri"/>
                <w:color w:val="auto"/>
              </w:rPr>
              <w:t>Bareka</w:t>
            </w:r>
            <w:r w:rsidRPr="40309543" w:rsidR="6F446260">
              <w:rPr>
                <w:rFonts w:ascii="Calibri" w:hAnsi="Calibri" w:eastAsia="Calibri" w:cs="Calibri"/>
                <w:color w:val="auto"/>
              </w:rPr>
              <w:t xml:space="preserve"> + Rekensprint online</w:t>
            </w:r>
          </w:p>
          <w:p w:rsidRPr="000B57CD" w:rsidR="005D7209" w:rsidP="40309543" w:rsidRDefault="1CA299CC" w14:paraId="53B5D929" w14:textId="08F3D406">
            <w:pPr>
              <w:rPr>
                <w:rFonts w:ascii="Calibri" w:hAnsi="Calibri" w:eastAsia="Calibri" w:cs="Calibri"/>
                <w:color w:val="auto"/>
              </w:rPr>
            </w:pPr>
            <w:r w:rsidRPr="40309543" w:rsidR="6F446260">
              <w:rPr>
                <w:rFonts w:ascii="Calibri" w:hAnsi="Calibri" w:eastAsia="Calibri" w:cs="Calibri"/>
                <w:color w:val="auto"/>
              </w:rPr>
              <w:t>Levelwerk</w:t>
            </w:r>
          </w:p>
          <w:p w:rsidRPr="000B57CD" w:rsidR="005D7209" w:rsidP="40309543" w:rsidRDefault="20F9C433" w14:paraId="53CCBC4D" w14:textId="3F45CBA8">
            <w:pPr>
              <w:rPr>
                <w:rFonts w:ascii="Calibri" w:hAnsi="Calibri" w:eastAsia="Calibri" w:cs="Calibri"/>
                <w:color w:val="auto"/>
              </w:rPr>
            </w:pPr>
            <w:r w:rsidRPr="40309543" w:rsidR="2EC93E7C">
              <w:rPr>
                <w:rFonts w:ascii="Calibri" w:hAnsi="Calibri" w:eastAsia="Calibri" w:cs="Calibri"/>
                <w:color w:val="auto"/>
              </w:rPr>
              <w:t>Gynzy</w:t>
            </w:r>
          </w:p>
        </w:tc>
      </w:tr>
      <w:tr w:rsidRPr="005A1B54" w:rsidR="00F0648B" w:rsidTr="5499EA7E" w14:paraId="00C80E08" w14:textId="77777777">
        <w:trPr>
          <w:cantSplit/>
          <w:trHeight w:val="300"/>
        </w:trPr>
        <w:tc>
          <w:tcPr>
            <w:tcW w:w="2132" w:type="dxa"/>
            <w:vMerge w:val="restart"/>
            <w:tcBorders>
              <w:top w:val="single" w:color="auto" w:sz="8" w:space="0"/>
              <w:bottom w:val="single" w:color="auto" w:sz="12" w:space="0"/>
              <w:right w:val="single" w:color="auto" w:sz="8" w:space="0"/>
            </w:tcBorders>
            <w:tcMar/>
          </w:tcPr>
          <w:p w:rsidRPr="00227103" w:rsidR="00F0648B" w:rsidP="40309543" w:rsidRDefault="00F0648B" w14:paraId="49ACE011" w14:textId="77777777">
            <w:pPr>
              <w:rPr>
                <w:rFonts w:ascii="Calibri" w:hAnsi="Calibri" w:cs="Calibri"/>
                <w:color w:val="auto"/>
              </w:rPr>
            </w:pPr>
            <w:r w:rsidRPr="40309543" w:rsidR="00F0648B">
              <w:rPr>
                <w:rFonts w:ascii="Calibri" w:hAnsi="Calibri" w:cs="Calibri"/>
                <w:color w:val="auto"/>
              </w:rPr>
              <w:t>ORIËNTATIE OP JEZELF EN DE WERELD</w:t>
            </w:r>
          </w:p>
          <w:p w:rsidRPr="00227103" w:rsidR="00F0648B" w:rsidP="40309543" w:rsidRDefault="00F0648B" w14:paraId="081CDB99" w14:textId="77777777">
            <w:pPr>
              <w:rPr>
                <w:rFonts w:ascii="Calibri" w:hAnsi="Calibri" w:cs="Calibri"/>
                <w:color w:val="auto"/>
              </w:rPr>
            </w:pPr>
            <w:r w:rsidRPr="40309543" w:rsidR="00F0648B">
              <w:rPr>
                <w:rFonts w:ascii="Calibri" w:hAnsi="Calibri" w:cs="Calibri"/>
                <w:color w:val="auto"/>
              </w:rPr>
              <w:t xml:space="preserve">- mens en </w:t>
            </w:r>
          </w:p>
          <w:p w:rsidRPr="00227103" w:rsidR="00F0648B" w:rsidP="40309543" w:rsidRDefault="00F0648B" w14:paraId="562133E1" w14:textId="77777777">
            <w:pPr>
              <w:rPr>
                <w:rFonts w:ascii="Calibri" w:hAnsi="Calibri" w:cs="Calibri"/>
                <w:color w:val="auto"/>
              </w:rPr>
            </w:pPr>
            <w:r w:rsidRPr="40309543" w:rsidR="00F0648B">
              <w:rPr>
                <w:rFonts w:ascii="Calibri" w:hAnsi="Calibri" w:cs="Calibri"/>
                <w:color w:val="auto"/>
              </w:rPr>
              <w:t xml:space="preserve">  </w:t>
            </w:r>
            <w:r w:rsidRPr="40309543" w:rsidR="00F0648B">
              <w:rPr>
                <w:rFonts w:ascii="Calibri" w:hAnsi="Calibri" w:cs="Calibri"/>
                <w:color w:val="auto"/>
              </w:rPr>
              <w:t>samenleving</w:t>
            </w:r>
            <w:r w:rsidRPr="40309543" w:rsidR="00F0648B">
              <w:rPr>
                <w:rFonts w:ascii="Calibri" w:hAnsi="Calibri" w:cs="Calibri"/>
                <w:color w:val="auto"/>
              </w:rPr>
              <w:t xml:space="preserve"> </w:t>
            </w:r>
          </w:p>
          <w:p w:rsidRPr="00227103" w:rsidR="00F0648B" w:rsidP="40309543" w:rsidRDefault="00F0648B" w14:paraId="52D01A86" w14:textId="77777777">
            <w:pPr>
              <w:rPr>
                <w:rFonts w:ascii="Calibri" w:hAnsi="Calibri" w:cs="Calibri"/>
                <w:color w:val="auto"/>
              </w:rPr>
            </w:pPr>
            <w:r w:rsidRPr="40309543" w:rsidR="00F0648B">
              <w:rPr>
                <w:rFonts w:ascii="Calibri" w:hAnsi="Calibri" w:cs="Calibri"/>
                <w:color w:val="auto"/>
              </w:rPr>
              <w:t xml:space="preserve">- natuur en </w:t>
            </w:r>
          </w:p>
          <w:p w:rsidRPr="00227103" w:rsidR="00F0648B" w:rsidP="40309543" w:rsidRDefault="00F0648B" w14:paraId="14967414" w14:textId="77777777">
            <w:pPr>
              <w:rPr>
                <w:rFonts w:ascii="Calibri" w:hAnsi="Calibri" w:cs="Calibri"/>
                <w:color w:val="auto"/>
              </w:rPr>
            </w:pPr>
            <w:r w:rsidRPr="40309543" w:rsidR="00F0648B">
              <w:rPr>
                <w:rFonts w:ascii="Calibri" w:hAnsi="Calibri" w:cs="Calibri"/>
                <w:color w:val="auto"/>
              </w:rPr>
              <w:t xml:space="preserve">  </w:t>
            </w:r>
            <w:r w:rsidRPr="40309543" w:rsidR="00F0648B">
              <w:rPr>
                <w:rFonts w:ascii="Calibri" w:hAnsi="Calibri" w:cs="Calibri"/>
                <w:color w:val="auto"/>
              </w:rPr>
              <w:t>techniek</w:t>
            </w:r>
          </w:p>
          <w:p w:rsidRPr="00227103" w:rsidR="00F0648B" w:rsidP="40309543" w:rsidRDefault="00F0648B" w14:paraId="6AEFDE3B" w14:textId="77777777">
            <w:pPr>
              <w:rPr>
                <w:rFonts w:ascii="Calibri" w:hAnsi="Calibri" w:cs="Calibri"/>
                <w:color w:val="auto"/>
              </w:rPr>
            </w:pPr>
            <w:r w:rsidRPr="40309543" w:rsidR="00F0648B">
              <w:rPr>
                <w:rFonts w:ascii="Calibri" w:hAnsi="Calibri" w:cs="Calibri"/>
                <w:color w:val="auto"/>
              </w:rPr>
              <w:t xml:space="preserve">- ruimte </w:t>
            </w:r>
          </w:p>
          <w:p w:rsidRPr="00227103" w:rsidR="00F0648B" w:rsidP="40309543" w:rsidRDefault="00F0648B" w14:paraId="0F2D7BC4" w14:textId="77777777">
            <w:pPr>
              <w:rPr>
                <w:rFonts w:ascii="Calibri" w:hAnsi="Calibri" w:cs="Calibri"/>
                <w:color w:val="auto"/>
              </w:rPr>
            </w:pPr>
            <w:r w:rsidRPr="40309543" w:rsidR="00F0648B">
              <w:rPr>
                <w:rFonts w:ascii="Calibri" w:hAnsi="Calibri" w:cs="Calibri"/>
                <w:color w:val="auto"/>
              </w:rPr>
              <w:t>- tijd</w:t>
            </w:r>
          </w:p>
        </w:tc>
        <w:tc>
          <w:tcPr>
            <w:tcW w:w="2111" w:type="dxa"/>
            <w:tcBorders>
              <w:top w:val="single" w:color="auto" w:sz="8" w:space="0"/>
              <w:left w:val="single" w:color="auto" w:sz="8" w:space="0"/>
              <w:right w:val="single" w:color="auto" w:sz="8" w:space="0"/>
            </w:tcBorders>
            <w:tcMar/>
          </w:tcPr>
          <w:p w:rsidRPr="00227103" w:rsidR="00F0648B" w:rsidP="40309543" w:rsidRDefault="005D7209" w14:paraId="5EF1CB45" w14:textId="0129E8C2">
            <w:pPr>
              <w:rPr>
                <w:rFonts w:ascii="Calibri" w:hAnsi="Calibri" w:cs="Calibri"/>
                <w:color w:val="auto"/>
              </w:rPr>
            </w:pPr>
            <w:r w:rsidRPr="40309543" w:rsidR="5BDFD9DA">
              <w:rPr>
                <w:rFonts w:ascii="Calibri" w:hAnsi="Calibri" w:cs="Calibri"/>
                <w:color w:val="auto"/>
              </w:rPr>
              <w:t>OB</w:t>
            </w:r>
          </w:p>
        </w:tc>
        <w:tc>
          <w:tcPr>
            <w:tcW w:w="4947" w:type="dxa"/>
            <w:tcBorders>
              <w:top w:val="single" w:color="auto" w:sz="8" w:space="0"/>
              <w:left w:val="single" w:color="auto" w:sz="8" w:space="0"/>
              <w:right w:val="single" w:color="auto" w:sz="8" w:space="0"/>
            </w:tcBorders>
            <w:tcMar/>
          </w:tcPr>
          <w:p w:rsidRPr="005D7209" w:rsidR="00F0648B" w:rsidP="40309543" w:rsidRDefault="00F0648B" w14:paraId="7D0FF153" w14:textId="77777777">
            <w:pPr>
              <w:rPr>
                <w:rFonts w:ascii="Calibri" w:hAnsi="Calibri" w:cs="Calibri"/>
                <w:color w:val="auto" w:themeColor="text1"/>
              </w:rPr>
            </w:pPr>
            <w:r w:rsidRPr="40309543" w:rsidR="00F0648B">
              <w:rPr>
                <w:rFonts w:ascii="Calibri" w:hAnsi="Calibri" w:cs="Calibri"/>
                <w:color w:val="auto"/>
              </w:rPr>
              <w:t>Schatkist</w:t>
            </w:r>
          </w:p>
          <w:p w:rsidRPr="005A1B54" w:rsidR="00F0648B" w:rsidP="40309543" w:rsidRDefault="00F0648B" w14:paraId="59F338B1" w14:textId="56F84B4A">
            <w:pPr>
              <w:rPr>
                <w:rFonts w:ascii="Calibri" w:hAnsi="Calibri" w:cs="Calibri"/>
                <w:color w:val="auto"/>
              </w:rPr>
            </w:pPr>
            <w:r w:rsidRPr="40309543" w:rsidR="00F0648B">
              <w:rPr>
                <w:rFonts w:ascii="Calibri" w:hAnsi="Calibri" w:cs="Calibri"/>
                <w:color w:val="auto"/>
              </w:rPr>
              <w:t>Thematisch</w:t>
            </w:r>
          </w:p>
          <w:p w:rsidRPr="005A1B54" w:rsidR="00F0648B" w:rsidP="40309543" w:rsidRDefault="0FBEED54" w14:paraId="67AA067E" w14:textId="04063E93">
            <w:pPr>
              <w:rPr>
                <w:rFonts w:ascii="Calibri" w:hAnsi="Calibri" w:cs="Calibri"/>
                <w:color w:val="auto"/>
              </w:rPr>
            </w:pPr>
            <w:r w:rsidRPr="40309543" w:rsidR="7D8A7646">
              <w:rPr>
                <w:rFonts w:ascii="Calibri" w:hAnsi="Calibri" w:cs="Calibri"/>
                <w:color w:val="auto"/>
              </w:rPr>
              <w:t>School tv</w:t>
            </w:r>
          </w:p>
        </w:tc>
      </w:tr>
      <w:tr w:rsidRPr="000B57CD" w:rsidR="00F0648B" w:rsidTr="5499EA7E" w14:paraId="467B0DF4" w14:textId="77777777">
        <w:trPr>
          <w:cantSplit/>
          <w:trHeight w:val="300"/>
        </w:trPr>
        <w:tc>
          <w:tcPr>
            <w:tcW w:w="2132" w:type="dxa"/>
            <w:vMerge/>
            <w:tcMar/>
          </w:tcPr>
          <w:p w:rsidRPr="00227103" w:rsidR="00F0648B" w:rsidP="0007747D" w:rsidRDefault="00F0648B" w14:paraId="15CEFEDC" w14:textId="77777777">
            <w:pPr>
              <w:rPr>
                <w:rFonts w:ascii="Calibri" w:hAnsi="Calibri" w:cs="Calibri"/>
              </w:rPr>
            </w:pPr>
          </w:p>
        </w:tc>
        <w:tc>
          <w:tcPr>
            <w:tcW w:w="2111" w:type="dxa"/>
            <w:tcBorders>
              <w:left w:val="single" w:color="auto" w:sz="8" w:space="0"/>
              <w:right w:val="single" w:color="auto" w:sz="8" w:space="0"/>
            </w:tcBorders>
            <w:tcMar/>
          </w:tcPr>
          <w:p w:rsidRPr="00227103" w:rsidR="00F0648B" w:rsidP="40309543" w:rsidRDefault="005D7209" w14:paraId="4113E902" w14:textId="77530BBF">
            <w:pPr>
              <w:rPr>
                <w:rFonts w:ascii="Calibri" w:hAnsi="Calibri" w:cs="Calibri"/>
                <w:color w:val="auto"/>
              </w:rPr>
            </w:pPr>
            <w:r w:rsidRPr="40309543" w:rsidR="5BDFD9DA">
              <w:rPr>
                <w:rFonts w:ascii="Calibri" w:hAnsi="Calibri" w:cs="Calibri"/>
                <w:color w:val="auto"/>
              </w:rPr>
              <w:t>MB</w:t>
            </w:r>
          </w:p>
        </w:tc>
        <w:tc>
          <w:tcPr>
            <w:tcW w:w="4947" w:type="dxa"/>
            <w:tcBorders>
              <w:left w:val="single" w:color="auto" w:sz="8" w:space="0"/>
              <w:right w:val="single" w:color="auto" w:sz="8" w:space="0"/>
            </w:tcBorders>
            <w:tcMar/>
          </w:tcPr>
          <w:p w:rsidR="00F0648B" w:rsidP="40309543" w:rsidRDefault="00F0648B" w14:paraId="33DEC1B7" w14:textId="77777777">
            <w:pPr>
              <w:rPr>
                <w:rFonts w:ascii="Calibri" w:hAnsi="Calibri" w:cs="Calibri"/>
                <w:color w:val="auto"/>
              </w:rPr>
            </w:pPr>
            <w:r w:rsidRPr="40309543" w:rsidR="00F0648B">
              <w:rPr>
                <w:rFonts w:ascii="Calibri" w:hAnsi="Calibri" w:cs="Calibri"/>
                <w:color w:val="auto"/>
              </w:rPr>
              <w:t>Thematisch</w:t>
            </w:r>
          </w:p>
          <w:p w:rsidR="22071B88" w:rsidP="40309543" w:rsidRDefault="22071B88" w14:paraId="7DD1F0F1" w14:textId="782EE154">
            <w:pPr>
              <w:rPr>
                <w:rFonts w:ascii="Calibri" w:hAnsi="Calibri" w:cs="Calibri"/>
                <w:color w:val="auto"/>
              </w:rPr>
            </w:pPr>
            <w:r w:rsidRPr="40309543" w:rsidR="367D6340">
              <w:rPr>
                <w:rFonts w:ascii="Calibri" w:hAnsi="Calibri" w:cs="Calibri"/>
                <w:color w:val="auto"/>
              </w:rPr>
              <w:t>School tv:</w:t>
            </w:r>
          </w:p>
          <w:p w:rsidR="00AD5744" w:rsidP="40309543" w:rsidRDefault="00595DE7" w14:paraId="02D714EA" w14:textId="7B92DBF9">
            <w:pPr>
              <w:rPr>
                <w:rFonts w:ascii="Calibri" w:hAnsi="Calibri" w:cs="Calibri"/>
                <w:color w:val="auto"/>
              </w:rPr>
            </w:pPr>
            <w:r w:rsidRPr="40309543" w:rsidR="08EA79E7">
              <w:rPr>
                <w:rFonts w:ascii="Calibri" w:hAnsi="Calibri" w:cs="Calibri"/>
                <w:color w:val="auto"/>
              </w:rPr>
              <w:t xml:space="preserve">Huisje, </w:t>
            </w:r>
            <w:r w:rsidRPr="40309543" w:rsidR="51C78014">
              <w:rPr>
                <w:rFonts w:ascii="Calibri" w:hAnsi="Calibri" w:cs="Calibri"/>
                <w:color w:val="auto"/>
              </w:rPr>
              <w:t>B</w:t>
            </w:r>
            <w:r w:rsidRPr="40309543" w:rsidR="08EA79E7">
              <w:rPr>
                <w:rFonts w:ascii="Calibri" w:hAnsi="Calibri" w:cs="Calibri"/>
                <w:color w:val="auto"/>
              </w:rPr>
              <w:t xml:space="preserve">oompje, </w:t>
            </w:r>
            <w:r w:rsidRPr="40309543" w:rsidR="51C78014">
              <w:rPr>
                <w:rFonts w:ascii="Calibri" w:hAnsi="Calibri" w:cs="Calibri"/>
                <w:color w:val="auto"/>
              </w:rPr>
              <w:t>B</w:t>
            </w:r>
            <w:r w:rsidRPr="40309543" w:rsidR="08EA79E7">
              <w:rPr>
                <w:rFonts w:ascii="Calibri" w:hAnsi="Calibri" w:cs="Calibri"/>
                <w:color w:val="auto"/>
              </w:rPr>
              <w:t>eestje</w:t>
            </w:r>
          </w:p>
          <w:p w:rsidR="0029046E" w:rsidP="40309543" w:rsidRDefault="0029046E" w14:paraId="210177C3" w14:textId="384DD1CF">
            <w:pPr>
              <w:rPr>
                <w:rFonts w:ascii="Calibri" w:hAnsi="Calibri" w:cs="Calibri"/>
                <w:color w:val="auto"/>
              </w:rPr>
            </w:pPr>
            <w:r w:rsidRPr="40309543" w:rsidR="300D3E25">
              <w:rPr>
                <w:rFonts w:ascii="Calibri" w:hAnsi="Calibri" w:cs="Calibri"/>
                <w:color w:val="auto"/>
              </w:rPr>
              <w:t>Nieuws uit de natuur</w:t>
            </w:r>
          </w:p>
          <w:p w:rsidRPr="000B57CD" w:rsidR="00823FD7" w:rsidP="40309543" w:rsidRDefault="00823FD7" w14:paraId="12402841" w14:textId="0471223A">
            <w:pPr>
              <w:rPr>
                <w:rFonts w:ascii="Calibri" w:hAnsi="Calibri" w:cs="Calibri"/>
                <w:color w:val="auto"/>
              </w:rPr>
            </w:pPr>
            <w:r w:rsidRPr="40309543" w:rsidR="51C78014">
              <w:rPr>
                <w:rFonts w:ascii="Calibri" w:hAnsi="Calibri" w:cs="Calibri"/>
                <w:color w:val="auto"/>
              </w:rPr>
              <w:t>Klokhuis</w:t>
            </w:r>
          </w:p>
          <w:p w:rsidRPr="000B57CD" w:rsidR="00F0648B" w:rsidP="40309543" w:rsidRDefault="00F0648B" w14:paraId="50D2809D" w14:textId="7DDAADAA">
            <w:pPr>
              <w:rPr>
                <w:rFonts w:ascii="Calibri" w:hAnsi="Calibri" w:cs="Calibri"/>
                <w:color w:val="auto"/>
              </w:rPr>
            </w:pPr>
            <w:r w:rsidRPr="40309543" w:rsidR="00F0648B">
              <w:rPr>
                <w:rFonts w:ascii="Calibri" w:hAnsi="Calibri" w:cs="Calibri"/>
                <w:color w:val="auto"/>
              </w:rPr>
              <w:t xml:space="preserve">Naut, Meander, </w:t>
            </w:r>
            <w:r w:rsidRPr="40309543" w:rsidR="00F0648B">
              <w:rPr>
                <w:rFonts w:ascii="Calibri" w:hAnsi="Calibri" w:cs="Calibri"/>
                <w:color w:val="auto"/>
              </w:rPr>
              <w:t>Brandaan</w:t>
            </w:r>
          </w:p>
          <w:p w:rsidRPr="000B57CD" w:rsidR="00F0648B" w:rsidP="40309543" w:rsidRDefault="7104A5AA" w14:paraId="543D15D2" w14:textId="3B4EB6F6">
            <w:pPr>
              <w:rPr>
                <w:rFonts w:ascii="Calibri" w:hAnsi="Calibri" w:cs="Calibri"/>
                <w:color w:val="auto"/>
              </w:rPr>
            </w:pPr>
            <w:r w:rsidRPr="40309543" w:rsidR="15BA3EA4">
              <w:rPr>
                <w:rFonts w:ascii="Calibri" w:hAnsi="Calibri" w:cs="Calibri"/>
                <w:color w:val="auto"/>
              </w:rPr>
              <w:t>Kwink</w:t>
            </w:r>
            <w:r w:rsidRPr="40309543" w:rsidR="15BA3EA4">
              <w:rPr>
                <w:rFonts w:ascii="Calibri" w:hAnsi="Calibri" w:cs="Calibri"/>
                <w:color w:val="auto"/>
              </w:rPr>
              <w:t xml:space="preserve"> burgerschap</w:t>
            </w:r>
          </w:p>
        </w:tc>
      </w:tr>
      <w:tr w:rsidRPr="000B57CD" w:rsidR="00F0648B" w:rsidTr="5499EA7E" w14:paraId="6B1CD7D2" w14:textId="77777777">
        <w:trPr>
          <w:cantSplit/>
          <w:trHeight w:val="300"/>
        </w:trPr>
        <w:tc>
          <w:tcPr>
            <w:tcW w:w="2132" w:type="dxa"/>
            <w:vMerge/>
            <w:tcMar/>
          </w:tcPr>
          <w:p w:rsidRPr="00227103" w:rsidR="00F0648B" w:rsidP="0007747D" w:rsidRDefault="00F0648B" w14:paraId="79D31C5C" w14:textId="77777777">
            <w:pPr>
              <w:rPr>
                <w:rFonts w:ascii="Calibri" w:hAnsi="Calibri" w:cs="Calibri"/>
              </w:rPr>
            </w:pPr>
          </w:p>
        </w:tc>
        <w:tc>
          <w:tcPr>
            <w:tcW w:w="2111" w:type="dxa"/>
            <w:tcBorders>
              <w:left w:val="single" w:color="auto" w:sz="8" w:space="0"/>
              <w:bottom w:val="single" w:color="auto" w:sz="8" w:space="0"/>
              <w:right w:val="single" w:color="auto" w:sz="8" w:space="0"/>
            </w:tcBorders>
            <w:tcMar/>
          </w:tcPr>
          <w:p w:rsidRPr="00227103" w:rsidR="00F0648B" w:rsidP="40309543" w:rsidRDefault="005D7209" w14:paraId="32F3E3A4" w14:textId="19D02B2D">
            <w:pPr>
              <w:rPr>
                <w:rFonts w:ascii="Calibri" w:hAnsi="Calibri" w:cs="Calibri"/>
                <w:color w:val="auto"/>
              </w:rPr>
            </w:pPr>
            <w:r w:rsidRPr="40309543" w:rsidR="5BDFD9DA">
              <w:rPr>
                <w:rFonts w:ascii="Calibri" w:hAnsi="Calibri" w:cs="Calibri"/>
                <w:color w:val="auto"/>
              </w:rPr>
              <w:t>BB</w:t>
            </w:r>
          </w:p>
        </w:tc>
        <w:tc>
          <w:tcPr>
            <w:tcW w:w="4947" w:type="dxa"/>
            <w:tcBorders>
              <w:left w:val="single" w:color="auto" w:sz="8" w:space="0"/>
              <w:bottom w:val="single" w:color="auto" w:sz="8" w:space="0"/>
              <w:right w:val="single" w:color="auto" w:sz="8" w:space="0"/>
            </w:tcBorders>
            <w:tcMar/>
          </w:tcPr>
          <w:p w:rsidR="005D7209" w:rsidP="40309543" w:rsidRDefault="005D7209" w14:paraId="1E60A327" w14:textId="77777777">
            <w:pPr>
              <w:rPr>
                <w:rFonts w:ascii="Calibri" w:hAnsi="Calibri" w:cs="Calibri"/>
                <w:color w:val="auto"/>
              </w:rPr>
            </w:pPr>
            <w:r w:rsidRPr="5499EA7E" w:rsidR="38F40E62">
              <w:rPr>
                <w:rFonts w:ascii="Calibri" w:hAnsi="Calibri" w:cs="Calibri"/>
                <w:color w:val="auto"/>
              </w:rPr>
              <w:t>Thematisch</w:t>
            </w:r>
          </w:p>
          <w:p w:rsidR="70C4E252" w:rsidP="5499EA7E" w:rsidRDefault="70C4E252" w14:paraId="48134E78" w14:textId="5F0B68CB">
            <w:pPr>
              <w:pStyle w:val="Normal"/>
              <w:suppressLineNumbers w:val="0"/>
              <w:bidi w:val="0"/>
              <w:spacing w:before="0" w:beforeAutospacing="off" w:after="0" w:afterAutospacing="off" w:line="259" w:lineRule="auto"/>
              <w:ind w:left="0" w:right="0"/>
              <w:jc w:val="left"/>
            </w:pPr>
            <w:r w:rsidRPr="5499EA7E" w:rsidR="70C4E252">
              <w:rPr>
                <w:rFonts w:ascii="Calibri" w:hAnsi="Calibri" w:cs="Calibri"/>
                <w:color w:val="auto"/>
              </w:rPr>
              <w:t xml:space="preserve">Blink Wereld </w:t>
            </w:r>
            <w:r w:rsidRPr="5499EA7E" w:rsidR="70C4E252">
              <w:rPr>
                <w:rFonts w:ascii="Calibri" w:hAnsi="Calibri" w:cs="Calibri"/>
                <w:color w:val="auto"/>
              </w:rPr>
              <w:t>geïntegreerd</w:t>
            </w:r>
            <w:r w:rsidRPr="5499EA7E" w:rsidR="70C4E252">
              <w:rPr>
                <w:rFonts w:ascii="Calibri" w:hAnsi="Calibri" w:cs="Calibri"/>
                <w:color w:val="auto"/>
              </w:rPr>
              <w:t xml:space="preserve"> </w:t>
            </w:r>
          </w:p>
          <w:p w:rsidRPr="005D7209" w:rsidR="00F0648B" w:rsidP="40309543" w:rsidRDefault="006002B8" w14:paraId="0D3414E7" w14:textId="734C7E85">
            <w:pPr>
              <w:rPr>
                <w:rFonts w:ascii="Calibri" w:hAnsi="Calibri" w:cs="Calibri"/>
                <w:color w:val="auto" w:themeColor="text1"/>
              </w:rPr>
            </w:pPr>
            <w:r w:rsidRPr="40309543" w:rsidR="20833B76">
              <w:rPr>
                <w:rFonts w:ascii="Calibri" w:hAnsi="Calibri" w:cs="Calibri"/>
                <w:color w:val="auto"/>
              </w:rPr>
              <w:t xml:space="preserve">Mijn eigen </w:t>
            </w:r>
            <w:r w:rsidRPr="40309543" w:rsidR="20833B76">
              <w:rPr>
                <w:rFonts w:ascii="Calibri" w:hAnsi="Calibri" w:cs="Calibri"/>
                <w:color w:val="auto"/>
              </w:rPr>
              <w:t>bosatlas</w:t>
            </w:r>
            <w:r w:rsidRPr="40309543" w:rsidR="20833B76">
              <w:rPr>
                <w:rFonts w:ascii="Calibri" w:hAnsi="Calibri" w:cs="Calibri"/>
                <w:color w:val="auto"/>
              </w:rPr>
              <w:t xml:space="preserve"> (topografie)</w:t>
            </w:r>
          </w:p>
          <w:p w:rsidRPr="005D7209" w:rsidR="00F0648B" w:rsidP="40309543" w:rsidRDefault="0EC4F76D" w14:paraId="7E1C174C" w14:textId="62FF844B">
            <w:pPr>
              <w:rPr>
                <w:rFonts w:ascii="Calibri" w:hAnsi="Calibri" w:eastAsia="Calibri" w:cs="Calibri"/>
                <w:color w:val="auto"/>
              </w:rPr>
            </w:pPr>
            <w:r w:rsidRPr="40309543" w:rsidR="55BD2648">
              <w:rPr>
                <w:rFonts w:ascii="Calibri" w:hAnsi="Calibri" w:eastAsia="Calibri" w:cs="Calibri"/>
                <w:color w:val="auto"/>
              </w:rPr>
              <w:t>Kwink</w:t>
            </w:r>
            <w:r w:rsidRPr="40309543" w:rsidR="55BD2648">
              <w:rPr>
                <w:rFonts w:ascii="Calibri" w:hAnsi="Calibri" w:eastAsia="Calibri" w:cs="Calibri"/>
                <w:color w:val="auto"/>
              </w:rPr>
              <w:t xml:space="preserve"> burgerschap</w:t>
            </w:r>
          </w:p>
          <w:p w:rsidRPr="005D7209" w:rsidR="00F0648B" w:rsidP="40309543" w:rsidRDefault="0EC4F76D" w14:paraId="31D59E0B" w14:textId="390E1EBC">
            <w:pPr>
              <w:rPr>
                <w:rFonts w:ascii="Calibri" w:hAnsi="Calibri" w:eastAsia="Calibri" w:cs="Calibri"/>
                <w:color w:val="auto" w:themeColor="text1"/>
              </w:rPr>
            </w:pPr>
            <w:r w:rsidRPr="40309543" w:rsidR="55BD2648">
              <w:rPr>
                <w:rFonts w:ascii="Calibri" w:hAnsi="Calibri" w:eastAsia="Calibri" w:cs="Calibri"/>
                <w:color w:val="auto"/>
              </w:rPr>
              <w:t>Levelwerk</w:t>
            </w:r>
          </w:p>
        </w:tc>
      </w:tr>
      <w:tr w:rsidRPr="000B57CD" w:rsidR="00F0648B" w:rsidTr="5499EA7E" w14:paraId="6DF354D1" w14:textId="77777777">
        <w:trPr>
          <w:cantSplit/>
          <w:trHeight w:val="300"/>
        </w:trPr>
        <w:tc>
          <w:tcPr>
            <w:tcW w:w="2132" w:type="dxa"/>
            <w:vMerge w:val="restart"/>
            <w:tcBorders>
              <w:top w:val="single" w:color="auto" w:sz="8" w:space="0"/>
              <w:bottom w:val="single" w:color="auto" w:sz="12" w:space="0"/>
              <w:right w:val="single" w:color="auto" w:sz="8" w:space="0"/>
            </w:tcBorders>
            <w:tcMar/>
          </w:tcPr>
          <w:p w:rsidRPr="00227103" w:rsidR="00F0648B" w:rsidP="40309543" w:rsidRDefault="00F0648B" w14:paraId="4C908C99" w14:textId="77777777">
            <w:pPr>
              <w:rPr>
                <w:rFonts w:ascii="Calibri" w:hAnsi="Calibri" w:cs="Calibri"/>
                <w:color w:val="auto"/>
              </w:rPr>
            </w:pPr>
            <w:r w:rsidRPr="40309543" w:rsidR="00F0648B">
              <w:rPr>
                <w:rFonts w:ascii="Calibri" w:hAnsi="Calibri" w:cs="Calibri"/>
                <w:color w:val="auto"/>
              </w:rPr>
              <w:t>KUNSTZINNIGE ORIËNTATIE</w:t>
            </w:r>
          </w:p>
        </w:tc>
        <w:tc>
          <w:tcPr>
            <w:tcW w:w="2111" w:type="dxa"/>
            <w:tcBorders>
              <w:top w:val="single" w:color="auto" w:sz="8" w:space="0"/>
              <w:left w:val="single" w:color="auto" w:sz="8" w:space="0"/>
              <w:right w:val="single" w:color="auto" w:sz="8" w:space="0"/>
            </w:tcBorders>
            <w:tcMar/>
          </w:tcPr>
          <w:p w:rsidRPr="00227103" w:rsidR="00F0648B" w:rsidP="40309543" w:rsidRDefault="005D7209" w14:paraId="606EA66B" w14:textId="5EF8DB54">
            <w:pPr>
              <w:rPr>
                <w:rFonts w:ascii="Calibri" w:hAnsi="Calibri" w:cs="Calibri"/>
                <w:color w:val="auto"/>
              </w:rPr>
            </w:pPr>
            <w:r w:rsidRPr="40309543" w:rsidR="5BDFD9DA">
              <w:rPr>
                <w:rFonts w:ascii="Calibri" w:hAnsi="Calibri" w:cs="Calibri"/>
                <w:color w:val="auto"/>
              </w:rPr>
              <w:t>OB</w:t>
            </w:r>
          </w:p>
        </w:tc>
        <w:tc>
          <w:tcPr>
            <w:tcW w:w="4947" w:type="dxa"/>
            <w:tcBorders>
              <w:top w:val="single" w:color="auto" w:sz="8" w:space="0"/>
              <w:left w:val="single" w:color="auto" w:sz="8" w:space="0"/>
              <w:right w:val="single" w:color="auto" w:sz="8" w:space="0"/>
            </w:tcBorders>
            <w:tcMar/>
          </w:tcPr>
          <w:p w:rsidRPr="000B57CD" w:rsidR="00F0648B" w:rsidP="40309543" w:rsidRDefault="00F0648B" w14:paraId="037279A9" w14:textId="641941E1">
            <w:pPr>
              <w:rPr>
                <w:rFonts w:ascii="Calibri" w:hAnsi="Calibri" w:cs="Calibri"/>
                <w:color w:val="auto"/>
              </w:rPr>
            </w:pPr>
            <w:r w:rsidRPr="40309543" w:rsidR="00F0648B">
              <w:rPr>
                <w:rFonts w:ascii="Calibri" w:hAnsi="Calibri" w:cs="Calibri"/>
                <w:color w:val="auto"/>
              </w:rPr>
              <w:t>Thematisch</w:t>
            </w:r>
            <w:r w:rsidRPr="40309543" w:rsidR="12F507AE">
              <w:rPr>
                <w:rFonts w:ascii="Calibri" w:hAnsi="Calibri" w:cs="Calibri"/>
                <w:color w:val="auto"/>
              </w:rPr>
              <w:t xml:space="preserve"> Schatkist</w:t>
            </w:r>
          </w:p>
          <w:p w:rsidRPr="000B57CD" w:rsidR="00F0648B" w:rsidP="40309543" w:rsidRDefault="4D02F88A" w14:paraId="7FEE244B" w14:textId="74567789">
            <w:pPr>
              <w:rPr>
                <w:rFonts w:ascii="Calibri" w:hAnsi="Calibri" w:cs="Calibri"/>
                <w:color w:val="auto"/>
              </w:rPr>
            </w:pPr>
            <w:r w:rsidRPr="40309543" w:rsidR="771756AF">
              <w:rPr>
                <w:rFonts w:ascii="Calibri" w:hAnsi="Calibri" w:cs="Calibri"/>
                <w:color w:val="auto"/>
              </w:rPr>
              <w:t>1, 2, 3 Zing</w:t>
            </w:r>
            <w:r w:rsidRPr="40309543" w:rsidR="009413BF">
              <w:rPr>
                <w:rFonts w:ascii="Calibri" w:hAnsi="Calibri" w:cs="Calibri"/>
                <w:color w:val="auto"/>
              </w:rPr>
              <w:t>!</w:t>
            </w:r>
          </w:p>
        </w:tc>
      </w:tr>
      <w:tr w:rsidRPr="00227103" w:rsidR="00F0648B" w:rsidTr="5499EA7E" w14:paraId="23DEE377" w14:textId="77777777">
        <w:trPr>
          <w:cantSplit/>
          <w:trHeight w:val="300"/>
        </w:trPr>
        <w:tc>
          <w:tcPr>
            <w:tcW w:w="2132" w:type="dxa"/>
            <w:vMerge/>
            <w:tcMar/>
          </w:tcPr>
          <w:p w:rsidRPr="00227103" w:rsidR="00F0648B" w:rsidP="0007747D" w:rsidRDefault="00F0648B" w14:paraId="2B09D4A2" w14:textId="77777777">
            <w:pPr>
              <w:rPr>
                <w:rFonts w:ascii="Calibri" w:hAnsi="Calibri" w:cs="Calibri"/>
              </w:rPr>
            </w:pPr>
          </w:p>
        </w:tc>
        <w:tc>
          <w:tcPr>
            <w:tcW w:w="2111" w:type="dxa"/>
            <w:tcBorders>
              <w:left w:val="single" w:color="auto" w:sz="8" w:space="0"/>
              <w:right w:val="single" w:color="auto" w:sz="8" w:space="0"/>
            </w:tcBorders>
            <w:tcMar/>
          </w:tcPr>
          <w:p w:rsidRPr="00227103" w:rsidR="00F0648B" w:rsidP="40309543" w:rsidRDefault="005D7209" w14:paraId="332F0453" w14:textId="42B01DFB">
            <w:pPr>
              <w:rPr>
                <w:rFonts w:ascii="Calibri" w:hAnsi="Calibri" w:cs="Calibri"/>
                <w:color w:val="auto"/>
              </w:rPr>
            </w:pPr>
            <w:r w:rsidRPr="40309543" w:rsidR="5BDFD9DA">
              <w:rPr>
                <w:rFonts w:ascii="Calibri" w:hAnsi="Calibri" w:cs="Calibri"/>
                <w:color w:val="auto"/>
              </w:rPr>
              <w:t>MB</w:t>
            </w:r>
          </w:p>
        </w:tc>
        <w:tc>
          <w:tcPr>
            <w:tcW w:w="4947" w:type="dxa"/>
            <w:tcBorders>
              <w:left w:val="single" w:color="auto" w:sz="8" w:space="0"/>
              <w:right w:val="single" w:color="auto" w:sz="8" w:space="0"/>
            </w:tcBorders>
            <w:tcMar/>
          </w:tcPr>
          <w:p w:rsidRPr="00227103" w:rsidR="00F0648B" w:rsidP="40309543" w:rsidRDefault="00F0648B" w14:paraId="22183D21" w14:textId="06DA85C7">
            <w:pPr>
              <w:rPr>
                <w:rFonts w:ascii="Calibri" w:hAnsi="Calibri" w:cs="Calibri"/>
                <w:color w:val="auto"/>
              </w:rPr>
            </w:pPr>
            <w:r w:rsidRPr="40309543" w:rsidR="00F0648B">
              <w:rPr>
                <w:rFonts w:ascii="Calibri" w:hAnsi="Calibri" w:cs="Calibri"/>
                <w:color w:val="auto"/>
              </w:rPr>
              <w:t>Thematisch</w:t>
            </w:r>
          </w:p>
          <w:p w:rsidRPr="00227103" w:rsidR="00F0648B" w:rsidP="40309543" w:rsidRDefault="20CBD348" w14:paraId="122B5815" w14:textId="44501BB1">
            <w:pPr>
              <w:rPr>
                <w:rFonts w:ascii="Calibri" w:hAnsi="Calibri" w:cs="Calibri"/>
                <w:color w:val="auto"/>
              </w:rPr>
            </w:pPr>
            <w:r w:rsidRPr="40309543" w:rsidR="71C7D0B5">
              <w:rPr>
                <w:rFonts w:ascii="Calibri" w:hAnsi="Calibri" w:cs="Calibri"/>
                <w:color w:val="auto"/>
              </w:rPr>
              <w:t>1, 2, 3 Zing</w:t>
            </w:r>
          </w:p>
        </w:tc>
      </w:tr>
      <w:tr w:rsidRPr="00227103" w:rsidR="00F0648B" w:rsidTr="5499EA7E" w14:paraId="796B6713" w14:textId="77777777">
        <w:trPr>
          <w:cantSplit/>
          <w:trHeight w:val="300"/>
        </w:trPr>
        <w:tc>
          <w:tcPr>
            <w:tcW w:w="2132" w:type="dxa"/>
            <w:vMerge/>
            <w:tcMar/>
          </w:tcPr>
          <w:p w:rsidRPr="00227103" w:rsidR="00F0648B" w:rsidP="0007747D" w:rsidRDefault="00F0648B" w14:paraId="38C90ACC" w14:textId="77777777">
            <w:pPr>
              <w:rPr>
                <w:rFonts w:ascii="Calibri" w:hAnsi="Calibri" w:cs="Calibri"/>
              </w:rPr>
            </w:pPr>
          </w:p>
        </w:tc>
        <w:tc>
          <w:tcPr>
            <w:tcW w:w="2111" w:type="dxa"/>
            <w:tcBorders>
              <w:left w:val="single" w:color="auto" w:sz="8" w:space="0"/>
              <w:bottom w:val="single" w:color="auto" w:sz="8" w:space="0"/>
              <w:right w:val="single" w:color="auto" w:sz="8" w:space="0"/>
            </w:tcBorders>
            <w:tcMar/>
          </w:tcPr>
          <w:p w:rsidRPr="00227103" w:rsidR="00F0648B" w:rsidP="40309543" w:rsidRDefault="005D7209" w14:paraId="13B0014A" w14:textId="6DE5741B">
            <w:pPr>
              <w:rPr>
                <w:rFonts w:ascii="Calibri" w:hAnsi="Calibri" w:cs="Calibri"/>
                <w:color w:val="auto"/>
              </w:rPr>
            </w:pPr>
            <w:r w:rsidRPr="40309543" w:rsidR="5BDFD9DA">
              <w:rPr>
                <w:rFonts w:ascii="Calibri" w:hAnsi="Calibri" w:cs="Calibri"/>
                <w:color w:val="auto"/>
              </w:rPr>
              <w:t>BB</w:t>
            </w:r>
          </w:p>
        </w:tc>
        <w:tc>
          <w:tcPr>
            <w:tcW w:w="4947" w:type="dxa"/>
            <w:tcBorders>
              <w:left w:val="single" w:color="auto" w:sz="8" w:space="0"/>
              <w:bottom w:val="single" w:color="auto" w:sz="8" w:space="0"/>
              <w:right w:val="single" w:color="auto" w:sz="8" w:space="0"/>
            </w:tcBorders>
            <w:tcMar/>
          </w:tcPr>
          <w:p w:rsidRPr="00227103" w:rsidR="00F0648B" w:rsidP="40309543" w:rsidRDefault="00F0648B" w14:paraId="1C7795EC" w14:textId="7847A17B">
            <w:pPr>
              <w:rPr>
                <w:rFonts w:ascii="Calibri" w:hAnsi="Calibri" w:cs="Calibri"/>
                <w:color w:val="auto"/>
              </w:rPr>
            </w:pPr>
            <w:r w:rsidRPr="40309543" w:rsidR="00F0648B">
              <w:rPr>
                <w:rFonts w:ascii="Calibri" w:hAnsi="Calibri" w:cs="Calibri"/>
                <w:color w:val="auto"/>
              </w:rPr>
              <w:t>Thematisch</w:t>
            </w:r>
          </w:p>
          <w:p w:rsidRPr="00227103" w:rsidR="00F0648B" w:rsidP="40309543" w:rsidRDefault="2A465704" w14:paraId="202D0026" w14:textId="274E8D81">
            <w:pPr>
              <w:rPr>
                <w:rFonts w:ascii="Calibri" w:hAnsi="Calibri" w:eastAsia="Calibri" w:cs="Calibri"/>
                <w:color w:val="auto"/>
              </w:rPr>
            </w:pPr>
            <w:r w:rsidRPr="40309543" w:rsidR="24DF911E">
              <w:rPr>
                <w:rFonts w:ascii="Calibri" w:hAnsi="Calibri" w:eastAsia="Calibri" w:cs="Calibri"/>
                <w:color w:val="auto"/>
              </w:rPr>
              <w:t>1, 2, 3 Zing</w:t>
            </w:r>
          </w:p>
        </w:tc>
      </w:tr>
      <w:tr w:rsidRPr="00227103" w:rsidR="00F0648B" w:rsidTr="5499EA7E" w14:paraId="7F62FB1D" w14:textId="77777777">
        <w:trPr>
          <w:cantSplit/>
          <w:trHeight w:val="300"/>
        </w:trPr>
        <w:tc>
          <w:tcPr>
            <w:tcW w:w="2132" w:type="dxa"/>
            <w:vMerge w:val="restart"/>
            <w:tcBorders>
              <w:top w:val="single" w:color="auto" w:sz="8" w:space="0"/>
              <w:bottom w:val="single" w:color="auto" w:sz="12" w:space="0"/>
              <w:right w:val="single" w:color="auto" w:sz="8" w:space="0"/>
            </w:tcBorders>
            <w:tcMar/>
          </w:tcPr>
          <w:p w:rsidRPr="00227103" w:rsidR="00F0648B" w:rsidP="40309543" w:rsidRDefault="00F0648B" w14:paraId="285E49BA" w14:textId="77777777">
            <w:pPr>
              <w:rPr>
                <w:rFonts w:ascii="Calibri" w:hAnsi="Calibri" w:cs="Calibri"/>
                <w:color w:val="auto"/>
              </w:rPr>
            </w:pPr>
            <w:r w:rsidRPr="40309543" w:rsidR="00F0648B">
              <w:rPr>
                <w:rFonts w:ascii="Calibri" w:hAnsi="Calibri" w:cs="Calibri"/>
                <w:color w:val="auto"/>
              </w:rPr>
              <w:t>BEWEGINGS-ONDERWIJS</w:t>
            </w:r>
          </w:p>
        </w:tc>
        <w:tc>
          <w:tcPr>
            <w:tcW w:w="2111" w:type="dxa"/>
            <w:tcBorders>
              <w:top w:val="single" w:color="auto" w:sz="8" w:space="0"/>
              <w:left w:val="single" w:color="auto" w:sz="8" w:space="0"/>
              <w:right w:val="single" w:color="auto" w:sz="8" w:space="0"/>
            </w:tcBorders>
            <w:tcMar/>
          </w:tcPr>
          <w:p w:rsidRPr="00227103" w:rsidR="00F0648B" w:rsidP="40309543" w:rsidRDefault="005D7209" w14:paraId="443F27EE" w14:textId="4F2D8ADE">
            <w:pPr>
              <w:rPr>
                <w:rFonts w:ascii="Calibri" w:hAnsi="Calibri" w:cs="Calibri"/>
                <w:color w:val="auto"/>
              </w:rPr>
            </w:pPr>
            <w:r w:rsidRPr="40309543" w:rsidR="5BDFD9DA">
              <w:rPr>
                <w:rFonts w:ascii="Calibri" w:hAnsi="Calibri" w:cs="Calibri"/>
                <w:color w:val="auto"/>
              </w:rPr>
              <w:t>OB</w:t>
            </w:r>
          </w:p>
        </w:tc>
        <w:tc>
          <w:tcPr>
            <w:tcW w:w="4947" w:type="dxa"/>
            <w:tcBorders>
              <w:top w:val="single" w:color="auto" w:sz="8" w:space="0"/>
              <w:left w:val="single" w:color="auto" w:sz="8" w:space="0"/>
              <w:right w:val="single" w:color="auto" w:sz="8" w:space="0"/>
            </w:tcBorders>
            <w:tcMar/>
          </w:tcPr>
          <w:p w:rsidR="005D7209" w:rsidP="40309543" w:rsidRDefault="005D7209" w14:paraId="4E06BB71" w14:textId="77777777">
            <w:pPr>
              <w:rPr>
                <w:rFonts w:ascii="Calibri" w:hAnsi="Calibri" w:cs="Calibri"/>
                <w:color w:val="auto"/>
              </w:rPr>
            </w:pPr>
            <w:r w:rsidRPr="40309543" w:rsidR="5BDFD9DA">
              <w:rPr>
                <w:rFonts w:ascii="Calibri" w:hAnsi="Calibri" w:cs="Calibri"/>
                <w:color w:val="auto"/>
              </w:rPr>
              <w:t>Schatkist</w:t>
            </w:r>
          </w:p>
          <w:p w:rsidRPr="00227103" w:rsidR="0082039E" w:rsidP="40309543" w:rsidRDefault="0082039E" w14:paraId="45EBBA9D" w14:textId="68E3022B">
            <w:pPr>
              <w:rPr>
                <w:rFonts w:ascii="Calibri" w:hAnsi="Calibri" w:cs="Calibri"/>
                <w:color w:val="auto"/>
              </w:rPr>
            </w:pPr>
            <w:r w:rsidRPr="40309543" w:rsidR="607DB312">
              <w:rPr>
                <w:rFonts w:ascii="Calibri" w:hAnsi="Calibri" w:cs="Calibri"/>
                <w:color w:val="auto"/>
              </w:rPr>
              <w:t>Nijntje Pleintje</w:t>
            </w:r>
          </w:p>
        </w:tc>
      </w:tr>
      <w:tr w:rsidRPr="00227103" w:rsidR="00F0648B" w:rsidTr="5499EA7E" w14:paraId="14F1422A" w14:textId="77777777">
        <w:trPr>
          <w:cantSplit/>
          <w:trHeight w:val="300"/>
        </w:trPr>
        <w:tc>
          <w:tcPr>
            <w:tcW w:w="2132" w:type="dxa"/>
            <w:vMerge/>
            <w:tcMar/>
          </w:tcPr>
          <w:p w:rsidRPr="00227103" w:rsidR="00F0648B" w:rsidP="0007747D" w:rsidRDefault="00F0648B" w14:paraId="13487ED3" w14:textId="77777777">
            <w:pPr>
              <w:rPr>
                <w:rFonts w:ascii="Calibri" w:hAnsi="Calibri" w:cs="Calibri"/>
              </w:rPr>
            </w:pPr>
          </w:p>
        </w:tc>
        <w:tc>
          <w:tcPr>
            <w:tcW w:w="2111" w:type="dxa"/>
            <w:tcBorders>
              <w:left w:val="single" w:color="auto" w:sz="8" w:space="0"/>
              <w:right w:val="single" w:color="auto" w:sz="8" w:space="0"/>
            </w:tcBorders>
            <w:tcMar/>
          </w:tcPr>
          <w:p w:rsidRPr="00227103" w:rsidR="00F0648B" w:rsidP="40309543" w:rsidRDefault="005D7209" w14:paraId="5F361EB8" w14:textId="0FF35D34">
            <w:pPr>
              <w:rPr>
                <w:rFonts w:ascii="Calibri" w:hAnsi="Calibri" w:cs="Calibri"/>
                <w:color w:val="auto"/>
              </w:rPr>
            </w:pPr>
            <w:r w:rsidRPr="40309543" w:rsidR="5BDFD9DA">
              <w:rPr>
                <w:rFonts w:ascii="Calibri" w:hAnsi="Calibri" w:cs="Calibri"/>
                <w:color w:val="auto"/>
              </w:rPr>
              <w:t>MB</w:t>
            </w:r>
          </w:p>
        </w:tc>
        <w:tc>
          <w:tcPr>
            <w:tcW w:w="4947" w:type="dxa"/>
            <w:tcBorders>
              <w:left w:val="single" w:color="auto" w:sz="8" w:space="0"/>
              <w:right w:val="single" w:color="auto" w:sz="8" w:space="0"/>
            </w:tcBorders>
            <w:tcMar/>
          </w:tcPr>
          <w:p w:rsidRPr="00227103" w:rsidR="00F0648B" w:rsidP="40309543" w:rsidRDefault="7C00CE85" w14:paraId="3A457048" w14:textId="345836A5">
            <w:pPr>
              <w:rPr>
                <w:rFonts w:ascii="Calibri" w:hAnsi="Calibri" w:cs="Calibri"/>
                <w:color w:val="auto"/>
              </w:rPr>
            </w:pPr>
            <w:r w:rsidRPr="40309543" w:rsidR="0FA525B1">
              <w:rPr>
                <w:rFonts w:ascii="Calibri" w:hAnsi="Calibri" w:cs="Calibri"/>
                <w:color w:val="auto"/>
              </w:rPr>
              <w:t>Lessenplan</w:t>
            </w:r>
          </w:p>
        </w:tc>
      </w:tr>
      <w:tr w:rsidRPr="00227103" w:rsidR="00F0648B" w:rsidTr="5499EA7E" w14:paraId="0FFD4110" w14:textId="77777777">
        <w:trPr>
          <w:cantSplit/>
          <w:trHeight w:val="300"/>
        </w:trPr>
        <w:tc>
          <w:tcPr>
            <w:tcW w:w="2132" w:type="dxa"/>
            <w:vMerge/>
            <w:tcMar/>
          </w:tcPr>
          <w:p w:rsidRPr="00227103" w:rsidR="00F0648B" w:rsidP="0007747D" w:rsidRDefault="00F0648B" w14:paraId="06840E18" w14:textId="77777777">
            <w:pPr>
              <w:rPr>
                <w:rFonts w:ascii="Calibri" w:hAnsi="Calibri" w:cs="Calibri"/>
              </w:rPr>
            </w:pPr>
          </w:p>
        </w:tc>
        <w:tc>
          <w:tcPr>
            <w:tcW w:w="2111" w:type="dxa"/>
            <w:tcBorders>
              <w:left w:val="single" w:color="auto" w:sz="8" w:space="0"/>
              <w:bottom w:val="single" w:color="auto" w:sz="8" w:space="0"/>
              <w:right w:val="single" w:color="auto" w:sz="8" w:space="0"/>
            </w:tcBorders>
            <w:tcMar/>
          </w:tcPr>
          <w:p w:rsidRPr="00227103" w:rsidR="00F0648B" w:rsidP="40309543" w:rsidRDefault="005D7209" w14:paraId="131D511D" w14:textId="7BA7C87C">
            <w:pPr>
              <w:rPr>
                <w:rFonts w:ascii="Calibri" w:hAnsi="Calibri" w:cs="Calibri"/>
                <w:color w:val="auto"/>
              </w:rPr>
            </w:pPr>
            <w:r w:rsidRPr="40309543" w:rsidR="5BDFD9DA">
              <w:rPr>
                <w:rFonts w:ascii="Calibri" w:hAnsi="Calibri" w:cs="Calibri"/>
                <w:color w:val="auto"/>
              </w:rPr>
              <w:t>BB</w:t>
            </w:r>
          </w:p>
        </w:tc>
        <w:tc>
          <w:tcPr>
            <w:tcW w:w="4947" w:type="dxa"/>
            <w:tcBorders>
              <w:left w:val="single" w:color="auto" w:sz="8" w:space="0"/>
              <w:bottom w:val="single" w:color="auto" w:sz="8" w:space="0"/>
              <w:right w:val="single" w:color="auto" w:sz="8" w:space="0"/>
            </w:tcBorders>
            <w:tcMar/>
          </w:tcPr>
          <w:p w:rsidRPr="00227103" w:rsidR="00F0648B" w:rsidP="40309543" w:rsidRDefault="55AE6847" w14:paraId="66BD8752" w14:textId="0887AC04">
            <w:pPr>
              <w:rPr>
                <w:rFonts w:ascii="Calibri" w:hAnsi="Calibri" w:cs="Calibri"/>
                <w:color w:val="auto"/>
              </w:rPr>
            </w:pPr>
            <w:r w:rsidRPr="40309543" w:rsidR="3FC98D8C">
              <w:rPr>
                <w:rFonts w:ascii="Calibri" w:hAnsi="Calibri" w:cs="Calibri"/>
                <w:color w:val="auto"/>
              </w:rPr>
              <w:t>Lessenplan</w:t>
            </w:r>
          </w:p>
        </w:tc>
      </w:tr>
      <w:tr w:rsidRPr="00227103" w:rsidR="00F0648B" w:rsidTr="5499EA7E" w14:paraId="41231F56" w14:textId="77777777">
        <w:trPr>
          <w:cantSplit/>
          <w:trHeight w:val="300"/>
        </w:trPr>
        <w:tc>
          <w:tcPr>
            <w:tcW w:w="2132" w:type="dxa"/>
            <w:vMerge w:val="restart"/>
            <w:tcBorders>
              <w:top w:val="single" w:color="auto" w:sz="8" w:space="0"/>
              <w:bottom w:val="single" w:color="auto" w:sz="12" w:space="0"/>
              <w:right w:val="single" w:color="auto" w:sz="8" w:space="0"/>
            </w:tcBorders>
            <w:tcMar/>
          </w:tcPr>
          <w:p w:rsidRPr="00227103" w:rsidR="00F0648B" w:rsidP="40309543" w:rsidRDefault="00F0648B" w14:paraId="01B5C85A" w14:textId="77777777">
            <w:pPr>
              <w:rPr>
                <w:rFonts w:ascii="Calibri" w:hAnsi="Calibri" w:cs="Calibri"/>
                <w:color w:val="auto"/>
              </w:rPr>
            </w:pPr>
            <w:r w:rsidRPr="40309543" w:rsidR="00F0648B">
              <w:rPr>
                <w:rFonts w:ascii="Calibri" w:hAnsi="Calibri" w:cs="Calibri"/>
                <w:color w:val="auto"/>
              </w:rPr>
              <w:t xml:space="preserve">SOCIAAL-EMOTIONELE ONTWIKKELING  </w:t>
            </w:r>
          </w:p>
        </w:tc>
        <w:tc>
          <w:tcPr>
            <w:tcW w:w="2111" w:type="dxa"/>
            <w:tcBorders>
              <w:top w:val="single" w:color="auto" w:sz="8" w:space="0"/>
              <w:left w:val="single" w:color="auto" w:sz="8" w:space="0"/>
              <w:right w:val="single" w:color="auto" w:sz="8" w:space="0"/>
            </w:tcBorders>
            <w:tcMar/>
          </w:tcPr>
          <w:p w:rsidRPr="00227103" w:rsidR="00F0648B" w:rsidP="40309543" w:rsidRDefault="005D7209" w14:paraId="35D3C763" w14:textId="34195DDF">
            <w:pPr>
              <w:rPr>
                <w:rFonts w:ascii="Calibri" w:hAnsi="Calibri" w:cs="Calibri"/>
                <w:color w:val="auto"/>
              </w:rPr>
            </w:pPr>
            <w:r w:rsidRPr="40309543" w:rsidR="5BDFD9DA">
              <w:rPr>
                <w:rFonts w:ascii="Calibri" w:hAnsi="Calibri" w:cs="Calibri"/>
                <w:color w:val="auto"/>
              </w:rPr>
              <w:t>OB</w:t>
            </w:r>
          </w:p>
        </w:tc>
        <w:tc>
          <w:tcPr>
            <w:tcW w:w="4947" w:type="dxa"/>
            <w:tcBorders>
              <w:top w:val="single" w:color="auto" w:sz="8" w:space="0"/>
              <w:left w:val="single" w:color="auto" w:sz="8" w:space="0"/>
              <w:right w:val="single" w:color="auto" w:sz="8" w:space="0"/>
            </w:tcBorders>
            <w:tcMar/>
          </w:tcPr>
          <w:p w:rsidRPr="00227103" w:rsidR="00F0648B" w:rsidP="40309543" w:rsidRDefault="4922D68A" w14:paraId="26F932EB" w14:textId="4CA2029E">
            <w:pPr>
              <w:rPr>
                <w:rFonts w:ascii="Calibri" w:hAnsi="Calibri" w:cs="Calibri"/>
                <w:color w:val="auto"/>
              </w:rPr>
            </w:pPr>
            <w:r w:rsidRPr="40309543" w:rsidR="1341F0CC">
              <w:rPr>
                <w:rFonts w:ascii="Calibri" w:hAnsi="Calibri" w:cs="Calibri"/>
                <w:color w:val="auto"/>
              </w:rPr>
              <w:t>Schatkist</w:t>
            </w:r>
          </w:p>
        </w:tc>
      </w:tr>
      <w:tr w:rsidRPr="00227103" w:rsidR="00F0648B" w:rsidTr="5499EA7E" w14:paraId="38D97E90" w14:textId="77777777">
        <w:trPr>
          <w:cantSplit/>
          <w:trHeight w:val="300"/>
        </w:trPr>
        <w:tc>
          <w:tcPr>
            <w:tcW w:w="2132" w:type="dxa"/>
            <w:vMerge/>
            <w:tcMar/>
          </w:tcPr>
          <w:p w:rsidRPr="00227103" w:rsidR="00F0648B" w:rsidP="0007747D" w:rsidRDefault="00F0648B" w14:paraId="7B760865" w14:textId="77777777">
            <w:pPr>
              <w:rPr>
                <w:rFonts w:ascii="Calibri" w:hAnsi="Calibri" w:cs="Calibri"/>
              </w:rPr>
            </w:pPr>
          </w:p>
        </w:tc>
        <w:tc>
          <w:tcPr>
            <w:tcW w:w="2111" w:type="dxa"/>
            <w:tcBorders>
              <w:left w:val="single" w:color="auto" w:sz="8" w:space="0"/>
              <w:right w:val="single" w:color="auto" w:sz="8" w:space="0"/>
            </w:tcBorders>
            <w:tcMar/>
          </w:tcPr>
          <w:p w:rsidRPr="00227103" w:rsidR="00F0648B" w:rsidP="40309543" w:rsidRDefault="005D7209" w14:paraId="7A2D08F1" w14:textId="0E63C0CA">
            <w:pPr>
              <w:rPr>
                <w:rFonts w:ascii="Calibri" w:hAnsi="Calibri" w:cs="Calibri"/>
                <w:color w:val="auto"/>
              </w:rPr>
            </w:pPr>
            <w:r w:rsidRPr="40309543" w:rsidR="5BDFD9DA">
              <w:rPr>
                <w:rFonts w:ascii="Calibri" w:hAnsi="Calibri" w:cs="Calibri"/>
                <w:color w:val="auto"/>
              </w:rPr>
              <w:t>MB</w:t>
            </w:r>
          </w:p>
        </w:tc>
        <w:tc>
          <w:tcPr>
            <w:tcW w:w="4947" w:type="dxa"/>
            <w:tcBorders>
              <w:left w:val="single" w:color="auto" w:sz="8" w:space="0"/>
              <w:right w:val="single" w:color="auto" w:sz="8" w:space="0"/>
            </w:tcBorders>
            <w:tcMar/>
          </w:tcPr>
          <w:p w:rsidRPr="00227103" w:rsidR="00F0648B" w:rsidP="40309543" w:rsidRDefault="3DF470BD" w14:paraId="192C79C7" w14:textId="1C2A207C">
            <w:pPr>
              <w:rPr>
                <w:rFonts w:ascii="Calibri" w:hAnsi="Calibri" w:cs="Calibri"/>
                <w:color w:val="auto"/>
              </w:rPr>
            </w:pPr>
            <w:r w:rsidRPr="40309543" w:rsidR="51355387">
              <w:rPr>
                <w:rFonts w:ascii="Calibri" w:hAnsi="Calibri" w:cs="Calibri"/>
                <w:color w:val="auto"/>
              </w:rPr>
              <w:t>Kwink</w:t>
            </w:r>
          </w:p>
          <w:p w:rsidRPr="00227103" w:rsidR="00F0648B" w:rsidP="40309543" w:rsidRDefault="77919F8F" w14:paraId="6AF44A76" w14:textId="6000702F">
            <w:pPr>
              <w:rPr>
                <w:rFonts w:ascii="Calibri" w:hAnsi="Calibri" w:cs="Calibri"/>
                <w:color w:val="auto"/>
              </w:rPr>
            </w:pPr>
            <w:r w:rsidRPr="40309543" w:rsidR="11F7FE70">
              <w:rPr>
                <w:rFonts w:ascii="Calibri" w:hAnsi="Calibri" w:cs="Calibri"/>
                <w:color w:val="auto"/>
              </w:rPr>
              <w:t>Emotiewiel</w:t>
            </w:r>
          </w:p>
        </w:tc>
      </w:tr>
      <w:tr w:rsidRPr="00227103" w:rsidR="00F0648B" w:rsidTr="5499EA7E" w14:paraId="16E1ECC8" w14:textId="77777777">
        <w:trPr>
          <w:cantSplit/>
          <w:trHeight w:val="300"/>
        </w:trPr>
        <w:tc>
          <w:tcPr>
            <w:tcW w:w="2132" w:type="dxa"/>
            <w:vMerge/>
            <w:tcMar/>
          </w:tcPr>
          <w:p w:rsidRPr="00227103" w:rsidR="00F0648B" w:rsidP="0007747D" w:rsidRDefault="00F0648B" w14:paraId="0AD93128" w14:textId="77777777">
            <w:pPr>
              <w:rPr>
                <w:rFonts w:ascii="Calibri" w:hAnsi="Calibri" w:cs="Calibri"/>
              </w:rPr>
            </w:pPr>
          </w:p>
        </w:tc>
        <w:tc>
          <w:tcPr>
            <w:tcW w:w="2111" w:type="dxa"/>
            <w:tcBorders>
              <w:left w:val="single" w:color="auto" w:sz="8" w:space="0"/>
              <w:bottom w:val="single" w:color="auto" w:sz="8" w:space="0"/>
              <w:right w:val="single" w:color="auto" w:sz="8" w:space="0"/>
            </w:tcBorders>
            <w:tcMar/>
          </w:tcPr>
          <w:p w:rsidRPr="00227103" w:rsidR="00F0648B" w:rsidP="40309543" w:rsidRDefault="005D7209" w14:paraId="493F9303" w14:textId="2493B153">
            <w:pPr>
              <w:rPr>
                <w:rFonts w:ascii="Calibri" w:hAnsi="Calibri" w:cs="Calibri"/>
                <w:color w:val="auto"/>
              </w:rPr>
            </w:pPr>
            <w:r w:rsidRPr="40309543" w:rsidR="5BDFD9DA">
              <w:rPr>
                <w:rFonts w:ascii="Calibri" w:hAnsi="Calibri" w:cs="Calibri"/>
                <w:color w:val="auto"/>
              </w:rPr>
              <w:t>BB</w:t>
            </w:r>
          </w:p>
        </w:tc>
        <w:tc>
          <w:tcPr>
            <w:tcW w:w="4947" w:type="dxa"/>
            <w:tcBorders>
              <w:left w:val="single" w:color="auto" w:sz="8" w:space="0"/>
              <w:bottom w:val="single" w:color="auto" w:sz="8" w:space="0"/>
              <w:right w:val="single" w:color="auto" w:sz="8" w:space="0"/>
            </w:tcBorders>
            <w:tcMar/>
          </w:tcPr>
          <w:p w:rsidR="00F0648B" w:rsidP="40309543" w:rsidRDefault="005D7209" w14:paraId="662C3D37" w14:textId="77777777">
            <w:pPr>
              <w:rPr>
                <w:rFonts w:ascii="Calibri" w:hAnsi="Calibri" w:cs="Calibri"/>
                <w:color w:val="auto"/>
              </w:rPr>
            </w:pPr>
            <w:r w:rsidRPr="40309543" w:rsidR="5BDFD9DA">
              <w:rPr>
                <w:rFonts w:ascii="Calibri" w:hAnsi="Calibri" w:cs="Calibri"/>
                <w:color w:val="auto"/>
              </w:rPr>
              <w:t>Kwink</w:t>
            </w:r>
          </w:p>
          <w:p w:rsidRPr="00227103" w:rsidR="009D52AC" w:rsidP="40309543" w:rsidRDefault="009D52AC" w14:paraId="09623041" w14:textId="239C9DF0">
            <w:pPr>
              <w:rPr>
                <w:rFonts w:ascii="Calibri" w:hAnsi="Calibri" w:cs="Calibri"/>
                <w:color w:val="auto"/>
              </w:rPr>
            </w:pPr>
            <w:r w:rsidRPr="40309543" w:rsidR="59A9B819">
              <w:rPr>
                <w:rFonts w:ascii="Calibri" w:hAnsi="Calibri" w:cs="Calibri"/>
                <w:color w:val="auto"/>
              </w:rPr>
              <w:t>Breinhelden</w:t>
            </w:r>
          </w:p>
        </w:tc>
      </w:tr>
    </w:tbl>
    <w:p w:rsidR="3A7EA2DE" w:rsidP="40309543" w:rsidRDefault="3A7EA2DE" w14:paraId="6BB3AEC7" w14:textId="6CC56A6A">
      <w:pPr>
        <w:pStyle w:val="Heading2"/>
        <w:rPr>
          <w:color w:val="auto"/>
        </w:rPr>
      </w:pPr>
    </w:p>
    <w:p w:rsidR="006B2EC5" w:rsidP="40309543" w:rsidRDefault="006B2EC5" w14:paraId="39CED5CA" w14:textId="2CEB6F37">
      <w:pPr>
        <w:pStyle w:val="Heading2"/>
        <w:rPr>
          <w:color w:val="auto"/>
        </w:rPr>
      </w:pPr>
      <w:bookmarkStart w:name="_Toc680398888" w:id="1756030930"/>
      <w:r w:rsidRPr="5499EA7E" w:rsidR="006B2EC5">
        <w:rPr>
          <w:color w:val="auto"/>
        </w:rPr>
        <w:t>3.5 Adaptief onderwijs</w:t>
      </w:r>
      <w:bookmarkEnd w:id="1756030930"/>
      <w:r w:rsidRPr="5499EA7E" w:rsidR="006B2EC5">
        <w:rPr>
          <w:color w:val="auto"/>
        </w:rPr>
        <w:t xml:space="preserve"> </w:t>
      </w:r>
    </w:p>
    <w:p w:rsidR="006B2EC5" w:rsidP="40309543" w:rsidRDefault="006B2EC5" w14:paraId="240EBC08" w14:textId="77777777">
      <w:pPr>
        <w:rPr>
          <w:color w:val="auto"/>
        </w:rPr>
      </w:pPr>
    </w:p>
    <w:p w:rsidR="006B2EC5" w:rsidP="40309543" w:rsidRDefault="006B2EC5" w14:paraId="169767E4" w14:textId="42AF8000">
      <w:pPr>
        <w:rPr>
          <w:color w:val="auto"/>
        </w:rPr>
      </w:pPr>
      <w:r w:rsidRPr="40309543" w:rsidR="006B2EC5">
        <w:rPr>
          <w:color w:val="auto"/>
        </w:rPr>
        <w:t xml:space="preserve">Om beter tegemoet te kunnen komen aan de verschillen in leerbehoeften bij onze leerlingen, en dus ook de niveauverschillen, kiest de school voor een adaptieve aanpak. Deze aanpak heeft als voordeel dat de leerlingen systematisch leren zelfstandig te werken en zo leren omgaan met uitgestelde aandacht. Leerlingen kunnen pre-teaching, remedial teaching of verlengde instructie krijgen. Zo nodig kan er extra onderwijstijd ingezet worden voor specifieke problemen. Dat betekent dat er lestijd van bepaalde vakken in mindering wordt gebracht ten gunste van taal, lezen en/of rekenen. Ook worden incidenteel met ouders huiswerkafspraken gemaakt. </w:t>
      </w:r>
    </w:p>
    <w:p w:rsidR="006B2EC5" w:rsidP="40309543" w:rsidRDefault="006B2EC5" w14:paraId="61CE52DE" w14:textId="77777777">
      <w:pPr>
        <w:rPr>
          <w:color w:val="auto"/>
        </w:rPr>
      </w:pPr>
    </w:p>
    <w:p w:rsidR="006B2EC5" w:rsidP="40309543" w:rsidRDefault="006B2EC5" w14:paraId="4D236553" w14:textId="434E0ACE">
      <w:pPr>
        <w:rPr>
          <w:color w:val="auto"/>
        </w:rPr>
      </w:pPr>
      <w:r w:rsidRPr="40309543" w:rsidR="006B2EC5">
        <w:rPr>
          <w:color w:val="auto"/>
        </w:rPr>
        <w:t xml:space="preserve">Voor leerlingen die snel klaar zijn en/of meer uitdaging aankunnen, beschikt de school over aanvullend lesmateriaal. Het lesmateriaal, doet een groot beroep op zelfstandig werken en prikkelt tegelijk de leerbehoeften van deze leerlingen, het voorziet in een passend aanbod. </w:t>
      </w:r>
    </w:p>
    <w:p w:rsidR="006B2EC5" w:rsidP="40309543" w:rsidRDefault="006B2EC5" w14:paraId="62E0D1F1" w14:textId="77777777">
      <w:pPr>
        <w:rPr>
          <w:color w:val="auto"/>
        </w:rPr>
      </w:pPr>
    </w:p>
    <w:p w:rsidR="00F0648B" w:rsidP="40309543" w:rsidRDefault="006B2EC5" w14:paraId="0CD6B39A" w14:textId="265E9841">
      <w:pPr>
        <w:rPr>
          <w:color w:val="auto"/>
        </w:rPr>
      </w:pPr>
      <w:r w:rsidRPr="40309543" w:rsidR="006B2EC5">
        <w:rPr>
          <w:color w:val="auto"/>
        </w:rPr>
        <w:t>De dag- of weektaken zijn bedoeld om leerlingen zelfstandiger te laten werken. Zij kunnen hier precies van af lezen wat er die dag of die week van hen wordt verwacht en wat de extra taken zijn.</w:t>
      </w:r>
      <w:r w:rsidRPr="40309543" w:rsidR="20CB54CB">
        <w:rPr>
          <w:color w:val="auto"/>
        </w:rPr>
        <w:t xml:space="preserve"> Leerlingen die gespecialiseerde ondersteuning nodig hebben om dat bovenstaande interventies ontoereikend zijn</w:t>
      </w:r>
      <w:r w:rsidRPr="40309543" w:rsidR="70829942">
        <w:rPr>
          <w:color w:val="auto"/>
        </w:rPr>
        <w:t xml:space="preserve"> maken gebruik van de </w:t>
      </w:r>
      <w:r w:rsidRPr="40309543" w:rsidR="70829942">
        <w:rPr>
          <w:color w:val="auto"/>
        </w:rPr>
        <w:t>GO klas</w:t>
      </w:r>
      <w:r w:rsidRPr="40309543" w:rsidR="70829942">
        <w:rPr>
          <w:color w:val="auto"/>
        </w:rPr>
        <w:t xml:space="preserve">. In deze klas krijgen de leerlingen </w:t>
      </w:r>
      <w:r w:rsidRPr="40309543" w:rsidR="0FDF40F9">
        <w:rPr>
          <w:color w:val="auto"/>
        </w:rPr>
        <w:t>een aangepast onderwijs (zorg) arrangement in afstemming met de stamgroep waarin de leerling zit.</w:t>
      </w:r>
    </w:p>
    <w:p w:rsidR="001C6D49" w:rsidP="40309543" w:rsidRDefault="001C6D49" w14:paraId="3FF9CB1B" w14:textId="77777777">
      <w:pPr>
        <w:pStyle w:val="Heading2"/>
        <w:rPr>
          <w:color w:val="auto"/>
        </w:rPr>
      </w:pPr>
    </w:p>
    <w:p w:rsidR="006B2EC5" w:rsidP="40309543" w:rsidRDefault="006B2EC5" w14:paraId="779E3170" w14:textId="43662081">
      <w:pPr>
        <w:pStyle w:val="Heading2"/>
        <w:rPr>
          <w:color w:val="auto"/>
        </w:rPr>
      </w:pPr>
      <w:bookmarkStart w:name="_Toc1527739750" w:id="862117067"/>
      <w:r w:rsidRPr="5499EA7E" w:rsidR="006B2EC5">
        <w:rPr>
          <w:color w:val="auto"/>
        </w:rPr>
        <w:t>3.6 Indeling in groepen</w:t>
      </w:r>
      <w:bookmarkEnd w:id="862117067"/>
    </w:p>
    <w:p w:rsidR="006B2EC5" w:rsidP="40309543" w:rsidRDefault="00F436FA" w14:paraId="37CE0725" w14:textId="42ED991B">
      <w:pPr>
        <w:rPr>
          <w:color w:val="auto"/>
        </w:rPr>
      </w:pPr>
      <w:r w:rsidRPr="00F436FA">
        <w:rPr>
          <w:noProof/>
        </w:rPr>
        <w:drawing>
          <wp:anchor distT="0" distB="0" distL="114300" distR="114300" simplePos="0" relativeHeight="251658244" behindDoc="0" locked="0" layoutInCell="1" allowOverlap="1" wp14:anchorId="1954FCB3" wp14:editId="6309DDEA">
            <wp:simplePos x="0" y="0"/>
            <wp:positionH relativeFrom="column">
              <wp:posOffset>4723986</wp:posOffset>
            </wp:positionH>
            <wp:positionV relativeFrom="paragraph">
              <wp:posOffset>175895</wp:posOffset>
            </wp:positionV>
            <wp:extent cx="1052195" cy="988060"/>
            <wp:effectExtent l="0" t="0" r="1905" b="254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52195" cy="98806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547"/>
        <w:gridCol w:w="3969"/>
      </w:tblGrid>
      <w:tr w:rsidR="00F436FA" w:rsidTr="5499EA7E" w14:paraId="1BD0E194" w14:textId="77777777">
        <w:tc>
          <w:tcPr>
            <w:tcW w:w="2547" w:type="dxa"/>
            <w:tcMar/>
          </w:tcPr>
          <w:p w:rsidR="00F436FA" w:rsidP="40309543" w:rsidRDefault="00F436FA" w14:paraId="00CD0146" w14:textId="22C5A212">
            <w:pPr>
              <w:rPr>
                <w:color w:val="auto"/>
              </w:rPr>
            </w:pPr>
            <w:r w:rsidRPr="40309543" w:rsidR="00F436FA">
              <w:rPr>
                <w:color w:val="auto"/>
              </w:rPr>
              <w:t>Groep 1, 2</w:t>
            </w:r>
          </w:p>
        </w:tc>
        <w:tc>
          <w:tcPr>
            <w:tcW w:w="3969" w:type="dxa"/>
            <w:tcMar/>
          </w:tcPr>
          <w:p w:rsidR="00F436FA" w:rsidP="40309543" w:rsidRDefault="00F436FA" w14:paraId="53B6831D" w14:textId="062F5355">
            <w:pPr>
              <w:rPr>
                <w:color w:val="auto"/>
              </w:rPr>
            </w:pPr>
            <w:r w:rsidRPr="5499EA7E" w:rsidR="00F436FA">
              <w:rPr>
                <w:color w:val="auto"/>
              </w:rPr>
              <w:t>Juf Carin</w:t>
            </w:r>
          </w:p>
        </w:tc>
      </w:tr>
      <w:tr w:rsidR="00F436FA" w:rsidTr="5499EA7E" w14:paraId="0A12A53E" w14:textId="77777777">
        <w:tc>
          <w:tcPr>
            <w:tcW w:w="2547" w:type="dxa"/>
            <w:tcMar/>
          </w:tcPr>
          <w:p w:rsidR="00F436FA" w:rsidP="40309543" w:rsidRDefault="00F436FA" w14:paraId="376ABB3D" w14:textId="5C7794D4">
            <w:pPr>
              <w:rPr>
                <w:color w:val="auto"/>
              </w:rPr>
            </w:pPr>
            <w:r w:rsidRPr="40309543" w:rsidR="00F436FA">
              <w:rPr>
                <w:color w:val="auto"/>
              </w:rPr>
              <w:t>Groep 3, 4, 5</w:t>
            </w:r>
          </w:p>
        </w:tc>
        <w:tc>
          <w:tcPr>
            <w:tcW w:w="3969" w:type="dxa"/>
            <w:tcMar/>
          </w:tcPr>
          <w:p w:rsidR="00F436FA" w:rsidP="5499EA7E" w:rsidRDefault="00F436FA" w14:paraId="149DF026" w14:textId="33C4FB22">
            <w:pPr>
              <w:pStyle w:val="Normal"/>
              <w:rPr>
                <w:color w:val="auto"/>
              </w:rPr>
            </w:pPr>
            <w:r w:rsidRPr="5499EA7E" w:rsidR="00F436FA">
              <w:rPr>
                <w:color w:val="auto"/>
              </w:rPr>
              <w:t>Juf Bettine</w:t>
            </w:r>
            <w:r w:rsidRPr="5499EA7E" w:rsidR="367A5780">
              <w:rPr>
                <w:color w:val="auto"/>
              </w:rPr>
              <w:t xml:space="preserve">, </w:t>
            </w:r>
            <w:r w:rsidRPr="5499EA7E" w:rsidR="367A5780">
              <w:rPr>
                <w:rFonts w:ascii="Calibri" w:hAnsi="Calibri" w:eastAsia="Calibri" w:cs="Calibri"/>
                <w:noProof w:val="0"/>
                <w:sz w:val="24"/>
                <w:szCs w:val="24"/>
                <w:lang w:val="nl-NL"/>
              </w:rPr>
              <w:t>juf Marjolein</w:t>
            </w:r>
            <w:r w:rsidRPr="5499EA7E" w:rsidR="367A5780">
              <w:rPr>
                <w:color w:val="auto"/>
              </w:rPr>
              <w:t xml:space="preserve"> </w:t>
            </w:r>
            <w:r w:rsidRPr="5499EA7E" w:rsidR="00F436FA">
              <w:rPr>
                <w:color w:val="auto"/>
              </w:rPr>
              <w:t>en juf Mar</w:t>
            </w:r>
            <w:r w:rsidRPr="5499EA7E" w:rsidR="0311B466">
              <w:rPr>
                <w:color w:val="auto"/>
              </w:rPr>
              <w:t>greet</w:t>
            </w:r>
          </w:p>
        </w:tc>
      </w:tr>
      <w:tr w:rsidR="00F436FA" w:rsidTr="5499EA7E" w14:paraId="36012132" w14:textId="77777777">
        <w:tc>
          <w:tcPr>
            <w:tcW w:w="2547" w:type="dxa"/>
            <w:tcMar/>
          </w:tcPr>
          <w:p w:rsidR="00F436FA" w:rsidP="40309543" w:rsidRDefault="00F436FA" w14:paraId="085A0149" w14:textId="4036F095">
            <w:pPr>
              <w:rPr>
                <w:color w:val="auto"/>
              </w:rPr>
            </w:pPr>
            <w:r w:rsidRPr="5499EA7E" w:rsidR="00F436FA">
              <w:rPr>
                <w:color w:val="auto"/>
              </w:rPr>
              <w:t>Groep 7, 8</w:t>
            </w:r>
          </w:p>
        </w:tc>
        <w:tc>
          <w:tcPr>
            <w:tcW w:w="3969" w:type="dxa"/>
            <w:tcMar/>
          </w:tcPr>
          <w:p w:rsidR="00F436FA" w:rsidP="40309543" w:rsidRDefault="00F436FA" w14:paraId="7FF0051D" w14:textId="3CBD3B69">
            <w:pPr>
              <w:rPr>
                <w:color w:val="auto"/>
              </w:rPr>
            </w:pPr>
            <w:r w:rsidRPr="40309543" w:rsidR="00F436FA">
              <w:rPr>
                <w:color w:val="auto"/>
              </w:rPr>
              <w:t>Juf Marloes</w:t>
            </w:r>
          </w:p>
        </w:tc>
      </w:tr>
      <w:tr w:rsidRPr="00D63745" w:rsidR="00F436FA" w:rsidTr="5499EA7E" w14:paraId="05E06712" w14:textId="77777777">
        <w:tc>
          <w:tcPr>
            <w:tcW w:w="2547" w:type="dxa"/>
            <w:tcMar/>
          </w:tcPr>
          <w:p w:rsidR="00F436FA" w:rsidP="40309543" w:rsidRDefault="00F436FA" w14:paraId="64635826" w14:textId="5A0B8C82">
            <w:pPr>
              <w:rPr>
                <w:color w:val="auto"/>
              </w:rPr>
            </w:pPr>
            <w:r w:rsidRPr="40309543" w:rsidR="00F436FA">
              <w:rPr>
                <w:color w:val="auto"/>
              </w:rPr>
              <w:t>Onderwijsassistenten</w:t>
            </w:r>
          </w:p>
        </w:tc>
        <w:tc>
          <w:tcPr>
            <w:tcW w:w="3969" w:type="dxa"/>
            <w:tcMar/>
          </w:tcPr>
          <w:p w:rsidRPr="00F436FA" w:rsidR="00F436FA" w:rsidP="40309543" w:rsidRDefault="00F436FA" w14:paraId="5239939A" w14:textId="7F4E8BDB">
            <w:pPr>
              <w:rPr>
                <w:color w:val="auto"/>
                <w:lang w:val="de-DE"/>
              </w:rPr>
            </w:pPr>
            <w:r w:rsidRPr="5499EA7E" w:rsidR="00F436FA">
              <w:rPr>
                <w:color w:val="auto"/>
                <w:lang w:val="de-DE"/>
              </w:rPr>
              <w:t>Juf</w:t>
            </w:r>
            <w:r w:rsidRPr="5499EA7E" w:rsidR="00F436FA">
              <w:rPr>
                <w:color w:val="auto"/>
                <w:lang w:val="de-DE"/>
              </w:rPr>
              <w:t xml:space="preserve"> </w:t>
            </w:r>
            <w:r w:rsidRPr="5499EA7E" w:rsidR="701B2B52">
              <w:rPr>
                <w:color w:val="auto"/>
                <w:lang w:val="de-DE"/>
              </w:rPr>
              <w:t xml:space="preserve">Esther </w:t>
            </w:r>
            <w:r w:rsidRPr="5499EA7E" w:rsidR="00F436FA">
              <w:rPr>
                <w:color w:val="auto"/>
                <w:lang w:val="de-DE"/>
              </w:rPr>
              <w:t xml:space="preserve">en </w:t>
            </w:r>
            <w:r w:rsidRPr="5499EA7E" w:rsidR="00F436FA">
              <w:rPr>
                <w:color w:val="auto"/>
                <w:lang w:val="de-DE"/>
              </w:rPr>
              <w:t>juf</w:t>
            </w:r>
            <w:r w:rsidRPr="5499EA7E" w:rsidR="00F436FA">
              <w:rPr>
                <w:color w:val="auto"/>
                <w:lang w:val="de-DE"/>
              </w:rPr>
              <w:t xml:space="preserve"> </w:t>
            </w:r>
            <w:r w:rsidRPr="5499EA7E" w:rsidR="00F436FA">
              <w:rPr>
                <w:color w:val="auto"/>
                <w:lang w:val="de-DE"/>
              </w:rPr>
              <w:t>Nanda</w:t>
            </w:r>
          </w:p>
        </w:tc>
      </w:tr>
      <w:tr w:rsidR="00F436FA" w:rsidTr="5499EA7E" w14:paraId="28335D01" w14:textId="77777777">
        <w:tc>
          <w:tcPr>
            <w:tcW w:w="2547" w:type="dxa"/>
            <w:tcMar/>
          </w:tcPr>
          <w:p w:rsidR="00F436FA" w:rsidP="40309543" w:rsidRDefault="00F436FA" w14:paraId="0CDED524" w14:textId="5FD29504">
            <w:pPr>
              <w:rPr>
                <w:color w:val="auto"/>
              </w:rPr>
            </w:pPr>
            <w:r w:rsidRPr="40309543" w:rsidR="00F436FA">
              <w:rPr>
                <w:color w:val="auto"/>
              </w:rPr>
              <w:t>I</w:t>
            </w:r>
            <w:r w:rsidRPr="40309543" w:rsidR="725C5AF4">
              <w:rPr>
                <w:color w:val="auto"/>
              </w:rPr>
              <w:t>ntern Begeleider</w:t>
            </w:r>
          </w:p>
        </w:tc>
        <w:tc>
          <w:tcPr>
            <w:tcW w:w="3969" w:type="dxa"/>
            <w:tcMar/>
          </w:tcPr>
          <w:p w:rsidR="00F436FA" w:rsidP="40309543" w:rsidRDefault="00F436FA" w14:paraId="5BA37103" w14:textId="06257CAF">
            <w:pPr>
              <w:rPr>
                <w:color w:val="auto"/>
              </w:rPr>
            </w:pPr>
            <w:r w:rsidRPr="5499EA7E" w:rsidR="00F436FA">
              <w:rPr>
                <w:color w:val="auto"/>
              </w:rPr>
              <w:t xml:space="preserve">Juf </w:t>
            </w:r>
            <w:r w:rsidRPr="5499EA7E" w:rsidR="57B30652">
              <w:rPr>
                <w:color w:val="auto"/>
              </w:rPr>
              <w:t>Nynke</w:t>
            </w:r>
          </w:p>
        </w:tc>
      </w:tr>
    </w:tbl>
    <w:p w:rsidR="006B2EC5" w:rsidP="40309543" w:rsidRDefault="006B2EC5" w14:paraId="4D741134" w14:textId="2A9A783C">
      <w:pPr>
        <w:rPr>
          <w:color w:val="auto"/>
        </w:rPr>
      </w:pPr>
    </w:p>
    <w:p w:rsidR="00F436FA" w:rsidP="40309543" w:rsidRDefault="00F436FA" w14:paraId="1D5F1765" w14:textId="2217DFD6">
      <w:pPr>
        <w:pStyle w:val="Heading2"/>
        <w:rPr>
          <w:color w:val="auto"/>
        </w:rPr>
      </w:pPr>
      <w:bookmarkStart w:name="_Toc308281648" w:id="2112689504"/>
      <w:r w:rsidRPr="5499EA7E" w:rsidR="00F436FA">
        <w:rPr>
          <w:color w:val="auto"/>
        </w:rPr>
        <w:t>3.7 Toelatingsbeleid</w:t>
      </w:r>
      <w:bookmarkEnd w:id="2112689504"/>
      <w:r w:rsidRPr="5499EA7E" w:rsidR="00F436FA">
        <w:rPr>
          <w:color w:val="auto"/>
        </w:rPr>
        <w:t xml:space="preserve"> </w:t>
      </w:r>
    </w:p>
    <w:p w:rsidR="00F436FA" w:rsidP="40309543" w:rsidRDefault="00F436FA" w14:paraId="6084B1AF" w14:textId="77777777">
      <w:pPr>
        <w:rPr>
          <w:color w:val="auto"/>
        </w:rPr>
      </w:pPr>
    </w:p>
    <w:p w:rsidR="00F436FA" w:rsidP="40309543" w:rsidRDefault="00F436FA" w14:paraId="64114313" w14:textId="37A62691">
      <w:pPr>
        <w:rPr>
          <w:color w:val="auto"/>
        </w:rPr>
      </w:pPr>
      <w:r w:rsidRPr="40309543" w:rsidR="00F436FA">
        <w:rPr>
          <w:color w:val="auto"/>
        </w:rPr>
        <w:t xml:space="preserve">Voordat een kind bij ons op school komt, wordt het aangemeld. Vanaf 3,5 jaar kan het kind worden ingeschreven. Er vindt er een gesprek plaats met </w:t>
      </w:r>
      <w:r w:rsidRPr="40309543" w:rsidR="00085028">
        <w:rPr>
          <w:color w:val="auto"/>
        </w:rPr>
        <w:t>de directeur</w:t>
      </w:r>
      <w:r w:rsidRPr="40309543" w:rsidR="00F436FA">
        <w:rPr>
          <w:color w:val="auto"/>
        </w:rPr>
        <w:t xml:space="preserve"> van de school en een intakegesprek met de leerkracht</w:t>
      </w:r>
      <w:r w:rsidRPr="40309543" w:rsidR="48816E43">
        <w:rPr>
          <w:color w:val="auto"/>
        </w:rPr>
        <w:t xml:space="preserve"> waarbij het kind aanwezig is.</w:t>
      </w:r>
    </w:p>
    <w:p w:rsidR="00F436FA" w:rsidP="40309543" w:rsidRDefault="00F436FA" w14:paraId="14CE3F3B" w14:textId="77777777">
      <w:pPr>
        <w:rPr>
          <w:color w:val="auto"/>
        </w:rPr>
      </w:pPr>
    </w:p>
    <w:p w:rsidR="00F436FA" w:rsidP="40309543" w:rsidRDefault="00F436FA" w14:paraId="05471163" w14:textId="0D46AE23">
      <w:pPr>
        <w:rPr>
          <w:color w:val="auto"/>
        </w:rPr>
      </w:pPr>
      <w:r w:rsidRPr="40309543" w:rsidR="00F436FA">
        <w:rPr>
          <w:color w:val="auto"/>
        </w:rPr>
        <w:t xml:space="preserve">De </w:t>
      </w:r>
      <w:r w:rsidRPr="40309543" w:rsidR="341CDB82">
        <w:rPr>
          <w:color w:val="auto"/>
        </w:rPr>
        <w:t>directie</w:t>
      </w:r>
      <w:r w:rsidRPr="40309543" w:rsidR="00F436FA">
        <w:rPr>
          <w:color w:val="auto"/>
        </w:rPr>
        <w:t xml:space="preserve"> geeft informatie over de school en de ouders hebben gelegenheid om vragen te stellen. De ouders krijgen een inschrijfformulier en een intakeformulier die ze dienen in te vullen. Meestal wordt het eerste bezoek afgesloten met een rondleiding door de school en zo mogelijk een kennismaking met de leerkrachten</w:t>
      </w:r>
      <w:r w:rsidRPr="40309543" w:rsidR="148B9B71">
        <w:rPr>
          <w:color w:val="auto"/>
        </w:rPr>
        <w:t xml:space="preserve"> en medeleerlingen.</w:t>
      </w:r>
      <w:r w:rsidRPr="40309543" w:rsidR="00F436FA">
        <w:rPr>
          <w:color w:val="auto"/>
        </w:rPr>
        <w:t xml:space="preserve"> </w:t>
      </w:r>
    </w:p>
    <w:p w:rsidR="00F436FA" w:rsidP="40309543" w:rsidRDefault="00F436FA" w14:paraId="62E6F503" w14:textId="77777777">
      <w:pPr>
        <w:rPr>
          <w:color w:val="auto"/>
        </w:rPr>
      </w:pPr>
    </w:p>
    <w:p w:rsidR="00F436FA" w:rsidP="40309543" w:rsidRDefault="00F436FA" w14:paraId="579CA9E6" w14:textId="1D089857">
      <w:pPr>
        <w:rPr>
          <w:color w:val="auto"/>
        </w:rPr>
      </w:pPr>
      <w:r w:rsidRPr="40309543" w:rsidR="00F436FA">
        <w:rPr>
          <w:color w:val="auto"/>
        </w:rPr>
        <w:t xml:space="preserve">Tijdens het intakegesprek met de leerkracht staat de leerling centraal. De ouders krijgen informatie m.b.t. de manier van lesgeven, gebruikte methodes in de desbetreffende groep. Daarnaast wordt aan de ouders informatie </w:t>
      </w:r>
      <w:r w:rsidRPr="40309543" w:rsidR="00446998">
        <w:rPr>
          <w:color w:val="auto"/>
        </w:rPr>
        <w:t xml:space="preserve">m.b.t. </w:t>
      </w:r>
      <w:r w:rsidRPr="40309543" w:rsidR="00F436FA">
        <w:rPr>
          <w:color w:val="auto"/>
        </w:rPr>
        <w:t xml:space="preserve">hun kind gevraagd.  Centraal staat het belang van de leerling en de mogelijkheden van de school om het ontwikkelingsproces van de leerling te ondersteunen.  </w:t>
      </w:r>
    </w:p>
    <w:p w:rsidR="00F436FA" w:rsidP="40309543" w:rsidRDefault="00F436FA" w14:paraId="03D939A6" w14:textId="77777777">
      <w:pPr>
        <w:rPr>
          <w:color w:val="auto"/>
        </w:rPr>
      </w:pPr>
    </w:p>
    <w:p w:rsidR="00E73AF4" w:rsidP="40309543" w:rsidRDefault="00F436FA" w14:paraId="45CADF5C" w14:textId="5BE57E2F">
      <w:pPr>
        <w:rPr>
          <w:color w:val="auto"/>
        </w:rPr>
      </w:pPr>
      <w:r w:rsidRPr="40309543" w:rsidR="00F436FA">
        <w:rPr>
          <w:color w:val="auto"/>
        </w:rPr>
        <w:t xml:space="preserve">Voor leerlingen, die nog vier jaar moeten worden, geldt de regel, dat een leerling in de periode tot de vierde verjaardag in overleg met de leerkracht </w:t>
      </w:r>
      <w:r w:rsidRPr="40309543" w:rsidR="30E273C3">
        <w:rPr>
          <w:color w:val="auto"/>
        </w:rPr>
        <w:t>maximaal 6</w:t>
      </w:r>
      <w:r w:rsidRPr="40309543" w:rsidR="00F436FA">
        <w:rPr>
          <w:color w:val="auto"/>
        </w:rPr>
        <w:t xml:space="preserve"> dagdelen in de </w:t>
      </w:r>
      <w:r w:rsidRPr="40309543" w:rsidR="1E34FD07">
        <w:rPr>
          <w:color w:val="auto"/>
        </w:rPr>
        <w:t>kleutergroep</w:t>
      </w:r>
      <w:r w:rsidRPr="40309543" w:rsidR="00F436FA">
        <w:rPr>
          <w:color w:val="auto"/>
        </w:rPr>
        <w:t xml:space="preserve"> mee </w:t>
      </w:r>
      <w:r w:rsidRPr="40309543" w:rsidR="1E34FD07">
        <w:rPr>
          <w:color w:val="auto"/>
        </w:rPr>
        <w:t>mag draaien</w:t>
      </w:r>
      <w:r w:rsidRPr="40309543" w:rsidR="00F436FA">
        <w:rPr>
          <w:color w:val="auto"/>
        </w:rPr>
        <w:t>.</w:t>
      </w:r>
      <w:r w:rsidRPr="40309543" w:rsidR="00F436FA">
        <w:rPr>
          <w:color w:val="auto"/>
        </w:rPr>
        <w:t xml:space="preserve"> Zodra een kind vier jaar is</w:t>
      </w:r>
      <w:r w:rsidRPr="40309543" w:rsidR="1EB714DB">
        <w:rPr>
          <w:color w:val="auto"/>
        </w:rPr>
        <w:t xml:space="preserve"> </w:t>
      </w:r>
      <w:r w:rsidRPr="40309543" w:rsidR="00F436FA">
        <w:rPr>
          <w:color w:val="auto"/>
        </w:rPr>
        <w:t xml:space="preserve">mag het </w:t>
      </w:r>
      <w:r w:rsidRPr="40309543" w:rsidR="1E05AA9C">
        <w:rPr>
          <w:color w:val="auto"/>
        </w:rPr>
        <w:t>kind naar school</w:t>
      </w:r>
      <w:r w:rsidRPr="40309543" w:rsidR="7E098773">
        <w:rPr>
          <w:color w:val="auto"/>
        </w:rPr>
        <w:t xml:space="preserve">. </w:t>
      </w:r>
      <w:r w:rsidRPr="40309543" w:rsidR="7E098773">
        <w:rPr>
          <w:color w:val="auto"/>
        </w:rPr>
        <w:t>In het begin halve dagen en afhankelijk van hoe het gaat, hele dagen.</w:t>
      </w:r>
    </w:p>
    <w:p w:rsidR="00E73AF4" w:rsidP="40309543" w:rsidRDefault="00E73AF4" w14:paraId="5D82F742" w14:textId="77777777">
      <w:pPr>
        <w:rPr>
          <w:color w:val="auto"/>
        </w:rPr>
      </w:pPr>
    </w:p>
    <w:p w:rsidR="00F436FA" w:rsidP="40309543" w:rsidRDefault="00F436FA" w14:paraId="764EBD72" w14:textId="445D317D">
      <w:pPr>
        <w:rPr>
          <w:color w:val="auto"/>
        </w:rPr>
      </w:pPr>
      <w:r w:rsidRPr="5499EA7E" w:rsidR="00E73AF4">
        <w:rPr>
          <w:color w:val="auto"/>
        </w:rPr>
        <w:t xml:space="preserve">Op </w:t>
      </w:r>
      <w:r w:rsidRPr="5499EA7E" w:rsidR="00446998">
        <w:rPr>
          <w:color w:val="auto"/>
        </w:rPr>
        <w:t xml:space="preserve">de website </w:t>
      </w:r>
      <w:r w:rsidRPr="5499EA7E" w:rsidR="00DA75B4">
        <w:rPr>
          <w:color w:val="auto"/>
        </w:rPr>
        <w:t>is het</w:t>
      </w:r>
      <w:r w:rsidRPr="5499EA7E" w:rsidR="00E73AF4">
        <w:rPr>
          <w:color w:val="auto"/>
        </w:rPr>
        <w:t xml:space="preserve"> beleidsstuk “Toelating en Verwijdering”</w:t>
      </w:r>
      <w:r w:rsidRPr="5499EA7E" w:rsidR="4EBBAF13">
        <w:rPr>
          <w:color w:val="auto"/>
        </w:rPr>
        <w:t xml:space="preserve"> </w:t>
      </w:r>
      <w:r w:rsidRPr="5499EA7E" w:rsidR="00DA75B4">
        <w:rPr>
          <w:color w:val="auto"/>
        </w:rPr>
        <w:t>opgenomen</w:t>
      </w:r>
      <w:r w:rsidRPr="5499EA7E" w:rsidR="00E73AF4">
        <w:rPr>
          <w:color w:val="auto"/>
        </w:rPr>
        <w:t xml:space="preserve">. </w:t>
      </w:r>
      <w:r w:rsidRPr="5499EA7E" w:rsidR="2AC9A6D0">
        <w:rPr>
          <w:color w:val="auto"/>
        </w:rPr>
        <w:t>In dit document</w:t>
      </w:r>
      <w:r w:rsidRPr="5499EA7E" w:rsidR="00E73AF4">
        <w:rPr>
          <w:color w:val="auto"/>
        </w:rPr>
        <w:t xml:space="preserve"> staat de hele procedure precies omschreven.</w:t>
      </w:r>
    </w:p>
    <w:p w:rsidR="00E73AF4" w:rsidP="40309543" w:rsidRDefault="00E73AF4" w14:paraId="37188B30" w14:textId="758B0BD2">
      <w:pPr>
        <w:pStyle w:val="Heading2"/>
        <w:rPr>
          <w:color w:val="auto"/>
        </w:rPr>
      </w:pPr>
      <w:bookmarkStart w:name="_Toc332385176" w:id="1171474144"/>
      <w:r w:rsidRPr="5499EA7E" w:rsidR="00E73AF4">
        <w:rPr>
          <w:color w:val="auto"/>
        </w:rPr>
        <w:t>3.8 S</w:t>
      </w:r>
      <w:r w:rsidRPr="5499EA7E" w:rsidR="00D639C2">
        <w:rPr>
          <w:color w:val="auto"/>
        </w:rPr>
        <w:t xml:space="preserve">ociaal </w:t>
      </w:r>
      <w:r w:rsidRPr="5499EA7E" w:rsidR="00E73AF4">
        <w:rPr>
          <w:color w:val="auto"/>
        </w:rPr>
        <w:t>veiligheid</w:t>
      </w:r>
      <w:r w:rsidRPr="5499EA7E" w:rsidR="00D639C2">
        <w:rPr>
          <w:color w:val="auto"/>
        </w:rPr>
        <w:t>splan</w:t>
      </w:r>
      <w:bookmarkEnd w:id="1171474144"/>
      <w:r w:rsidRPr="5499EA7E" w:rsidR="00E73AF4">
        <w:rPr>
          <w:color w:val="auto"/>
        </w:rPr>
        <w:t xml:space="preserve"> </w:t>
      </w:r>
    </w:p>
    <w:p w:rsidR="00E73AF4" w:rsidP="40309543" w:rsidRDefault="00E73AF4" w14:paraId="0FC67BCB" w14:textId="77777777">
      <w:pPr>
        <w:rPr>
          <w:color w:val="auto"/>
        </w:rPr>
      </w:pPr>
    </w:p>
    <w:p w:rsidR="00D639C2" w:rsidP="40309543" w:rsidRDefault="00D639C2" w14:paraId="3095F8DF" w14:textId="77777777">
      <w:pPr>
        <w:pStyle w:val="paragraph"/>
        <w:spacing w:before="0" w:beforeAutospacing="off" w:after="0" w:afterAutospacing="off"/>
        <w:textAlignment w:val="baseline"/>
        <w:rPr>
          <w:rFonts w:ascii="Segoe UI" w:hAnsi="Segoe UI" w:cs="Segoe UI"/>
          <w:color w:val="auto"/>
          <w:sz w:val="18"/>
          <w:szCs w:val="18"/>
        </w:rPr>
      </w:pPr>
      <w:r w:rsidRPr="40309543" w:rsidR="00D639C2">
        <w:rPr>
          <w:rStyle w:val="normaltextrun"/>
          <w:rFonts w:ascii="Calibri" w:hAnsi="Calibri" w:cs="Calibri"/>
          <w:color w:val="auto"/>
        </w:rPr>
        <w:t>Kinderen moeten zich op school veilig kunnen ontwikkelen. Scholen moeten daarom voor een veilige omgeving zorgdragen. Veilige scholen zijn scholen waar leerlingen, ouders en onderwijspersoneel veilig zijn en waar zij zich veilig voelen. Eén en ander houdt meer in dan zorgdragen voor veilige speeltoestellen of de aanwezigheid van een ontruimingsplan, kortweg ook wel de fysieke veiligheid. Een veilige school is bijvoorbeeld ook een school waar wordt voorkomen dat kinderen elkaar pesten of discrimineren, de zogeheten sociale veiligheid. </w:t>
      </w:r>
      <w:r w:rsidRPr="40309543" w:rsidR="00D639C2">
        <w:rPr>
          <w:rStyle w:val="eop"/>
          <w:rFonts w:ascii="Calibri" w:hAnsi="Calibri" w:cs="Calibri"/>
          <w:color w:val="auto"/>
        </w:rPr>
        <w:t> </w:t>
      </w:r>
    </w:p>
    <w:p w:rsidR="00D639C2" w:rsidP="40309543" w:rsidRDefault="00D639C2" w14:paraId="04794088" w14:textId="77777777">
      <w:pPr>
        <w:pStyle w:val="paragraph"/>
        <w:spacing w:before="0" w:beforeAutospacing="off" w:after="0" w:afterAutospacing="off"/>
        <w:textAlignment w:val="baseline"/>
        <w:rPr>
          <w:rFonts w:ascii="Segoe UI" w:hAnsi="Segoe UI" w:cs="Segoe UI"/>
          <w:color w:val="auto"/>
          <w:sz w:val="18"/>
          <w:szCs w:val="18"/>
        </w:rPr>
      </w:pPr>
      <w:r w:rsidRPr="40309543" w:rsidR="00D639C2">
        <w:rPr>
          <w:rStyle w:val="eop"/>
          <w:rFonts w:ascii="Calibri" w:hAnsi="Calibri" w:cs="Calibri"/>
          <w:color w:val="auto"/>
        </w:rPr>
        <w:t> </w:t>
      </w:r>
    </w:p>
    <w:p w:rsidR="00D639C2" w:rsidP="40309543" w:rsidRDefault="00D639C2" w14:paraId="3AAD59C1" w14:textId="77777777">
      <w:pPr>
        <w:pStyle w:val="paragraph"/>
        <w:spacing w:before="0" w:beforeAutospacing="off" w:after="0" w:afterAutospacing="off"/>
        <w:textAlignment w:val="baseline"/>
        <w:rPr>
          <w:rFonts w:ascii="Segoe UI" w:hAnsi="Segoe UI" w:cs="Segoe UI"/>
          <w:color w:val="auto"/>
          <w:sz w:val="18"/>
          <w:szCs w:val="18"/>
        </w:rPr>
      </w:pPr>
      <w:r w:rsidRPr="40309543" w:rsidR="00D639C2">
        <w:rPr>
          <w:rStyle w:val="normaltextrun"/>
          <w:rFonts w:ascii="Calibri" w:hAnsi="Calibri" w:cs="Calibri"/>
          <w:color w:val="auto"/>
        </w:rPr>
        <w:t>Om zowel de fysieke, als de sociale veiligheid te waarborgen, dienen allereerst de regels uit de Arbowet (arbeidsomstandighedenwet) te worden nageleefd. Daarnaast is het van belang om met regelmaat met kinderen, ouders en leerkrachten in gesprek te gaan en te inventariseren welke aandachtspunten op het terrein van veiligheid nog aangepakt dienen te worden.</w:t>
      </w:r>
      <w:r w:rsidRPr="40309543" w:rsidR="00D639C2">
        <w:rPr>
          <w:rStyle w:val="eop"/>
          <w:rFonts w:ascii="Calibri" w:hAnsi="Calibri" w:cs="Calibri"/>
          <w:color w:val="auto"/>
        </w:rPr>
        <w:t> </w:t>
      </w:r>
    </w:p>
    <w:p w:rsidR="00D639C2" w:rsidP="40309543" w:rsidRDefault="00D639C2" w14:paraId="27590B5E" w14:textId="77777777">
      <w:pPr>
        <w:pStyle w:val="paragraph"/>
        <w:spacing w:before="0" w:beforeAutospacing="off" w:after="0" w:afterAutospacing="off"/>
        <w:textAlignment w:val="baseline"/>
        <w:rPr>
          <w:rFonts w:ascii="Segoe UI" w:hAnsi="Segoe UI" w:cs="Segoe UI"/>
          <w:color w:val="auto"/>
          <w:sz w:val="18"/>
          <w:szCs w:val="18"/>
        </w:rPr>
      </w:pPr>
      <w:r w:rsidRPr="40309543" w:rsidR="00D639C2">
        <w:rPr>
          <w:rStyle w:val="eop"/>
          <w:rFonts w:ascii="Calibri" w:hAnsi="Calibri" w:cs="Calibri"/>
          <w:color w:val="auto"/>
        </w:rPr>
        <w:t> </w:t>
      </w:r>
    </w:p>
    <w:p w:rsidR="00D639C2" w:rsidP="40309543" w:rsidRDefault="00D639C2" w14:paraId="1E15EF37" w14:textId="77777777">
      <w:pPr>
        <w:pStyle w:val="paragraph"/>
        <w:spacing w:before="0" w:beforeAutospacing="off" w:after="0" w:afterAutospacing="off"/>
        <w:textAlignment w:val="baseline"/>
        <w:rPr>
          <w:rFonts w:ascii="Segoe UI" w:hAnsi="Segoe UI" w:cs="Segoe UI"/>
          <w:color w:val="auto"/>
          <w:sz w:val="18"/>
          <w:szCs w:val="18"/>
        </w:rPr>
      </w:pPr>
      <w:r w:rsidRPr="40309543" w:rsidR="00D639C2">
        <w:rPr>
          <w:rStyle w:val="normaltextrun"/>
          <w:rFonts w:ascii="Calibri" w:hAnsi="Calibri" w:cs="Calibri"/>
          <w:color w:val="auto"/>
        </w:rPr>
        <w:t>Het sociaal veiligheid beleidsplan is een meerjarenplan waarin de school verwoordt hoe het veiligheidsbeleid past binnen het gehele organisatiebeleid, hoe het aansluit bij de missie en visie in de schoolorganisatie, wat de intenties en uitgangspunten zijn voor de komende jaren op veiligheidsgebied en wie waar verantwoordelijk voor is.</w:t>
      </w:r>
      <w:r w:rsidRPr="40309543" w:rsidR="00D639C2">
        <w:rPr>
          <w:rStyle w:val="eop"/>
          <w:rFonts w:ascii="Calibri" w:hAnsi="Calibri" w:cs="Calibri"/>
          <w:color w:val="auto"/>
        </w:rPr>
        <w:t> </w:t>
      </w:r>
    </w:p>
    <w:p w:rsidR="00D639C2" w:rsidP="40309543" w:rsidRDefault="00D639C2" w14:paraId="4A86D132" w14:textId="77777777">
      <w:pPr>
        <w:pStyle w:val="paragraph"/>
        <w:spacing w:before="0" w:beforeAutospacing="off" w:after="0" w:afterAutospacing="off"/>
        <w:textAlignment w:val="baseline"/>
        <w:rPr>
          <w:rFonts w:ascii="Segoe UI" w:hAnsi="Segoe UI" w:cs="Segoe UI"/>
          <w:color w:val="auto"/>
          <w:sz w:val="18"/>
          <w:szCs w:val="18"/>
        </w:rPr>
      </w:pPr>
      <w:r w:rsidRPr="40309543" w:rsidR="00D639C2">
        <w:rPr>
          <w:rStyle w:val="eop"/>
          <w:rFonts w:ascii="Calibri" w:hAnsi="Calibri" w:cs="Calibri"/>
          <w:color w:val="auto"/>
        </w:rPr>
        <w:t> </w:t>
      </w:r>
    </w:p>
    <w:p w:rsidR="00D639C2" w:rsidP="40309543" w:rsidRDefault="00D639C2" w14:paraId="31143831" w14:textId="77777777">
      <w:pPr>
        <w:pStyle w:val="paragraph"/>
        <w:spacing w:before="0" w:beforeAutospacing="off" w:after="0" w:afterAutospacing="off"/>
        <w:textAlignment w:val="baseline"/>
        <w:rPr>
          <w:rFonts w:ascii="Segoe UI" w:hAnsi="Segoe UI" w:cs="Segoe UI"/>
          <w:color w:val="auto"/>
          <w:sz w:val="18"/>
          <w:szCs w:val="18"/>
        </w:rPr>
      </w:pPr>
      <w:r w:rsidRPr="40309543" w:rsidR="00D639C2">
        <w:rPr>
          <w:rStyle w:val="normaltextrun"/>
          <w:rFonts w:ascii="Calibri" w:hAnsi="Calibri" w:cs="Calibri"/>
          <w:color w:val="auto"/>
        </w:rPr>
        <w:t>Het sociaal veiligheidsplan staat op de website.</w:t>
      </w:r>
      <w:r w:rsidRPr="40309543" w:rsidR="00D639C2">
        <w:rPr>
          <w:rStyle w:val="eop"/>
          <w:rFonts w:ascii="Calibri" w:hAnsi="Calibri" w:cs="Calibri"/>
          <w:color w:val="auto"/>
        </w:rPr>
        <w:t> </w:t>
      </w:r>
    </w:p>
    <w:p w:rsidR="00E73AF4" w:rsidP="40309543" w:rsidRDefault="00E73AF4" w14:paraId="7D80DE0B" w14:textId="53D34814">
      <w:pPr>
        <w:rPr>
          <w:color w:val="auto"/>
        </w:rPr>
      </w:pPr>
    </w:p>
    <w:p w:rsidR="00E73AF4" w:rsidP="40309543" w:rsidRDefault="00E73AF4" w14:paraId="6B80F94F" w14:textId="3A1D0677">
      <w:pPr>
        <w:pStyle w:val="Heading2"/>
        <w:rPr>
          <w:color w:val="auto"/>
        </w:rPr>
      </w:pPr>
      <w:bookmarkStart w:name="_Toc83975185" w:id="779327842"/>
      <w:r w:rsidRPr="5499EA7E" w:rsidR="00E73AF4">
        <w:rPr>
          <w:color w:val="auto"/>
        </w:rPr>
        <w:t>3.9 Belangrijke telefoonnummers</w:t>
      </w:r>
      <w:bookmarkEnd w:id="779327842"/>
    </w:p>
    <w:p w:rsidR="00E73AF4" w:rsidP="40309543" w:rsidRDefault="00E73AF4" w14:paraId="59014123" w14:textId="202CB28F">
      <w:pPr>
        <w:rPr>
          <w:color w:val="auto"/>
        </w:rPr>
      </w:pPr>
    </w:p>
    <w:p w:rsidR="00D95355" w:rsidP="40309543" w:rsidRDefault="00D95355" w14:paraId="10D2A6A9" w14:textId="5C3935E7">
      <w:pPr>
        <w:pStyle w:val="ListParagraph"/>
        <w:numPr>
          <w:ilvl w:val="0"/>
          <w:numId w:val="8"/>
        </w:numPr>
        <w:rPr>
          <w:color w:val="auto"/>
        </w:rPr>
      </w:pPr>
      <w:r w:rsidRPr="40309543" w:rsidR="00D95355">
        <w:rPr>
          <w:color w:val="auto"/>
        </w:rPr>
        <w:t>Vertrouwensinspecteur:</w:t>
      </w:r>
      <w:r>
        <w:tab/>
      </w:r>
      <w:r>
        <w:tab/>
      </w:r>
      <w:r w:rsidRPr="40309543" w:rsidR="00D95355">
        <w:rPr>
          <w:color w:val="auto"/>
        </w:rPr>
        <w:t>0900-1113111</w:t>
      </w:r>
    </w:p>
    <w:p w:rsidR="00D95355" w:rsidP="40309543" w:rsidRDefault="00D95355" w14:paraId="26B08FBA" w14:textId="19D5D8D4">
      <w:pPr>
        <w:pStyle w:val="ListParagraph"/>
        <w:numPr>
          <w:ilvl w:val="0"/>
          <w:numId w:val="8"/>
        </w:numPr>
        <w:rPr>
          <w:color w:val="auto"/>
        </w:rPr>
      </w:pPr>
      <w:r w:rsidRPr="40309543" w:rsidR="00D95355">
        <w:rPr>
          <w:color w:val="auto"/>
        </w:rPr>
        <w:t xml:space="preserve">G.G.D. </w:t>
      </w:r>
      <w:r w:rsidRPr="40309543" w:rsidR="00D95355">
        <w:rPr>
          <w:color w:val="auto"/>
        </w:rPr>
        <w:t>Fryslân:</w:t>
      </w:r>
      <w:r>
        <w:tab/>
      </w:r>
      <w:r>
        <w:tab/>
      </w:r>
      <w:r>
        <w:tab/>
      </w:r>
      <w:r w:rsidRPr="40309543" w:rsidR="00D95355">
        <w:rPr>
          <w:color w:val="auto"/>
        </w:rPr>
        <w:t>088-2299222</w:t>
      </w:r>
    </w:p>
    <w:p w:rsidR="00E73AF4" w:rsidP="40309543" w:rsidRDefault="00D95355" w14:paraId="6DCADF6E" w14:textId="3BEC04CC">
      <w:pPr>
        <w:pStyle w:val="ListParagraph"/>
        <w:numPr>
          <w:ilvl w:val="0"/>
          <w:numId w:val="8"/>
        </w:numPr>
        <w:rPr>
          <w:color w:val="auto"/>
        </w:rPr>
      </w:pPr>
      <w:r w:rsidRPr="40309543" w:rsidR="00D95355">
        <w:rPr>
          <w:color w:val="auto"/>
        </w:rPr>
        <w:t xml:space="preserve">Veilig </w:t>
      </w:r>
      <w:r w:rsidRPr="40309543" w:rsidR="00D95355">
        <w:rPr>
          <w:color w:val="auto"/>
        </w:rPr>
        <w:t>Thuis:</w:t>
      </w:r>
      <w:r>
        <w:tab/>
      </w:r>
      <w:r>
        <w:tab/>
      </w:r>
      <w:r>
        <w:tab/>
      </w:r>
      <w:r>
        <w:tab/>
      </w:r>
      <w:r w:rsidRPr="40309543" w:rsidR="00D95355">
        <w:rPr>
          <w:color w:val="auto"/>
        </w:rPr>
        <w:t>0800-2000</w:t>
      </w:r>
    </w:p>
    <w:p w:rsidR="00D95355" w:rsidP="40309543" w:rsidRDefault="63C29070" w14:paraId="3727661D" w14:textId="50E1696B">
      <w:pPr>
        <w:pStyle w:val="ListParagraph"/>
        <w:numPr>
          <w:ilvl w:val="0"/>
          <w:numId w:val="8"/>
        </w:numPr>
        <w:rPr>
          <w:color w:val="auto"/>
        </w:rPr>
      </w:pPr>
      <w:r w:rsidRPr="40309543" w:rsidR="63C29070">
        <w:rPr>
          <w:color w:val="auto"/>
        </w:rPr>
        <w:t xml:space="preserve">Meld Misdaad </w:t>
      </w:r>
      <w:r w:rsidRPr="40309543" w:rsidR="63C29070">
        <w:rPr>
          <w:color w:val="auto"/>
        </w:rPr>
        <w:t>Anoniem</w:t>
      </w:r>
      <w:r w:rsidRPr="40309543" w:rsidR="00D95355">
        <w:rPr>
          <w:color w:val="auto"/>
        </w:rPr>
        <w:t>:</w:t>
      </w:r>
      <w:r>
        <w:tab/>
      </w:r>
      <w:r>
        <w:tab/>
      </w:r>
      <w:r w:rsidRPr="40309543" w:rsidR="00D95355">
        <w:rPr>
          <w:color w:val="auto"/>
        </w:rPr>
        <w:t>0800-7000</w:t>
      </w:r>
    </w:p>
    <w:p w:rsidR="00D95355" w:rsidP="40309543" w:rsidRDefault="00D95355" w14:paraId="1CBA5491" w14:textId="288C3B66">
      <w:pPr>
        <w:rPr>
          <w:color w:val="auto"/>
        </w:rPr>
      </w:pPr>
    </w:p>
    <w:p w:rsidR="00D95355" w:rsidP="40309543" w:rsidRDefault="00D95355" w14:paraId="10FC1A50" w14:textId="270F9EB4">
      <w:pPr>
        <w:pStyle w:val="Heading2"/>
        <w:rPr>
          <w:color w:val="auto"/>
        </w:rPr>
      </w:pPr>
      <w:bookmarkStart w:name="_Toc1827761343" w:id="471133959"/>
      <w:r w:rsidRPr="5499EA7E" w:rsidR="00D95355">
        <w:rPr>
          <w:color w:val="auto"/>
        </w:rPr>
        <w:t xml:space="preserve">3.10 </w:t>
      </w:r>
      <w:r w:rsidRPr="5499EA7E" w:rsidR="00D95355">
        <w:rPr>
          <w:color w:val="auto"/>
        </w:rPr>
        <w:t>Regels  /</w:t>
      </w:r>
      <w:r w:rsidRPr="5499EA7E" w:rsidR="00D95355">
        <w:rPr>
          <w:color w:val="auto"/>
        </w:rPr>
        <w:t xml:space="preserve"> gewoontevorming binnen onze school</w:t>
      </w:r>
      <w:bookmarkEnd w:id="471133959"/>
      <w:r w:rsidRPr="5499EA7E" w:rsidR="00D95355">
        <w:rPr>
          <w:color w:val="auto"/>
        </w:rPr>
        <w:t xml:space="preserve"> </w:t>
      </w:r>
    </w:p>
    <w:p w:rsidR="00D95355" w:rsidP="40309543" w:rsidRDefault="00D95355" w14:paraId="319A28A8" w14:textId="77777777">
      <w:pPr>
        <w:rPr>
          <w:color w:val="auto"/>
        </w:rPr>
      </w:pPr>
    </w:p>
    <w:p w:rsidR="00D95355" w:rsidP="40309543" w:rsidRDefault="00D95355" w14:paraId="328A2BC1" w14:textId="77777777">
      <w:pPr>
        <w:rPr>
          <w:color w:val="auto"/>
        </w:rPr>
      </w:pPr>
      <w:r w:rsidRPr="40309543" w:rsidR="00D95355">
        <w:rPr>
          <w:color w:val="auto"/>
        </w:rPr>
        <w:t xml:space="preserve">Wij staan als team voor een veilige school waar uw kind zich in een open sfeer, met respect voor elkaar, optimaal kan ontwikkelen. De preventie en aanpak van gedragsproblemen staat en valt met een positieve, actieve grondhouding, effectieve instructie en effectief klassenmanagement, het kunnen omgaan met verschillen en de relatie tussen leerkracht en leerling. Observeren, reflecteren op gedragsproblemen en een planmatige aanpak helpt hierbij. </w:t>
      </w:r>
    </w:p>
    <w:p w:rsidR="00D95355" w:rsidP="40309543" w:rsidRDefault="00D95355" w14:paraId="26CF932B" w14:textId="78058632">
      <w:pPr>
        <w:rPr>
          <w:color w:val="auto"/>
        </w:rPr>
      </w:pPr>
    </w:p>
    <w:p w:rsidR="00D95355" w:rsidP="40309543" w:rsidRDefault="00D95355" w14:paraId="69A21F58" w14:textId="055BB975">
      <w:pPr>
        <w:pStyle w:val="Heading3"/>
        <w:rPr>
          <w:color w:val="auto"/>
        </w:rPr>
      </w:pPr>
      <w:bookmarkStart w:name="_Toc1578367095" w:id="1188284991"/>
      <w:r w:rsidRPr="5499EA7E" w:rsidR="00D95355">
        <w:rPr>
          <w:color w:val="auto"/>
        </w:rPr>
        <w:t>3.10.1 Preventieve ondersteuning</w:t>
      </w:r>
      <w:bookmarkEnd w:id="1188284991"/>
      <w:r w:rsidRPr="5499EA7E" w:rsidR="00D95355">
        <w:rPr>
          <w:color w:val="auto"/>
        </w:rPr>
        <w:t xml:space="preserve"> </w:t>
      </w:r>
    </w:p>
    <w:p w:rsidR="00D95355" w:rsidP="40309543" w:rsidRDefault="00D95355" w14:paraId="43A0049A" w14:textId="77777777">
      <w:pPr>
        <w:rPr>
          <w:color w:val="auto"/>
        </w:rPr>
      </w:pPr>
    </w:p>
    <w:p w:rsidR="00D95355" w:rsidP="40309543" w:rsidRDefault="00D95355" w14:paraId="06FA1E5C" w14:textId="7649232D">
      <w:pPr>
        <w:rPr>
          <w:color w:val="auto"/>
        </w:rPr>
      </w:pPr>
      <w:r w:rsidRPr="40309543" w:rsidR="00D95355">
        <w:rPr>
          <w:color w:val="auto"/>
        </w:rPr>
        <w:t xml:space="preserve">Wij maken op school gebruik van de methode voor sociaal emotionele ontwikkeling </w:t>
      </w:r>
      <w:r w:rsidRPr="40309543" w:rsidR="00D95355">
        <w:rPr>
          <w:color w:val="auto"/>
        </w:rPr>
        <w:t>Kwink</w:t>
      </w:r>
      <w:r w:rsidRPr="40309543" w:rsidR="00D95355">
        <w:rPr>
          <w:color w:val="auto"/>
        </w:rPr>
        <w:t xml:space="preserve">. </w:t>
      </w:r>
    </w:p>
    <w:p w:rsidR="00D95355" w:rsidP="40309543" w:rsidRDefault="00D95355" w14:paraId="4C3385D4" w14:textId="171AF3F4">
      <w:pPr>
        <w:rPr>
          <w:color w:val="auto"/>
        </w:rPr>
      </w:pPr>
      <w:r w:rsidRPr="40309543" w:rsidR="00D95355">
        <w:rPr>
          <w:color w:val="auto"/>
        </w:rPr>
        <w:t>Kwink</w:t>
      </w:r>
      <w:r w:rsidRPr="40309543" w:rsidR="00D95355">
        <w:rPr>
          <w:color w:val="auto"/>
        </w:rPr>
        <w:t xml:space="preserve"> is een online</w:t>
      </w:r>
      <w:r w:rsidRPr="40309543" w:rsidR="002E5E40">
        <w:rPr>
          <w:color w:val="auto"/>
        </w:rPr>
        <w:t>-</w:t>
      </w:r>
      <w:r w:rsidRPr="40309543" w:rsidR="00D95355">
        <w:rPr>
          <w:color w:val="auto"/>
        </w:rPr>
        <w:t xml:space="preserve">methode voor sociaal-emotioneel leren (voor </w:t>
      </w:r>
      <w:r w:rsidRPr="40309543" w:rsidR="00D95355">
        <w:rPr>
          <w:color w:val="auto"/>
        </w:rPr>
        <w:t xml:space="preserve">groep 1 t/m 8) waarin </w:t>
      </w:r>
      <w:r w:rsidRPr="40309543" w:rsidR="00D95355">
        <w:rPr>
          <w:color w:val="auto"/>
        </w:rPr>
        <w:t>ook burgerschap en mediawijsheid zijn opgenomen. Uw kind leert belangrijke lessen voor het leven. Het oefent hiermee zijn sociaal-emotionele vaardigheden.</w:t>
      </w:r>
      <w:r w:rsidRPr="40309543" w:rsidR="00AF6EC5">
        <w:rPr>
          <w:color w:val="auto"/>
        </w:rPr>
        <w:t xml:space="preserve"> De onderbouw maakt </w:t>
      </w:r>
      <w:r w:rsidRPr="40309543" w:rsidR="005C77DB">
        <w:rPr>
          <w:color w:val="auto"/>
        </w:rPr>
        <w:t>hiervoor ook nog gebruik van de methode Schatkist.</w:t>
      </w:r>
    </w:p>
    <w:p w:rsidR="00D95355" w:rsidP="40309543" w:rsidRDefault="00D95355" w14:paraId="6ED75973" w14:textId="568F8464">
      <w:pPr>
        <w:rPr>
          <w:color w:val="auto"/>
        </w:rPr>
      </w:pPr>
    </w:p>
    <w:p w:rsidR="00D95355" w:rsidP="40309543" w:rsidRDefault="00D95355" w14:paraId="4C53C15E" w14:textId="3C229AE4">
      <w:pPr>
        <w:pStyle w:val="Heading1"/>
        <w:rPr>
          <w:color w:val="auto"/>
        </w:rPr>
      </w:pPr>
      <w:bookmarkStart w:name="_Toc875461272" w:id="241476303"/>
      <w:r w:rsidRPr="5499EA7E">
        <w:rPr>
          <w:color w:val="auto"/>
        </w:rPr>
        <w:br w:type="page"/>
      </w:r>
      <w:r w:rsidRPr="5499EA7E" w:rsidR="007C3DBC">
        <w:rPr>
          <w:color w:val="auto"/>
        </w:rPr>
        <w:t xml:space="preserve">4 De </w:t>
      </w:r>
      <w:r w:rsidRPr="5499EA7E" w:rsidR="11CCD5E6">
        <w:rPr>
          <w:color w:val="auto"/>
        </w:rPr>
        <w:t>ondersteuning</w:t>
      </w:r>
      <w:r w:rsidRPr="5499EA7E" w:rsidR="007C3DBC">
        <w:rPr>
          <w:color w:val="auto"/>
        </w:rPr>
        <w:t xml:space="preserve"> voor leerlingen</w:t>
      </w:r>
      <w:bookmarkEnd w:id="241476303"/>
    </w:p>
    <w:p w:rsidR="007C3DBC" w:rsidP="40309543" w:rsidRDefault="007C3DBC" w14:paraId="0E0608E0" w14:textId="188F21B0">
      <w:pPr>
        <w:rPr>
          <w:color w:val="auto"/>
        </w:rPr>
      </w:pPr>
    </w:p>
    <w:p w:rsidR="007C3DBC" w:rsidP="40309543" w:rsidRDefault="007C3DBC" w14:paraId="5C546E06" w14:textId="4DC23B5D">
      <w:pPr>
        <w:pStyle w:val="Heading2"/>
        <w:rPr>
          <w:color w:val="auto"/>
        </w:rPr>
      </w:pPr>
      <w:bookmarkStart w:name="_Toc782397822" w:id="2019411240"/>
      <w:r w:rsidRPr="5499EA7E" w:rsidR="007C3DBC">
        <w:rPr>
          <w:color w:val="auto"/>
        </w:rPr>
        <w:t xml:space="preserve">4.1 De </w:t>
      </w:r>
      <w:r w:rsidRPr="5499EA7E" w:rsidR="1DC340B1">
        <w:rPr>
          <w:color w:val="auto"/>
        </w:rPr>
        <w:t>ondersteuning</w:t>
      </w:r>
      <w:r w:rsidRPr="5499EA7E" w:rsidR="007C3DBC">
        <w:rPr>
          <w:color w:val="auto"/>
        </w:rPr>
        <w:t xml:space="preserve"> voor leerlingen</w:t>
      </w:r>
      <w:bookmarkEnd w:id="2019411240"/>
      <w:r w:rsidRPr="5499EA7E" w:rsidR="007C3DBC">
        <w:rPr>
          <w:color w:val="auto"/>
        </w:rPr>
        <w:t xml:space="preserve"> </w:t>
      </w:r>
    </w:p>
    <w:p w:rsidR="007C3DBC" w:rsidP="40309543" w:rsidRDefault="007C3DBC" w14:paraId="6C87144D" w14:textId="77777777">
      <w:pPr>
        <w:rPr>
          <w:color w:val="auto"/>
        </w:rPr>
      </w:pPr>
    </w:p>
    <w:p w:rsidR="007C3DBC" w:rsidP="40309543" w:rsidRDefault="007C3DBC" w14:paraId="2E0DBEB6" w14:textId="33C30DDE">
      <w:pPr>
        <w:rPr>
          <w:color w:val="auto"/>
        </w:rPr>
      </w:pPr>
      <w:r w:rsidRPr="40309543" w:rsidR="007C3DBC">
        <w:rPr>
          <w:color w:val="auto"/>
        </w:rPr>
        <w:t xml:space="preserve">Iedere leerling ontwikkelt zich. Met het ouder worden vermeerdert hij zijn kennis en vaardigheden. Onze school beschouwt het als haar opdracht deze ontwikkeling te begeleiden en te stimuleren. Het is een proces dat o.a. moet leiden tot het bereiken van de kerndoelen. </w:t>
      </w:r>
    </w:p>
    <w:p w:rsidR="00F05B60" w:rsidP="40309543" w:rsidRDefault="00F05B60" w14:paraId="5CF7CC8C" w14:textId="77777777">
      <w:pPr>
        <w:rPr>
          <w:color w:val="auto"/>
        </w:rPr>
      </w:pPr>
    </w:p>
    <w:p w:rsidR="007C3DBC" w:rsidP="40309543" w:rsidRDefault="007C3DBC" w14:paraId="605A207C" w14:textId="241D929D">
      <w:pPr>
        <w:rPr>
          <w:color w:val="auto" w:themeColor="text1"/>
        </w:rPr>
      </w:pPr>
      <w:r w:rsidRPr="40309543" w:rsidR="007C3DBC">
        <w:rPr>
          <w:color w:val="auto"/>
        </w:rPr>
        <w:t xml:space="preserve">De ontwikkeling van leerlingen verloopt niet altijd gelijk. Wij houden rekening met verschillen in aanleg en tempo. Met extra begeleiding (zie speciale zorg) wordt geprobeerd aan te sluiten bij de onderwijsbehoefte van de leerling en achterstanden te voorkomen. </w:t>
      </w:r>
      <w:r w:rsidRPr="40309543" w:rsidR="202E41C9">
        <w:rPr>
          <w:color w:val="auto"/>
        </w:rPr>
        <w:t>Als ondanks deze extra hulp de ontwikkeling achter blijft lopen, kan het schoolteam overwegen de leertijd te verlengen (doubleren) of de doelen aan te passen (minimumdoelen). Uiteraard zal de groepsleerkracht de ouders hierover informeren. Hij/zij zal dan ook aangeven welke maatregelen er verder genomen gaan worden om de leerling te begeleiden.</w:t>
      </w:r>
    </w:p>
    <w:p w:rsidR="00F05B60" w:rsidP="40309543" w:rsidRDefault="00F05B60" w14:paraId="219EA2FC" w14:textId="77777777">
      <w:pPr>
        <w:rPr>
          <w:color w:val="auto"/>
        </w:rPr>
      </w:pPr>
    </w:p>
    <w:p w:rsidR="007C3DBC" w:rsidP="40309543" w:rsidRDefault="007C3DBC" w14:paraId="7C9D231D" w14:textId="1CCC0006">
      <w:pPr>
        <w:pStyle w:val="Heading2"/>
        <w:rPr>
          <w:color w:val="auto"/>
        </w:rPr>
      </w:pPr>
      <w:bookmarkStart w:name="_Toc180948284" w:id="555933771"/>
      <w:r w:rsidRPr="5499EA7E" w:rsidR="007C3DBC">
        <w:rPr>
          <w:color w:val="auto"/>
        </w:rPr>
        <w:t>4.2 Het volgen van de ontwikkeling</w:t>
      </w:r>
      <w:bookmarkEnd w:id="555933771"/>
      <w:r w:rsidRPr="5499EA7E" w:rsidR="007C3DBC">
        <w:rPr>
          <w:color w:val="auto"/>
        </w:rPr>
        <w:t xml:space="preserve"> </w:t>
      </w:r>
    </w:p>
    <w:p w:rsidR="00F05B60" w:rsidP="40309543" w:rsidRDefault="00F05B60" w14:paraId="3A7D04FE" w14:textId="77777777">
      <w:pPr>
        <w:rPr>
          <w:color w:val="auto"/>
        </w:rPr>
      </w:pPr>
    </w:p>
    <w:p w:rsidR="00734CFC" w:rsidP="5499EA7E" w:rsidRDefault="24C73EB7" w14:paraId="428790DC" w14:textId="2A428638">
      <w:pPr>
        <w:rPr>
          <w:color w:val="000000" w:themeColor="text1" w:themeTint="FF" w:themeShade="FF"/>
        </w:rPr>
      </w:pPr>
      <w:r w:rsidRPr="5499EA7E" w:rsidR="24C73EB7">
        <w:rPr>
          <w:color w:val="auto"/>
        </w:rPr>
        <w:t>De leerprestaties van de leerlingen worden regelmatig bekeken en geanalyseerd. Het geeft de groepsleerkracht inzicht of de leerstof goed is verwerkt en of er veranderingen nodig zijn in de manier en het tempo van lesgeven</w:t>
      </w:r>
      <w:r w:rsidRPr="5499EA7E" w:rsidR="009413BF">
        <w:rPr>
          <w:color w:val="auto"/>
        </w:rPr>
        <w:t>.</w:t>
      </w:r>
      <w:r w:rsidRPr="5499EA7E" w:rsidR="24C73EB7">
        <w:rPr>
          <w:color w:val="auto"/>
        </w:rPr>
        <w:t xml:space="preserve"> Deze en alle andere gegevens die van belang zijn om het ontwikkelingsproces van elke leerling te beoordelen, in het </w:t>
      </w:r>
      <w:r w:rsidRPr="5499EA7E" w:rsidR="1CB85F95">
        <w:rPr>
          <w:color w:val="auto"/>
        </w:rPr>
        <w:t>leerling administratiesysteem</w:t>
      </w:r>
      <w:r w:rsidRPr="5499EA7E" w:rsidR="24C73EB7">
        <w:rPr>
          <w:color w:val="auto"/>
        </w:rPr>
        <w:t xml:space="preserve"> </w:t>
      </w:r>
      <w:r w:rsidRPr="5499EA7E" w:rsidR="24C73EB7">
        <w:rPr>
          <w:color w:val="auto"/>
        </w:rPr>
        <w:t>Parnassys</w:t>
      </w:r>
      <w:r w:rsidRPr="5499EA7E" w:rsidR="24C73EB7">
        <w:rPr>
          <w:color w:val="auto"/>
        </w:rPr>
        <w:t>.</w:t>
      </w:r>
    </w:p>
    <w:p w:rsidR="00734CFC" w:rsidP="40309543" w:rsidRDefault="24C73EB7" w14:paraId="10797336" w14:textId="6ADA3B51">
      <w:pPr>
        <w:rPr>
          <w:color w:val="auto" w:themeColor="text1"/>
        </w:rPr>
      </w:pPr>
      <w:r w:rsidRPr="40309543" w:rsidR="24C73EB7">
        <w:rPr>
          <w:color w:val="auto"/>
        </w:rPr>
        <w:t xml:space="preserve">Om de voortgang van elke leerling precies en systematisch bij te houden, maakt de school gebruik van een leerlingvolgsysteem. Het gaat hier om methode-onafhankelijke toetsen, </w:t>
      </w:r>
      <w:r w:rsidRPr="40309543" w:rsidR="649820D3">
        <w:rPr>
          <w:color w:val="auto"/>
        </w:rPr>
        <w:t>Leerling in beeld</w:t>
      </w:r>
      <w:r w:rsidRPr="40309543" w:rsidR="24C73EB7">
        <w:rPr>
          <w:color w:val="auto"/>
        </w:rPr>
        <w:t>, waarbij het mogelijk is om naast de leerlingen te volgen, de resultaten met een landelijk gemiddelde kunnen worden vergeleken. Daarnaast wordt er ook gekeken naar de resultaten van de toets die de sociaal-emotionele ontwikkeling van het kind toetst.</w:t>
      </w:r>
    </w:p>
    <w:p w:rsidR="00734CFC" w:rsidP="40309543" w:rsidRDefault="24C73EB7" w14:paraId="2DA6FC99" w14:textId="380D98BD">
      <w:pPr>
        <w:rPr>
          <w:color w:val="auto" w:themeColor="text1"/>
        </w:rPr>
      </w:pPr>
      <w:r w:rsidRPr="40309543" w:rsidR="24C73EB7">
        <w:rPr>
          <w:color w:val="auto"/>
        </w:rPr>
        <w:t>Om een goed beeld te krijgen van een leerling is naast de informatie uit het leerlingvolgsysteem ook andere informatie van belang. Uit observaties, gesprekken met leerling en ouders kunnen zaken naar voren komen die van belang zijn voor de verdere begeleiding van een leerling.</w:t>
      </w:r>
    </w:p>
    <w:p w:rsidR="00734CFC" w:rsidP="40309543" w:rsidRDefault="24C73EB7" w14:paraId="49E20995" w14:textId="3196F2EB">
      <w:pPr>
        <w:rPr>
          <w:color w:val="auto" w:themeColor="text1"/>
        </w:rPr>
      </w:pPr>
      <w:r w:rsidRPr="40309543" w:rsidR="24C73EB7">
        <w:rPr>
          <w:color w:val="auto"/>
        </w:rPr>
        <w:t>Al deze gegevens worden tweemaal per jaar in beeld gebracht. Uit de analyses van deze gegevens, haalt de leerkracht de onderwijsbehoeften van de individuele leerlingen.</w:t>
      </w:r>
    </w:p>
    <w:p w:rsidR="00734CFC" w:rsidP="40309543" w:rsidRDefault="24C73EB7" w14:paraId="33118FE3" w14:textId="15B0D1E6">
      <w:pPr>
        <w:rPr>
          <w:color w:val="auto" w:themeColor="text1"/>
        </w:rPr>
      </w:pPr>
      <w:r w:rsidRPr="40309543" w:rsidR="24C73EB7">
        <w:rPr>
          <w:color w:val="auto"/>
        </w:rPr>
        <w:t>Als definitie van onderwijsbehoeften hanteren wij: “Wat heeft deze leerling, in deze groep, met deze leerkracht nodig om de volgende stap te kunnen zetten in zijn of haar ontwikkeling.”</w:t>
      </w:r>
    </w:p>
    <w:p w:rsidR="00734CFC" w:rsidP="40309543" w:rsidRDefault="24C73EB7" w14:paraId="68BDB068" w14:textId="731F59AC">
      <w:pPr>
        <w:rPr>
          <w:color w:val="auto" w:themeColor="text1"/>
        </w:rPr>
      </w:pPr>
      <w:r w:rsidRPr="40309543" w:rsidR="24C73EB7">
        <w:rPr>
          <w:color w:val="auto"/>
        </w:rPr>
        <w:t>De leerkracht bepaalt de leerdoelen voor de komende periode. Planmatig wordt beschreven welke leerstof, op welke manier, met behulp van welk materiaal, aan welke leerling wordt aangeboden.</w:t>
      </w:r>
    </w:p>
    <w:p w:rsidR="00734CFC" w:rsidP="40309543" w:rsidRDefault="24C73EB7" w14:paraId="26699A86" w14:textId="58F52045">
      <w:pPr>
        <w:rPr>
          <w:color w:val="auto" w:themeColor="text1"/>
        </w:rPr>
      </w:pPr>
      <w:r w:rsidRPr="40309543" w:rsidR="24C73EB7">
        <w:rPr>
          <w:color w:val="auto"/>
        </w:rPr>
        <w:t>De uitslagen van deze toetsen</w:t>
      </w:r>
      <w:r w:rsidRPr="40309543" w:rsidR="00496EAB">
        <w:rPr>
          <w:color w:val="auto"/>
        </w:rPr>
        <w:t xml:space="preserve"> en observaties</w:t>
      </w:r>
      <w:r w:rsidRPr="40309543" w:rsidR="24C73EB7">
        <w:rPr>
          <w:color w:val="auto"/>
        </w:rPr>
        <w:t xml:space="preserve"> worden in teamverband besproken. Het gehele team acht zich namelijk verantwoordelijk voor de ontwikkeling van alle leerlingen bij ons op school. Als de ontwikkeling van een leerling dreigt te ontsporen, dan denken alle teamleden actief mee over de extra hulp die de leerling krijgt aangeboden.</w:t>
      </w:r>
    </w:p>
    <w:p w:rsidR="00734CFC" w:rsidP="40309543" w:rsidRDefault="00734CFC" w14:paraId="0B230F4F" w14:textId="6D9E147A">
      <w:pPr>
        <w:rPr>
          <w:color w:val="auto"/>
        </w:rPr>
      </w:pPr>
    </w:p>
    <w:p w:rsidR="00534C49" w:rsidP="40309543" w:rsidRDefault="00534C49" w14:paraId="4533DF69" w14:textId="3EFB8C42">
      <w:pPr>
        <w:pStyle w:val="Heading2"/>
        <w:rPr>
          <w:color w:val="auto"/>
        </w:rPr>
      </w:pPr>
      <w:bookmarkStart w:name="_Toc1958657679" w:id="833500274"/>
      <w:r w:rsidRPr="5499EA7E" w:rsidR="00534C49">
        <w:rPr>
          <w:color w:val="auto"/>
        </w:rPr>
        <w:t>4.</w:t>
      </w:r>
      <w:r w:rsidRPr="5499EA7E" w:rsidR="3143BCA9">
        <w:rPr>
          <w:color w:val="auto"/>
        </w:rPr>
        <w:t>3</w:t>
      </w:r>
      <w:r w:rsidRPr="5499EA7E" w:rsidR="00534C49">
        <w:rPr>
          <w:color w:val="auto"/>
        </w:rPr>
        <w:t xml:space="preserve"> Het jonge kind</w:t>
      </w:r>
      <w:bookmarkEnd w:id="833500274"/>
      <w:r w:rsidRPr="5499EA7E" w:rsidR="00534C49">
        <w:rPr>
          <w:color w:val="auto"/>
        </w:rPr>
        <w:t xml:space="preserve"> </w:t>
      </w:r>
    </w:p>
    <w:p w:rsidR="00534C49" w:rsidP="40309543" w:rsidRDefault="00534C49" w14:paraId="7DE92737" w14:textId="77777777">
      <w:pPr>
        <w:rPr>
          <w:color w:val="auto"/>
        </w:rPr>
      </w:pPr>
    </w:p>
    <w:p w:rsidR="00534C49" w:rsidP="40309543" w:rsidRDefault="00534C49" w14:paraId="720E9C21" w14:textId="6F0B9D84">
      <w:pPr>
        <w:rPr>
          <w:color w:val="auto"/>
        </w:rPr>
      </w:pPr>
      <w:r w:rsidRPr="40309543" w:rsidR="00534C49">
        <w:rPr>
          <w:color w:val="auto"/>
        </w:rPr>
        <w:t xml:space="preserve">De basisontwikkelingen (zelfvertrouwen hebben, vrij zijn van emotionele belemmeringen en nieuwsgierig zijn) moeten verder ontwikkeld worden om uiteindelijk tot een brede ontwikkeling van leerlingen te komen, waarbij zelfstandigheid, verantwoordelijkheid en samenwerking belangrijke kenmerken zijn. Dit dient een ononderbroken ontwikkelingsproces te zijn.  </w:t>
      </w:r>
    </w:p>
    <w:p w:rsidR="00534C49" w:rsidP="40309543" w:rsidRDefault="00534C49" w14:paraId="2BA6D295" w14:textId="77777777">
      <w:pPr>
        <w:rPr>
          <w:color w:val="auto"/>
        </w:rPr>
      </w:pPr>
    </w:p>
    <w:p w:rsidR="00534C49" w:rsidP="40309543" w:rsidRDefault="00534C49" w14:paraId="3588962D" w14:textId="3A514D9C">
      <w:pPr>
        <w:pStyle w:val="Heading3"/>
        <w:rPr>
          <w:color w:val="auto"/>
        </w:rPr>
      </w:pPr>
      <w:bookmarkStart w:name="_Toc1735860893" w:id="1979472213"/>
      <w:r w:rsidRPr="5499EA7E" w:rsidR="00534C49">
        <w:rPr>
          <w:color w:val="auto"/>
        </w:rPr>
        <w:t>Het beredeneerd aanbod</w:t>
      </w:r>
      <w:bookmarkEnd w:id="1979472213"/>
      <w:r w:rsidRPr="5499EA7E" w:rsidR="00534C49">
        <w:rPr>
          <w:color w:val="auto"/>
        </w:rPr>
        <w:t xml:space="preserve">  </w:t>
      </w:r>
    </w:p>
    <w:p w:rsidR="00534C49" w:rsidP="40309543" w:rsidRDefault="00534C49" w14:paraId="552723E9" w14:textId="463A9B70">
      <w:pPr>
        <w:rPr>
          <w:color w:val="auto"/>
        </w:rPr>
      </w:pPr>
      <w:r w:rsidRPr="40309543" w:rsidR="00534C49">
        <w:rPr>
          <w:color w:val="auto"/>
        </w:rPr>
        <w:t>Het werken met thema’s en projecten past helemaal binnen de ideeën van de basisontwikkeling. Het aanbod wordt via thema’s vastgesteld en is passend bij de belevingswereld van jonge kinderen. In groep 1 en 2 werken we vanuit de methode Schatkist</w:t>
      </w:r>
      <w:r w:rsidRPr="40309543" w:rsidR="2A1AE7D9">
        <w:rPr>
          <w:color w:val="auto"/>
        </w:rPr>
        <w:t>, Spreekbeeld en Met Sprongen Vooruit.</w:t>
      </w:r>
    </w:p>
    <w:p w:rsidR="00534C49" w:rsidP="40309543" w:rsidRDefault="00534C49" w14:paraId="53F5FD4F" w14:textId="05402FCC">
      <w:pPr>
        <w:rPr>
          <w:color w:val="auto"/>
        </w:rPr>
      </w:pPr>
      <w:r w:rsidRPr="40309543" w:rsidR="00534C49">
        <w:rPr>
          <w:color w:val="auto"/>
        </w:rPr>
        <w:t xml:space="preserve">De leerdoelen/ leerlijnen worden in de methode Schatkist duidelijk aangegeven. De activiteiten worden daarop afgestemd. Vanaf groep 3 vindt er een overgang plaats naar het meer methodisch uitwerken van thema’s.  </w:t>
      </w:r>
    </w:p>
    <w:p w:rsidR="00534C49" w:rsidP="40309543" w:rsidRDefault="00534C49" w14:paraId="7AC971CC" w14:textId="77777777">
      <w:pPr>
        <w:rPr>
          <w:color w:val="auto"/>
        </w:rPr>
      </w:pPr>
    </w:p>
    <w:p w:rsidR="00534C49" w:rsidP="40309543" w:rsidRDefault="00534C49" w14:paraId="5F0109B8" w14:textId="6391516D">
      <w:pPr>
        <w:rPr>
          <w:color w:val="auto"/>
        </w:rPr>
      </w:pPr>
      <w:r w:rsidRPr="40309543" w:rsidR="00534C49">
        <w:rPr>
          <w:color w:val="auto"/>
        </w:rPr>
        <w:t xml:space="preserve">Kenmerken van het beredeneerd aanbod zijn:  </w:t>
      </w:r>
    </w:p>
    <w:p w:rsidR="00534C49" w:rsidP="40309543" w:rsidRDefault="00534C49" w14:paraId="2C1CCACD" w14:textId="2E310342">
      <w:pPr>
        <w:pStyle w:val="ListParagraph"/>
        <w:numPr>
          <w:ilvl w:val="0"/>
          <w:numId w:val="9"/>
        </w:numPr>
        <w:rPr>
          <w:color w:val="auto"/>
        </w:rPr>
      </w:pPr>
      <w:r w:rsidRPr="40309543" w:rsidR="00534C49">
        <w:rPr>
          <w:color w:val="auto"/>
        </w:rPr>
        <w:t xml:space="preserve">Het planmatig werken vanuit doelen naar betekenisvol thematisch activiteitenaanbod voor groep 1 t/m </w:t>
      </w:r>
      <w:r w:rsidRPr="40309543" w:rsidR="00103F11">
        <w:rPr>
          <w:color w:val="auto"/>
        </w:rPr>
        <w:t>2</w:t>
      </w:r>
      <w:r w:rsidRPr="40309543" w:rsidR="00534C49">
        <w:rPr>
          <w:color w:val="auto"/>
        </w:rPr>
        <w:t>.</w:t>
      </w:r>
    </w:p>
    <w:p w:rsidR="00534C49" w:rsidP="40309543" w:rsidRDefault="00534C49" w14:paraId="072B6BF1" w14:textId="77777777">
      <w:pPr>
        <w:pStyle w:val="ListParagraph"/>
        <w:numPr>
          <w:ilvl w:val="0"/>
          <w:numId w:val="9"/>
        </w:numPr>
        <w:rPr>
          <w:color w:val="auto"/>
        </w:rPr>
      </w:pPr>
      <w:r w:rsidRPr="40309543" w:rsidR="00534C49">
        <w:rPr>
          <w:color w:val="auto"/>
        </w:rPr>
        <w:t>We werken aan: leerlijn taal/ lezen en waar bij we ons richten op mondelinge communicatie/ beginnende geletterdheid (fonemisch bewustzijn) en leerlijn rekenen/tellen en getalbegrip.</w:t>
      </w:r>
    </w:p>
    <w:p w:rsidR="00534C49" w:rsidP="40309543" w:rsidRDefault="00534C49" w14:paraId="58EDA67A" w14:textId="27D8C42F">
      <w:pPr>
        <w:pStyle w:val="ListParagraph"/>
        <w:numPr>
          <w:ilvl w:val="0"/>
          <w:numId w:val="9"/>
        </w:numPr>
        <w:rPr>
          <w:color w:val="auto"/>
        </w:rPr>
      </w:pPr>
      <w:r w:rsidRPr="40309543" w:rsidR="00534C49">
        <w:rPr>
          <w:color w:val="auto"/>
        </w:rPr>
        <w:t>Sociale vaardigheid/ sociale redzaamheid/ motorische vaardigheden, samenwerken/werk- houding en spelvaardigheden worden naast de leerlijnen aangeboden.</w:t>
      </w:r>
    </w:p>
    <w:p w:rsidR="00534C49" w:rsidP="40309543" w:rsidRDefault="00534C49" w14:paraId="41EB0B6D" w14:textId="09F599AD">
      <w:pPr>
        <w:rPr>
          <w:color w:val="auto"/>
        </w:rPr>
      </w:pPr>
    </w:p>
    <w:p w:rsidR="00534C49" w:rsidP="40309543" w:rsidRDefault="00534C49" w14:paraId="2B33558E" w14:textId="3051A463">
      <w:pPr>
        <w:rPr>
          <w:color w:val="auto"/>
        </w:rPr>
      </w:pPr>
      <w:r w:rsidRPr="40309543" w:rsidR="00534C49">
        <w:rPr>
          <w:color w:val="auto"/>
        </w:rPr>
        <w:t xml:space="preserve">We hebben een combinatiegroep 1 en 2. De instroom wordt geplaatst in deze groep. </w:t>
      </w:r>
    </w:p>
    <w:p w:rsidR="00534C49" w:rsidP="40309543" w:rsidRDefault="00534C49" w14:paraId="2E1530C1" w14:textId="471C4561">
      <w:pPr>
        <w:rPr>
          <w:color w:val="auto"/>
        </w:rPr>
      </w:pPr>
      <w:r w:rsidRPr="40309543" w:rsidR="00534C49">
        <w:rPr>
          <w:color w:val="auto"/>
        </w:rPr>
        <w:t xml:space="preserve">Op groepsniveau werken we met allerlei variaties: individueel, in tweetallen, in groepjes en andere samenstellingen.  </w:t>
      </w:r>
    </w:p>
    <w:p w:rsidR="00534C49" w:rsidP="40309543" w:rsidRDefault="00534C49" w14:paraId="229E7BCC" w14:textId="3500079E">
      <w:pPr>
        <w:rPr>
          <w:color w:val="auto"/>
        </w:rPr>
      </w:pPr>
    </w:p>
    <w:p w:rsidR="00534C49" w:rsidP="40309543" w:rsidRDefault="00534C49" w14:paraId="5999884C" w14:textId="77777777">
      <w:pPr>
        <w:rPr>
          <w:color w:val="auto"/>
        </w:rPr>
      </w:pPr>
      <w:r w:rsidRPr="40309543" w:rsidR="00534C49">
        <w:rPr>
          <w:color w:val="auto"/>
        </w:rPr>
        <w:t xml:space="preserve">Afhankelijk van de gekozen organisatievorm, zoals:  </w:t>
      </w:r>
    </w:p>
    <w:p w:rsidR="00534C49" w:rsidP="40309543" w:rsidRDefault="00534C49" w14:paraId="4416F8C0" w14:textId="77777777">
      <w:pPr>
        <w:pStyle w:val="ListParagraph"/>
        <w:numPr>
          <w:ilvl w:val="0"/>
          <w:numId w:val="10"/>
        </w:numPr>
        <w:rPr>
          <w:color w:val="auto"/>
        </w:rPr>
      </w:pPr>
      <w:r w:rsidRPr="40309543" w:rsidR="00534C49">
        <w:rPr>
          <w:color w:val="auto"/>
        </w:rPr>
        <w:t>begeleide</w:t>
      </w:r>
      <w:r w:rsidRPr="40309543" w:rsidR="00534C49">
        <w:rPr>
          <w:color w:val="auto"/>
        </w:rPr>
        <w:t xml:space="preserve"> onderwijssituatie</w:t>
      </w:r>
    </w:p>
    <w:p w:rsidR="00534C49" w:rsidP="40309543" w:rsidRDefault="00534C49" w14:paraId="70C77400" w14:textId="77777777">
      <w:pPr>
        <w:pStyle w:val="ListParagraph"/>
        <w:numPr>
          <w:ilvl w:val="0"/>
          <w:numId w:val="10"/>
        </w:numPr>
        <w:rPr>
          <w:color w:val="auto"/>
        </w:rPr>
      </w:pPr>
      <w:r w:rsidRPr="40309543" w:rsidR="00534C49">
        <w:rPr>
          <w:color w:val="auto"/>
        </w:rPr>
        <w:t>vrije</w:t>
      </w:r>
      <w:r w:rsidRPr="40309543" w:rsidR="00534C49">
        <w:rPr>
          <w:color w:val="auto"/>
        </w:rPr>
        <w:t>, open onderwijssituatie en hierbij maken we keuzes uit:</w:t>
      </w:r>
    </w:p>
    <w:p w:rsidR="1E8A0177" w:rsidP="40309543" w:rsidRDefault="1E8A0177" w14:paraId="04D0E7D9" w14:textId="165AE913">
      <w:pPr>
        <w:pStyle w:val="ListParagraph"/>
        <w:numPr>
          <w:ilvl w:val="0"/>
          <w:numId w:val="10"/>
        </w:numPr>
        <w:rPr>
          <w:color w:val="auto" w:themeColor="text1"/>
        </w:rPr>
      </w:pPr>
      <w:r w:rsidRPr="40309543" w:rsidR="1E8A0177">
        <w:rPr>
          <w:color w:val="auto"/>
        </w:rPr>
        <w:t>werken</w:t>
      </w:r>
      <w:r w:rsidRPr="40309543" w:rsidR="1E8A0177">
        <w:rPr>
          <w:color w:val="auto"/>
        </w:rPr>
        <w:t xml:space="preserve"> met ontwikkelingsmaterialen</w:t>
      </w:r>
    </w:p>
    <w:p w:rsidR="00534C49" w:rsidP="40309543" w:rsidRDefault="00534C49" w14:paraId="08292325" w14:textId="77777777">
      <w:pPr>
        <w:pStyle w:val="ListParagraph"/>
        <w:numPr>
          <w:ilvl w:val="0"/>
          <w:numId w:val="10"/>
        </w:numPr>
        <w:rPr>
          <w:color w:val="auto"/>
        </w:rPr>
      </w:pPr>
      <w:r w:rsidRPr="40309543" w:rsidR="00534C49">
        <w:rPr>
          <w:color w:val="auto"/>
        </w:rPr>
        <w:t>thema</w:t>
      </w:r>
      <w:r w:rsidRPr="40309543" w:rsidR="00534C49">
        <w:rPr>
          <w:color w:val="auto"/>
        </w:rPr>
        <w:t>’ s en projecten</w:t>
      </w:r>
    </w:p>
    <w:p w:rsidR="00534C49" w:rsidP="40309543" w:rsidRDefault="00534C49" w14:paraId="564A0615" w14:textId="77777777">
      <w:pPr>
        <w:pStyle w:val="ListParagraph"/>
        <w:numPr>
          <w:ilvl w:val="0"/>
          <w:numId w:val="10"/>
        </w:numPr>
        <w:rPr>
          <w:color w:val="auto"/>
        </w:rPr>
      </w:pPr>
      <w:r w:rsidRPr="40309543" w:rsidR="00534C49">
        <w:rPr>
          <w:color w:val="auto"/>
        </w:rPr>
        <w:t>werken</w:t>
      </w:r>
      <w:r w:rsidRPr="40309543" w:rsidR="00534C49">
        <w:rPr>
          <w:color w:val="auto"/>
        </w:rPr>
        <w:t xml:space="preserve"> in hoeken</w:t>
      </w:r>
    </w:p>
    <w:p w:rsidR="00534C49" w:rsidP="40309543" w:rsidRDefault="00534C49" w14:paraId="5D310F50" w14:textId="70D833C2">
      <w:pPr>
        <w:pStyle w:val="ListParagraph"/>
        <w:numPr>
          <w:ilvl w:val="0"/>
          <w:numId w:val="10"/>
        </w:numPr>
        <w:rPr>
          <w:color w:val="auto"/>
        </w:rPr>
      </w:pPr>
      <w:r w:rsidRPr="40309543" w:rsidR="00534C49">
        <w:rPr>
          <w:color w:val="auto"/>
        </w:rPr>
        <w:t>samenwerkend</w:t>
      </w:r>
      <w:r w:rsidRPr="40309543" w:rsidR="00534C49">
        <w:rPr>
          <w:color w:val="auto"/>
        </w:rPr>
        <w:t xml:space="preserve"> leren</w:t>
      </w:r>
    </w:p>
    <w:p w:rsidR="00534C49" w:rsidP="40309543" w:rsidRDefault="00534C49" w14:paraId="31469B67" w14:textId="08FA9BCC">
      <w:pPr>
        <w:rPr>
          <w:color w:val="auto"/>
        </w:rPr>
      </w:pPr>
    </w:p>
    <w:p w:rsidR="00534C49" w:rsidP="40309543" w:rsidRDefault="00534C49" w14:paraId="1871DE32" w14:textId="6D890378">
      <w:pPr>
        <w:pStyle w:val="Heading2"/>
        <w:rPr>
          <w:color w:val="auto"/>
        </w:rPr>
      </w:pPr>
      <w:bookmarkStart w:name="_Toc747452958" w:id="590944336"/>
      <w:r w:rsidRPr="5499EA7E" w:rsidR="00534C49">
        <w:rPr>
          <w:color w:val="auto"/>
        </w:rPr>
        <w:t>4.</w:t>
      </w:r>
      <w:r w:rsidRPr="5499EA7E" w:rsidR="37AA530D">
        <w:rPr>
          <w:color w:val="auto"/>
        </w:rPr>
        <w:t>4</w:t>
      </w:r>
      <w:r w:rsidRPr="5499EA7E" w:rsidR="00534C49">
        <w:rPr>
          <w:color w:val="auto"/>
        </w:rPr>
        <w:t xml:space="preserve"> Overdracht vanuit peuterspeelzaal</w:t>
      </w:r>
      <w:bookmarkEnd w:id="590944336"/>
      <w:r w:rsidRPr="5499EA7E" w:rsidR="00534C49">
        <w:rPr>
          <w:color w:val="auto"/>
        </w:rPr>
        <w:t xml:space="preserve">  </w:t>
      </w:r>
    </w:p>
    <w:p w:rsidR="00534C49" w:rsidP="40309543" w:rsidRDefault="00534C49" w14:paraId="248D2884" w14:textId="77777777">
      <w:pPr>
        <w:rPr>
          <w:color w:val="auto"/>
        </w:rPr>
      </w:pPr>
    </w:p>
    <w:p w:rsidR="00055CA0" w:rsidP="40309543" w:rsidRDefault="1D635C0A" w14:paraId="005260B3" w14:textId="71C127E4">
      <w:pPr>
        <w:rPr>
          <w:color w:val="auto" w:themeColor="text1"/>
        </w:rPr>
      </w:pPr>
      <w:r w:rsidRPr="40309543" w:rsidR="1D635C0A">
        <w:rPr>
          <w:color w:val="auto"/>
        </w:rPr>
        <w:t>Voordat uw kind bij ons op school komt, krijgen we gegevens over uw kind van de leidsters van de peuterspeelzaal. De gegevens gaan over de sociaal-emotionele, taal, ordenen, ruimte en tijd- ontwikkeling van uw kind. Deze gegevens zijn belangrijk voor ons, we kunnen zo inspelen op de behoeften van uw kind. Indien nodig hebben we ook mondeling contact met de leidsters. De samenwerking</w:t>
      </w:r>
      <w:r w:rsidRPr="40309543" w:rsidR="008B2807">
        <w:rPr>
          <w:color w:val="auto"/>
        </w:rPr>
        <w:t xml:space="preserve"> </w:t>
      </w:r>
      <w:r w:rsidRPr="40309543" w:rsidR="1D635C0A">
        <w:rPr>
          <w:color w:val="auto"/>
        </w:rPr>
        <w:t>tussen de peuterspeelzalen en de basisscholen is van groot belang voor de doorgaande lijn in de ontwikkeling van de leerlingen en de voor</w:t>
      </w:r>
      <w:r w:rsidRPr="40309543" w:rsidR="532667FD">
        <w:rPr>
          <w:color w:val="auto"/>
        </w:rPr>
        <w:t>- en</w:t>
      </w:r>
      <w:r w:rsidRPr="40309543" w:rsidR="008B2807">
        <w:rPr>
          <w:color w:val="auto"/>
        </w:rPr>
        <w:t xml:space="preserve"> </w:t>
      </w:r>
      <w:r w:rsidRPr="40309543" w:rsidR="1D635C0A">
        <w:rPr>
          <w:color w:val="auto"/>
        </w:rPr>
        <w:t>vroegs</w:t>
      </w:r>
      <w:r w:rsidRPr="40309543" w:rsidR="125E0A2E">
        <w:rPr>
          <w:color w:val="auto"/>
        </w:rPr>
        <w:t>choolse</w:t>
      </w:r>
      <w:r w:rsidRPr="40309543" w:rsidR="1D635C0A">
        <w:rPr>
          <w:color w:val="auto"/>
        </w:rPr>
        <w:t xml:space="preserve"> educatie (VVE).</w:t>
      </w:r>
    </w:p>
    <w:p w:rsidR="00055CA0" w:rsidP="40309543" w:rsidRDefault="00055CA0" w14:paraId="062D0D3B" w14:textId="54939CA9">
      <w:pPr>
        <w:rPr>
          <w:color w:val="auto"/>
        </w:rPr>
      </w:pPr>
    </w:p>
    <w:p w:rsidR="00055CA0" w:rsidP="40309543" w:rsidRDefault="00055CA0" w14:paraId="7161CD3D" w14:textId="50F0C1EB">
      <w:pPr>
        <w:pStyle w:val="Heading2"/>
        <w:rPr>
          <w:color w:val="auto"/>
        </w:rPr>
      </w:pPr>
      <w:bookmarkStart w:name="_Toc1700326402" w:id="160432325"/>
      <w:r w:rsidRPr="5499EA7E" w:rsidR="00055CA0">
        <w:rPr>
          <w:color w:val="auto"/>
        </w:rPr>
        <w:t>4.</w:t>
      </w:r>
      <w:r w:rsidRPr="5499EA7E" w:rsidR="00CE6785">
        <w:rPr>
          <w:color w:val="auto"/>
        </w:rPr>
        <w:t>5</w:t>
      </w:r>
      <w:r w:rsidRPr="5499EA7E" w:rsidR="00055CA0">
        <w:rPr>
          <w:color w:val="auto"/>
        </w:rPr>
        <w:t xml:space="preserve"> Een jaar verlenging en aangepaste programma’s</w:t>
      </w:r>
      <w:bookmarkEnd w:id="160432325"/>
      <w:r w:rsidRPr="5499EA7E" w:rsidR="00055CA0">
        <w:rPr>
          <w:color w:val="auto"/>
        </w:rPr>
        <w:t xml:space="preserve">  </w:t>
      </w:r>
    </w:p>
    <w:p w:rsidR="00055CA0" w:rsidP="40309543" w:rsidRDefault="00055CA0" w14:paraId="01531329" w14:textId="77777777">
      <w:pPr>
        <w:rPr>
          <w:color w:val="auto"/>
        </w:rPr>
      </w:pPr>
    </w:p>
    <w:p w:rsidR="00055CA0" w:rsidP="40309543" w:rsidRDefault="00055CA0" w14:paraId="500B9C03" w14:textId="77777777">
      <w:pPr>
        <w:rPr>
          <w:color w:val="auto"/>
        </w:rPr>
      </w:pPr>
      <w:r w:rsidRPr="40309543" w:rsidR="00055CA0">
        <w:rPr>
          <w:color w:val="auto"/>
        </w:rPr>
        <w:t xml:space="preserve">Het beleid van de school is vastgelegd in het “overgangsprotocol OPO-Ameland </w:t>
      </w:r>
    </w:p>
    <w:p w:rsidR="00055CA0" w:rsidP="40309543" w:rsidRDefault="00055CA0" w14:paraId="686D0CDC" w14:textId="7441A59D">
      <w:pPr>
        <w:rPr>
          <w:color w:val="auto"/>
        </w:rPr>
      </w:pPr>
      <w:r w:rsidRPr="40309543" w:rsidR="00055CA0">
        <w:rPr>
          <w:color w:val="auto"/>
        </w:rPr>
        <w:t>groep</w:t>
      </w:r>
      <w:r w:rsidRPr="40309543" w:rsidR="00055CA0">
        <w:rPr>
          <w:color w:val="auto"/>
        </w:rPr>
        <w:t xml:space="preserve"> 1 t/m 4”. Dit protocol staat op de site en ligt op school ter inzage.  </w:t>
      </w:r>
    </w:p>
    <w:p w:rsidR="00055CA0" w:rsidP="40309543" w:rsidRDefault="00055CA0" w14:paraId="157B80DB" w14:textId="77777777">
      <w:pPr>
        <w:rPr>
          <w:color w:val="auto"/>
        </w:rPr>
      </w:pPr>
    </w:p>
    <w:p w:rsidR="00055CA0" w:rsidP="40309543" w:rsidRDefault="00055CA0" w14:paraId="3A9331BC" w14:textId="0A90B6A1">
      <w:pPr>
        <w:pStyle w:val="Heading2"/>
        <w:rPr>
          <w:color w:val="auto"/>
        </w:rPr>
      </w:pPr>
      <w:bookmarkStart w:name="_Toc435618728" w:id="1137280263"/>
      <w:r w:rsidRPr="5499EA7E" w:rsidR="00055CA0">
        <w:rPr>
          <w:color w:val="auto"/>
        </w:rPr>
        <w:t>4.</w:t>
      </w:r>
      <w:r w:rsidRPr="5499EA7E" w:rsidR="00CE6785">
        <w:rPr>
          <w:color w:val="auto"/>
        </w:rPr>
        <w:t>6</w:t>
      </w:r>
      <w:r w:rsidRPr="5499EA7E" w:rsidR="00055CA0">
        <w:rPr>
          <w:color w:val="auto"/>
        </w:rPr>
        <w:t xml:space="preserve"> </w:t>
      </w:r>
      <w:r w:rsidRPr="5499EA7E" w:rsidR="23DA6CC9">
        <w:rPr>
          <w:color w:val="auto"/>
        </w:rPr>
        <w:t>Ondersteuningsroute</w:t>
      </w:r>
      <w:bookmarkEnd w:id="1137280263"/>
      <w:r w:rsidRPr="5499EA7E" w:rsidR="00055CA0">
        <w:rPr>
          <w:color w:val="auto"/>
        </w:rPr>
        <w:t xml:space="preserve"> </w:t>
      </w:r>
    </w:p>
    <w:p w:rsidR="00055CA0" w:rsidP="40309543" w:rsidRDefault="00055CA0" w14:paraId="4BB54EF0" w14:textId="74C29DF6">
      <w:pPr>
        <w:rPr>
          <w:color w:val="auto"/>
        </w:rPr>
      </w:pPr>
    </w:p>
    <w:p w:rsidR="6ABF4AB1" w:rsidP="40309543" w:rsidRDefault="6ABF4AB1" w14:paraId="66EE5015" w14:textId="2C5A5659">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We werken binnen onze school met kwaliteitskaarten, waarin we duidelijk verwerken hoe we ons onderwijs binnen de groep zo consequent en functioneel mogelijk kunnen geven.</w:t>
      </w:r>
    </w:p>
    <w:p w:rsidR="6ABF4AB1" w:rsidP="40309543" w:rsidRDefault="6ABF4AB1" w14:paraId="55AED9F9" w14:textId="13194CC0">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Ons streven is om alle leerlingen een passend onderwijsaanbod te geven, dat in deze onderwijsplannen verwerkt is. Mocht nu toch blijken dat deze aanpak niet bij een leerling past, dan gaan we over tot een interventie. We doen onderzoek naar de onderwijsbehoefte van de leerling en bekijken op basis daarvan hoe we de meest geschikte interventie in kunnen zetten.</w:t>
      </w:r>
    </w:p>
    <w:p w:rsidR="6ABF4AB1" w:rsidP="40309543" w:rsidRDefault="6ABF4AB1" w14:paraId="0640AED6" w14:textId="2DD02DBF">
      <w:pPr>
        <w:spacing w:before="40" w:beforeAutospacing="off" w:after="0" w:afterAutospacing="off"/>
        <w:rPr>
          <w:rFonts w:ascii="Arial" w:hAnsi="Arial" w:eastAsia="Arial" w:cs="Arial"/>
          <w:noProof w:val="0"/>
          <w:color w:val="auto"/>
          <w:sz w:val="24"/>
          <w:szCs w:val="24"/>
          <w:lang w:val="nl-NL"/>
        </w:rPr>
      </w:pPr>
      <w:r w:rsidRPr="40309543" w:rsidR="6ABF4AB1">
        <w:rPr>
          <w:rFonts w:ascii="Arial" w:hAnsi="Arial" w:eastAsia="Arial" w:cs="Arial"/>
          <w:noProof w:val="0"/>
          <w:color w:val="auto"/>
          <w:sz w:val="24"/>
          <w:szCs w:val="24"/>
          <w:lang w:val="nl-NL"/>
        </w:rPr>
        <w:t xml:space="preserve"> </w:t>
      </w:r>
    </w:p>
    <w:p w:rsidR="6ABF4AB1" w:rsidP="04A93D5C" w:rsidRDefault="6ABF4AB1" w14:paraId="118DF505" w14:textId="6C7AF360">
      <w:pPr>
        <w:spacing w:before="40" w:beforeAutospacing="off" w:after="0" w:afterAutospacing="off"/>
        <w:rPr>
          <w:rFonts w:ascii="Calibri Light" w:hAnsi="Calibri Light" w:eastAsia="Calibri Light" w:cs="Calibri Light" w:asciiTheme="majorAscii" w:hAnsiTheme="majorAscii" w:eastAsiaTheme="majorAscii" w:cstheme="majorAscii"/>
          <w:b w:val="0"/>
          <w:bCs w:val="0"/>
          <w:i w:val="1"/>
          <w:iCs w:val="1"/>
          <w:noProof w:val="0"/>
          <w:color w:val="auto"/>
          <w:sz w:val="24"/>
          <w:szCs w:val="24"/>
          <w:lang w:val="nl-NL"/>
        </w:rPr>
      </w:pPr>
      <w:r w:rsidRPr="04A93D5C" w:rsidR="6ABF4AB1">
        <w:rPr>
          <w:rFonts w:ascii="Calibri Light" w:hAnsi="Calibri Light" w:eastAsia="Calibri Light" w:cs="Calibri Light" w:asciiTheme="majorAscii" w:hAnsiTheme="majorAscii" w:eastAsiaTheme="majorAscii" w:cstheme="majorAscii"/>
          <w:b w:val="0"/>
          <w:bCs w:val="0"/>
          <w:i w:val="1"/>
          <w:iCs w:val="1"/>
          <w:noProof w:val="0"/>
          <w:color w:val="auto"/>
          <w:sz w:val="24"/>
          <w:szCs w:val="24"/>
          <w:lang w:val="nl-NL"/>
        </w:rPr>
        <w:t>Wanneer is een leerling een leerling met een extra ondersteuningsbehoefte?</w:t>
      </w:r>
    </w:p>
    <w:p w:rsidR="6ABF4AB1" w:rsidP="04A93D5C" w:rsidRDefault="6ABF4AB1" w14:paraId="3462C07E" w14:textId="428E0716">
      <w:pPr>
        <w:spacing w:before="40" w:beforeAutospacing="off" w:after="0" w:afterAutospacing="off"/>
        <w:rPr>
          <w:rFonts w:ascii="Arial" w:hAnsi="Arial" w:eastAsia="Arial" w:cs="Arial"/>
          <w:b w:val="0"/>
          <w:bCs w:val="0"/>
          <w:i w:val="1"/>
          <w:iCs w:val="1"/>
          <w:noProof w:val="0"/>
          <w:color w:val="auto"/>
          <w:sz w:val="24"/>
          <w:szCs w:val="24"/>
          <w:lang w:val="nl-NL"/>
        </w:rPr>
      </w:pPr>
      <w:r w:rsidRPr="04A93D5C" w:rsidR="6ABF4AB1">
        <w:rPr>
          <w:rFonts w:ascii="Arial" w:hAnsi="Arial" w:eastAsia="Arial" w:cs="Arial"/>
          <w:b w:val="0"/>
          <w:bCs w:val="0"/>
          <w:i w:val="1"/>
          <w:iCs w:val="1"/>
          <w:noProof w:val="0"/>
          <w:color w:val="auto"/>
          <w:sz w:val="24"/>
          <w:szCs w:val="24"/>
          <w:lang w:val="nl-NL"/>
        </w:rPr>
        <w:t xml:space="preserve"> </w:t>
      </w:r>
    </w:p>
    <w:p w:rsidR="6ABF4AB1" w:rsidP="40309543" w:rsidRDefault="6ABF4AB1" w14:paraId="3D17AAF8" w14:textId="6ADD2367">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Wij hanteren vier criteria op grond waarvan nog nader naar een leerling gekeken moet worden.</w:t>
      </w:r>
    </w:p>
    <w:p w:rsidR="6ABF4AB1" w:rsidP="40309543" w:rsidRDefault="6ABF4AB1" w14:paraId="6FB5FCD9" w14:textId="010D3D86">
      <w:pPr>
        <w:pStyle w:val="ListParagraph"/>
        <w:numPr>
          <w:ilvl w:val="0"/>
          <w:numId w:val="28"/>
        </w:numPr>
        <w:spacing w:before="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Een leerling heeft een specifiek probleem of een beperking.</w:t>
      </w:r>
    </w:p>
    <w:p w:rsidR="6ABF4AB1" w:rsidP="40309543" w:rsidRDefault="6ABF4AB1" w14:paraId="6989C9A8" w14:textId="083FFC0C">
      <w:pPr>
        <w:pStyle w:val="ListParagraph"/>
        <w:numPr>
          <w:ilvl w:val="0"/>
          <w:numId w:val="28"/>
        </w:numPr>
        <w:spacing w:before="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De leerling maakt onvoldoende groei door in zijn niveauwaarde; dit kan een leerling zijn met een V of IV-score, maar ook een leerling die een I scoort op zijn CITO.</w:t>
      </w:r>
    </w:p>
    <w:p w:rsidR="6ABF4AB1" w:rsidP="40309543" w:rsidRDefault="6ABF4AB1" w14:paraId="40143146" w14:textId="1269A7AA">
      <w:pPr>
        <w:pStyle w:val="ListParagraph"/>
        <w:numPr>
          <w:ilvl w:val="0"/>
          <w:numId w:val="28"/>
        </w:numPr>
        <w:spacing w:before="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De leerling heeft een hiaat in zijn leerstofbeheersing.</w:t>
      </w:r>
    </w:p>
    <w:p w:rsidR="6ABF4AB1" w:rsidP="40309543" w:rsidRDefault="6ABF4AB1" w14:paraId="345FB41A" w14:textId="3940ADF5">
      <w:pPr>
        <w:pStyle w:val="ListParagraph"/>
        <w:numPr>
          <w:ilvl w:val="0"/>
          <w:numId w:val="28"/>
        </w:numPr>
        <w:spacing w:before="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De leerling gedijt niet (bijvoorbeeld zit niet lekker in zijn vel, is erg onrustig in de groep, kan niet tot werken </w:t>
      </w:r>
      <w:r w:rsidRPr="40309543" w:rsidR="6ABF4AB1">
        <w:rPr>
          <w:rFonts w:ascii="Calibri" w:hAnsi="Calibri" w:eastAsia="Calibri" w:cs="Calibri"/>
          <w:noProof w:val="0"/>
          <w:color w:val="auto"/>
          <w:sz w:val="24"/>
          <w:szCs w:val="24"/>
          <w:lang w:val="nl-NL"/>
        </w:rPr>
        <w:t>komen….</w:t>
      </w:r>
      <w:r w:rsidRPr="40309543" w:rsidR="6ABF4AB1">
        <w:rPr>
          <w:rFonts w:ascii="Calibri" w:hAnsi="Calibri" w:eastAsia="Calibri" w:cs="Calibri"/>
          <w:noProof w:val="0"/>
          <w:color w:val="auto"/>
          <w:sz w:val="24"/>
          <w:szCs w:val="24"/>
          <w:lang w:val="nl-NL"/>
        </w:rPr>
        <w:t>).</w:t>
      </w:r>
    </w:p>
    <w:p w:rsidR="6ABF4AB1" w:rsidP="40309543" w:rsidRDefault="6ABF4AB1" w14:paraId="0189825F" w14:textId="5E82ABC8">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6ABF4AB1" w:rsidP="40309543" w:rsidRDefault="6ABF4AB1" w14:paraId="44E3FF5F" w14:textId="150BD849">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Op basis van deze vier criteria bekijken wij of het aanbod vanuit de kwaliteitskaart voldoende is, er een leerlingbespreking moet plaatsvinden, een individueel plan van aanpak gemaakt moet worden of dat de leerling verder onderzocht moet worden.</w:t>
      </w:r>
    </w:p>
    <w:p w:rsidR="6ABF4AB1" w:rsidP="40309543" w:rsidRDefault="6ABF4AB1" w14:paraId="6A2D5995" w14:textId="506FFA10">
      <w:pPr>
        <w:spacing w:before="40" w:beforeAutospacing="off" w:after="0" w:afterAutospacing="off"/>
        <w:rPr>
          <w:rFonts w:ascii="Arial" w:hAnsi="Arial" w:eastAsia="Arial" w:cs="Arial"/>
          <w:noProof w:val="0"/>
          <w:color w:val="auto"/>
          <w:sz w:val="24"/>
          <w:szCs w:val="24"/>
          <w:lang w:val="nl-NL"/>
        </w:rPr>
      </w:pPr>
      <w:r w:rsidRPr="40309543" w:rsidR="6ABF4AB1">
        <w:rPr>
          <w:rFonts w:ascii="Arial" w:hAnsi="Arial" w:eastAsia="Arial" w:cs="Arial"/>
          <w:noProof w:val="0"/>
          <w:color w:val="auto"/>
          <w:sz w:val="24"/>
          <w:szCs w:val="24"/>
          <w:lang w:val="nl-NL"/>
        </w:rPr>
        <w:t xml:space="preserve"> </w:t>
      </w:r>
    </w:p>
    <w:p w:rsidR="6ABF4AB1" w:rsidP="04A93D5C" w:rsidRDefault="6ABF4AB1" w14:paraId="4E00F453" w14:textId="038519E2">
      <w:pPr>
        <w:spacing w:before="40" w:beforeAutospacing="off" w:after="0" w:afterAutospacing="off"/>
        <w:rPr>
          <w:rFonts w:ascii="Calibri Light" w:hAnsi="Calibri Light" w:eastAsia="Calibri Light" w:cs="Calibri Light" w:asciiTheme="majorAscii" w:hAnsiTheme="majorAscii" w:eastAsiaTheme="majorAscii" w:cstheme="majorAscii"/>
          <w:b w:val="0"/>
          <w:bCs w:val="0"/>
          <w:i w:val="1"/>
          <w:iCs w:val="1"/>
          <w:noProof w:val="0"/>
          <w:color w:val="auto"/>
          <w:sz w:val="24"/>
          <w:szCs w:val="24"/>
          <w:lang w:val="nl-NL"/>
        </w:rPr>
      </w:pPr>
      <w:r w:rsidRPr="04A93D5C" w:rsidR="6ABF4AB1">
        <w:rPr>
          <w:rFonts w:ascii="Calibri Light" w:hAnsi="Calibri Light" w:eastAsia="Calibri Light" w:cs="Calibri Light" w:asciiTheme="majorAscii" w:hAnsiTheme="majorAscii" w:eastAsiaTheme="majorAscii" w:cstheme="majorAscii"/>
          <w:b w:val="0"/>
          <w:bCs w:val="0"/>
          <w:i w:val="1"/>
          <w:iCs w:val="1"/>
          <w:noProof w:val="0"/>
          <w:color w:val="auto"/>
          <w:sz w:val="24"/>
          <w:szCs w:val="24"/>
          <w:lang w:val="nl-NL"/>
        </w:rPr>
        <w:t>De zorgleerling in beeld</w:t>
      </w:r>
    </w:p>
    <w:p w:rsidR="6ABF4AB1" w:rsidP="40309543" w:rsidRDefault="6ABF4AB1" w14:paraId="2CE67B23" w14:textId="6A5BC73C">
      <w:pPr>
        <w:spacing w:before="40" w:beforeAutospacing="off" w:after="0" w:afterAutospacing="off"/>
        <w:rPr>
          <w:rFonts w:ascii="Arial" w:hAnsi="Arial" w:eastAsia="Arial" w:cs="Arial"/>
          <w:noProof w:val="0"/>
          <w:color w:val="auto"/>
          <w:sz w:val="24"/>
          <w:szCs w:val="24"/>
          <w:lang w:val="nl-NL"/>
        </w:rPr>
      </w:pPr>
      <w:r w:rsidRPr="40309543" w:rsidR="6ABF4AB1">
        <w:rPr>
          <w:rFonts w:ascii="Arial" w:hAnsi="Arial" w:eastAsia="Arial" w:cs="Arial"/>
          <w:noProof w:val="0"/>
          <w:color w:val="auto"/>
          <w:sz w:val="24"/>
          <w:szCs w:val="24"/>
          <w:lang w:val="nl-NL"/>
        </w:rPr>
        <w:t xml:space="preserve"> </w:t>
      </w:r>
    </w:p>
    <w:p w:rsidR="6ABF4AB1" w:rsidP="40309543" w:rsidRDefault="6ABF4AB1" w14:paraId="4AD91070" w14:textId="2B07A403">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Op verschillende momenten kan een zorgleerling in beeld komen:</w:t>
      </w:r>
    </w:p>
    <w:p w:rsidR="6ABF4AB1" w:rsidP="40309543" w:rsidRDefault="6ABF4AB1" w14:paraId="54BC34A5" w14:textId="4D036DC6">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6ABF4AB1" w:rsidP="40309543" w:rsidRDefault="6ABF4AB1" w14:paraId="12490CEF" w14:textId="39E84C54">
      <w:pPr>
        <w:pStyle w:val="ListParagraph"/>
        <w:numPr>
          <w:ilvl w:val="0"/>
          <w:numId w:val="29"/>
        </w:numPr>
        <w:spacing w:before="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b w:val="1"/>
          <w:bCs w:val="1"/>
          <w:noProof w:val="0"/>
          <w:color w:val="auto"/>
          <w:sz w:val="24"/>
          <w:szCs w:val="24"/>
          <w:lang w:val="nl-NL"/>
        </w:rPr>
        <w:t>Bij de aanmelding</w:t>
      </w:r>
      <w:r w:rsidRPr="40309543" w:rsidR="6ABF4AB1">
        <w:rPr>
          <w:rFonts w:ascii="Calibri" w:hAnsi="Calibri" w:eastAsia="Calibri" w:cs="Calibri"/>
          <w:noProof w:val="0"/>
          <w:color w:val="auto"/>
          <w:sz w:val="24"/>
          <w:szCs w:val="24"/>
          <w:lang w:val="nl-NL"/>
        </w:rPr>
        <w:t xml:space="preserve"> en het intakegesprek met ouders van een nieuwe leerling bij ons op school [zie bijlage intakeformulier]</w:t>
      </w:r>
    </w:p>
    <w:p w:rsidR="6ABF4AB1" w:rsidP="40309543" w:rsidRDefault="6ABF4AB1" w14:paraId="3934358D" w14:textId="10AD839F">
      <w:pPr>
        <w:spacing w:before="40" w:beforeAutospacing="off" w:after="0" w:afterAutospacing="off"/>
        <w:ind w:left="720" w:right="0"/>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Wij hebben een zorgplicht voor leerlingen, die zich aanmelden bij ons op school. Voor de procedure die volgt na een aanmelding, volgen wij de richtlijnen vanuit het Samenwerkingsverband Passend Onderwijs Friesland.</w:t>
      </w:r>
    </w:p>
    <w:p w:rsidR="6ABF4AB1" w:rsidP="40309543" w:rsidRDefault="6ABF4AB1" w14:paraId="31AB88F0" w14:textId="46CF5659">
      <w:pPr>
        <w:pStyle w:val="ListParagraph"/>
        <w:numPr>
          <w:ilvl w:val="0"/>
          <w:numId w:val="30"/>
        </w:numPr>
        <w:spacing w:before="0" w:beforeAutospacing="off" w:after="0" w:afterAutospacing="off"/>
        <w:rPr>
          <w:rFonts w:ascii="Calibri" w:hAnsi="Calibri" w:eastAsia="Calibri" w:cs="Calibri"/>
          <w:b w:val="1"/>
          <w:bCs w:val="1"/>
          <w:noProof w:val="0"/>
          <w:color w:val="auto"/>
          <w:sz w:val="24"/>
          <w:szCs w:val="24"/>
          <w:lang w:val="nl-NL"/>
        </w:rPr>
      </w:pPr>
      <w:r w:rsidRPr="40309543" w:rsidR="6ABF4AB1">
        <w:rPr>
          <w:rFonts w:ascii="Calibri" w:hAnsi="Calibri" w:eastAsia="Calibri" w:cs="Calibri"/>
          <w:b w:val="1"/>
          <w:bCs w:val="1"/>
          <w:noProof w:val="0"/>
          <w:color w:val="auto"/>
          <w:sz w:val="24"/>
          <w:szCs w:val="24"/>
          <w:lang w:val="nl-NL"/>
        </w:rPr>
        <w:t>De groepsbespreking/Leerlingbespreking</w:t>
      </w:r>
    </w:p>
    <w:p w:rsidR="6ABF4AB1" w:rsidP="40309543" w:rsidRDefault="6ABF4AB1" w14:paraId="6DEFAC4B" w14:textId="2A5161A3">
      <w:pPr>
        <w:spacing w:before="40" w:beforeAutospacing="off" w:after="0" w:afterAutospacing="off"/>
        <w:ind w:left="720" w:right="0"/>
        <w:rPr>
          <w:rFonts w:ascii="Calibri" w:hAnsi="Calibri" w:eastAsia="Calibri" w:cs="Calibri"/>
          <w:noProof w:val="0"/>
          <w:color w:val="auto"/>
          <w:sz w:val="24"/>
          <w:szCs w:val="24"/>
          <w:lang w:val="nl-NL"/>
        </w:rPr>
      </w:pPr>
      <w:r w:rsidRPr="5499EA7E" w:rsidR="6ABF4AB1">
        <w:rPr>
          <w:rFonts w:ascii="Calibri" w:hAnsi="Calibri" w:eastAsia="Calibri" w:cs="Calibri"/>
          <w:noProof w:val="0"/>
          <w:color w:val="auto"/>
          <w:sz w:val="24"/>
          <w:szCs w:val="24"/>
          <w:lang w:val="nl-NL"/>
        </w:rPr>
        <w:t xml:space="preserve">De leerlingen in groep 3 t/m 8 worden halfjaarlijks getoetst (januari/juni) </w:t>
      </w:r>
      <w:r w:rsidRPr="5499EA7E" w:rsidR="6ABF4AB1">
        <w:rPr>
          <w:rFonts w:ascii="Calibri" w:hAnsi="Calibri" w:eastAsia="Calibri" w:cs="Calibri"/>
          <w:noProof w:val="0"/>
          <w:color w:val="auto"/>
          <w:sz w:val="24"/>
          <w:szCs w:val="24"/>
          <w:lang w:val="nl-NL"/>
        </w:rPr>
        <w:t>middels</w:t>
      </w:r>
      <w:r w:rsidRPr="5499EA7E" w:rsidR="6ABF4AB1">
        <w:rPr>
          <w:rFonts w:ascii="Calibri" w:hAnsi="Calibri" w:eastAsia="Calibri" w:cs="Calibri"/>
          <w:noProof w:val="0"/>
          <w:color w:val="auto"/>
          <w:sz w:val="24"/>
          <w:szCs w:val="24"/>
          <w:lang w:val="nl-NL"/>
        </w:rPr>
        <w:t xml:space="preserve"> Leerling in </w:t>
      </w:r>
      <w:r w:rsidRPr="5499EA7E" w:rsidR="6ABF4AB1">
        <w:rPr>
          <w:rFonts w:ascii="Calibri" w:hAnsi="Calibri" w:eastAsia="Calibri" w:cs="Calibri"/>
          <w:noProof w:val="0"/>
          <w:color w:val="auto"/>
          <w:sz w:val="24"/>
          <w:szCs w:val="24"/>
          <w:lang w:val="nl-NL"/>
        </w:rPr>
        <w:t>Beeld ,</w:t>
      </w:r>
      <w:r w:rsidRPr="5499EA7E" w:rsidR="6ABF4AB1">
        <w:rPr>
          <w:rFonts w:ascii="Calibri" w:hAnsi="Calibri" w:eastAsia="Calibri" w:cs="Calibri"/>
          <w:noProof w:val="0"/>
          <w:color w:val="auto"/>
          <w:sz w:val="24"/>
          <w:szCs w:val="24"/>
          <w:lang w:val="nl-NL"/>
        </w:rPr>
        <w:t xml:space="preserve"> op ditzelfde moment worden de observaties in groep 1 en 2 vastgelegd in Kleuter in Beeld. Na elke toets/observatieronde volgt een groepsbespreking, waarin de groepsleerkracht met de intern begeleider de behaalde resultaten bespreekt. Deze gegevens zijn terug te vinden in het groepsoverzicht vanuit leerling in beeld waarbij een groepsanalyse per vakgebied wordt gemaakt (zie bijlage). Als blijkt dat een leerling onvoldoende groei heeft doorgemaakt, volgt een analyse. Uit de analyse kan naar voren komen dat een leerling hiaten heeft in de leerstofbeheersing. Deze hiaten worden nader bekeken en speciale onderwijsbehoeften </w:t>
      </w:r>
      <w:r w:rsidRPr="5499EA7E" w:rsidR="6ABF4AB1">
        <w:rPr>
          <w:rFonts w:ascii="Calibri" w:hAnsi="Calibri" w:eastAsia="Calibri" w:cs="Calibri"/>
          <w:noProof w:val="0"/>
          <w:color w:val="auto"/>
          <w:sz w:val="24"/>
          <w:szCs w:val="24"/>
          <w:lang w:val="nl-NL"/>
        </w:rPr>
        <w:t>omtrent</w:t>
      </w:r>
      <w:r w:rsidRPr="5499EA7E" w:rsidR="6ABF4AB1">
        <w:rPr>
          <w:rFonts w:ascii="Calibri" w:hAnsi="Calibri" w:eastAsia="Calibri" w:cs="Calibri"/>
          <w:noProof w:val="0"/>
          <w:color w:val="auto"/>
          <w:sz w:val="24"/>
          <w:szCs w:val="24"/>
          <w:lang w:val="nl-NL"/>
        </w:rPr>
        <w:t xml:space="preserve"> deze hiaten worden in kaart gebracht. Deze onderwijsbehoeftes worden weer verwerkt in het vernieuwde groepsoverzicht en komen terug in de dagplanning. Als uit de analyse naar voren komt, dat de leerling niet tot ontwikkeling komt, omdat er meerdere factoren een rol spelen, dan maken de leerkracht en de intern begeleider een afspraak om deze leerling te bespreken in de vorm van een leerlingbespreking.</w:t>
      </w:r>
    </w:p>
    <w:p w:rsidR="5499EA7E" w:rsidP="5499EA7E" w:rsidRDefault="5499EA7E" w14:paraId="38523668" w14:textId="70A855B4">
      <w:pPr>
        <w:spacing w:before="0" w:beforeAutospacing="off" w:after="0" w:afterAutospacing="off"/>
        <w:ind w:left="720" w:right="0"/>
        <w:rPr>
          <w:rFonts w:ascii="Calibri" w:hAnsi="Calibri" w:eastAsia="Calibri" w:cs="Calibri"/>
          <w:b w:val="1"/>
          <w:bCs w:val="1"/>
          <w:noProof w:val="0"/>
          <w:color w:val="auto"/>
          <w:sz w:val="24"/>
          <w:szCs w:val="24"/>
          <w:lang w:val="nl-NL"/>
        </w:rPr>
      </w:pPr>
    </w:p>
    <w:p w:rsidR="6ABF4AB1" w:rsidP="40309543" w:rsidRDefault="6ABF4AB1" w14:paraId="329E5537" w14:textId="25855266">
      <w:pPr>
        <w:spacing w:before="0" w:beforeAutospacing="off" w:after="0" w:afterAutospacing="off"/>
        <w:ind w:left="720" w:right="0"/>
        <w:rPr>
          <w:rFonts w:ascii="Calibri" w:hAnsi="Calibri" w:eastAsia="Calibri" w:cs="Calibri"/>
          <w:b w:val="1"/>
          <w:bCs w:val="1"/>
          <w:noProof w:val="0"/>
          <w:color w:val="auto"/>
          <w:sz w:val="24"/>
          <w:szCs w:val="24"/>
          <w:lang w:val="nl-NL"/>
        </w:rPr>
      </w:pPr>
      <w:r w:rsidRPr="40309543" w:rsidR="6ABF4AB1">
        <w:rPr>
          <w:rFonts w:ascii="Calibri" w:hAnsi="Calibri" w:eastAsia="Calibri" w:cs="Calibri"/>
          <w:b w:val="1"/>
          <w:bCs w:val="1"/>
          <w:noProof w:val="0"/>
          <w:color w:val="auto"/>
          <w:sz w:val="24"/>
          <w:szCs w:val="24"/>
          <w:lang w:val="nl-NL"/>
        </w:rPr>
        <w:t>De leerlingbespreking</w:t>
      </w:r>
    </w:p>
    <w:p w:rsidR="6ABF4AB1" w:rsidP="40309543" w:rsidRDefault="6ABF4AB1" w14:paraId="28C47170" w14:textId="1801A7B2">
      <w:pPr>
        <w:spacing w:before="40" w:beforeAutospacing="off" w:after="0" w:afterAutospacing="off"/>
        <w:ind w:left="720" w:right="0"/>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Tijdens de leerlingbespreking ligt de focus op de individuele leerling. Als de onderwijsbehoeftes niet helder zijn, aanpakken tot nu toe weinig effect hebben gehad, er vermoedens zijn van een leer-belemmerende stoornis of een andere problematiek, zijn dit redenen om een leerling te bespreken. Uit dit overleg kunnen interventies naar voren komen, die binnen de basisondersteuning vallen, ook kan er verdiepend onderzoek nodig zijn. De leerlingbespreking inclusief vervolgacties worden vastgelegd </w:t>
      </w:r>
      <w:r w:rsidRPr="40309543" w:rsidR="6ABF4AB1">
        <w:rPr>
          <w:rFonts w:ascii="Calibri" w:hAnsi="Calibri" w:eastAsia="Calibri" w:cs="Calibri"/>
          <w:noProof w:val="0"/>
          <w:color w:val="auto"/>
          <w:sz w:val="24"/>
          <w:szCs w:val="24"/>
          <w:lang w:val="nl-NL"/>
        </w:rPr>
        <w:t>middels</w:t>
      </w:r>
      <w:r w:rsidRPr="40309543" w:rsidR="6ABF4AB1">
        <w:rPr>
          <w:rFonts w:ascii="Calibri" w:hAnsi="Calibri" w:eastAsia="Calibri" w:cs="Calibri"/>
          <w:noProof w:val="0"/>
          <w:color w:val="auto"/>
          <w:sz w:val="24"/>
          <w:szCs w:val="24"/>
          <w:lang w:val="nl-NL"/>
        </w:rPr>
        <w:t xml:space="preserve"> een notitie in </w:t>
      </w:r>
      <w:r w:rsidRPr="40309543" w:rsidR="6ABF4AB1">
        <w:rPr>
          <w:rFonts w:ascii="Calibri" w:hAnsi="Calibri" w:eastAsia="Calibri" w:cs="Calibri"/>
          <w:noProof w:val="0"/>
          <w:color w:val="auto"/>
          <w:sz w:val="24"/>
          <w:szCs w:val="24"/>
          <w:lang w:val="nl-NL"/>
        </w:rPr>
        <w:t>Parnassys</w:t>
      </w:r>
      <w:r w:rsidRPr="40309543" w:rsidR="6ABF4AB1">
        <w:rPr>
          <w:rFonts w:ascii="Calibri" w:hAnsi="Calibri" w:eastAsia="Calibri" w:cs="Calibri"/>
          <w:noProof w:val="0"/>
          <w:color w:val="auto"/>
          <w:sz w:val="24"/>
          <w:szCs w:val="24"/>
          <w:lang w:val="nl-NL"/>
        </w:rPr>
        <w:t>.</w:t>
      </w:r>
      <w:r>
        <w:br/>
      </w:r>
      <w:r w:rsidRPr="40309543" w:rsidR="6ABF4AB1">
        <w:rPr>
          <w:rFonts w:ascii="Calibri" w:hAnsi="Calibri" w:eastAsia="Calibri" w:cs="Calibri"/>
          <w:noProof w:val="0"/>
          <w:color w:val="auto"/>
          <w:sz w:val="24"/>
          <w:szCs w:val="24"/>
          <w:lang w:val="nl-NL"/>
        </w:rPr>
        <w:t xml:space="preserve"> </w:t>
      </w:r>
      <w:r>
        <w:br/>
      </w:r>
    </w:p>
    <w:p w:rsidR="6ABF4AB1" w:rsidP="40309543" w:rsidRDefault="6ABF4AB1" w14:paraId="7476CF6D" w14:textId="17CF35DC">
      <w:pPr>
        <w:spacing w:before="40" w:beforeAutospacing="off" w:after="0" w:afterAutospacing="off"/>
        <w:rPr>
          <w:rFonts w:ascii="Calibri" w:hAnsi="Calibri" w:eastAsia="Calibri" w:cs="Calibri"/>
          <w:b w:val="1"/>
          <w:bCs w:val="1"/>
          <w:noProof w:val="0"/>
          <w:color w:val="auto"/>
          <w:sz w:val="24"/>
          <w:szCs w:val="24"/>
          <w:lang w:val="nl-NL"/>
        </w:rPr>
      </w:pPr>
      <w:r w:rsidRPr="40309543" w:rsidR="6ABF4AB1">
        <w:rPr>
          <w:rFonts w:ascii="Calibri" w:hAnsi="Calibri" w:eastAsia="Calibri" w:cs="Calibri"/>
          <w:b w:val="1"/>
          <w:bCs w:val="1"/>
          <w:noProof w:val="0"/>
          <w:color w:val="auto"/>
          <w:sz w:val="24"/>
          <w:szCs w:val="24"/>
          <w:lang w:val="nl-NL"/>
        </w:rPr>
        <w:t xml:space="preserve"> </w:t>
      </w:r>
    </w:p>
    <w:p w:rsidR="6ABF4AB1" w:rsidP="40309543" w:rsidRDefault="6ABF4AB1" w14:paraId="38C39DD1" w14:textId="514F8F01">
      <w:pPr>
        <w:spacing w:before="40" w:beforeAutospacing="off" w:after="0" w:afterAutospacing="off"/>
        <w:rPr>
          <w:rFonts w:ascii="Calibri" w:hAnsi="Calibri" w:eastAsia="Calibri" w:cs="Calibri"/>
          <w:b w:val="1"/>
          <w:bCs w:val="1"/>
          <w:noProof w:val="0"/>
          <w:color w:val="auto"/>
          <w:sz w:val="24"/>
          <w:szCs w:val="24"/>
          <w:lang w:val="nl-NL"/>
        </w:rPr>
      </w:pPr>
      <w:r w:rsidRPr="40309543" w:rsidR="6ABF4AB1">
        <w:rPr>
          <w:rFonts w:ascii="Calibri" w:hAnsi="Calibri" w:eastAsia="Calibri" w:cs="Calibri"/>
          <w:b w:val="1"/>
          <w:bCs w:val="1"/>
          <w:noProof w:val="0"/>
          <w:color w:val="auto"/>
          <w:sz w:val="24"/>
          <w:szCs w:val="24"/>
          <w:lang w:val="nl-NL"/>
        </w:rPr>
        <w:t xml:space="preserve"> </w:t>
      </w:r>
    </w:p>
    <w:p w:rsidR="6ABF4AB1" w:rsidP="40309543" w:rsidRDefault="6ABF4AB1" w14:paraId="0B0E018B" w14:textId="3869F8C9">
      <w:pPr>
        <w:spacing w:before="40" w:beforeAutospacing="off" w:after="0" w:afterAutospacing="off"/>
        <w:rPr>
          <w:rFonts w:ascii="Calibri" w:hAnsi="Calibri" w:eastAsia="Calibri" w:cs="Calibri"/>
          <w:b w:val="1"/>
          <w:bCs w:val="1"/>
          <w:noProof w:val="0"/>
          <w:color w:val="auto"/>
          <w:sz w:val="24"/>
          <w:szCs w:val="24"/>
          <w:lang w:val="nl-NL"/>
        </w:rPr>
      </w:pPr>
      <w:r w:rsidRPr="40309543" w:rsidR="6ABF4AB1">
        <w:rPr>
          <w:rFonts w:ascii="Calibri" w:hAnsi="Calibri" w:eastAsia="Calibri" w:cs="Calibri"/>
          <w:b w:val="1"/>
          <w:bCs w:val="1"/>
          <w:noProof w:val="0"/>
          <w:color w:val="auto"/>
          <w:sz w:val="24"/>
          <w:szCs w:val="24"/>
          <w:lang w:val="nl-NL"/>
        </w:rPr>
        <w:t>De ondersteuningsroute in kaart gebracht</w:t>
      </w:r>
    </w:p>
    <w:p w:rsidR="6ABF4AB1" w:rsidP="40309543" w:rsidRDefault="6ABF4AB1" w14:paraId="6F65B6C4" w14:textId="3CCEAF7B">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De ondersteuningsroute is in verschillende fases verdeeld:</w:t>
      </w:r>
    </w:p>
    <w:p w:rsidR="6ABF4AB1" w:rsidP="40309543" w:rsidRDefault="6ABF4AB1" w14:paraId="219E9C22" w14:textId="66BF985C">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6ABF4AB1" w:rsidP="40309543" w:rsidRDefault="6ABF4AB1" w14:paraId="19857EB9" w14:textId="2AF7352E">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Fase 1: Lichte interventie</w:t>
      </w:r>
    </w:p>
    <w:p w:rsidR="6ABF4AB1" w:rsidP="40309543" w:rsidRDefault="6ABF4AB1" w14:paraId="1854F551" w14:textId="2D4FDB00">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Vindt plaats binnen het normale klassenmanagement. De leerkracht volgt het functioneren van de leerling. Naar aanleiding van het werk van de leerling en zijn methodische toets- en/of observatieresultaten wordt gekeken welk aanbod de leerling nodig heeft. Hierbij kun je denken aan, extra verwerking/ inoefenen via (methode)software of het werken met visuele ondersteuningsmaterialen. Dit aanbod wordt verwerkt in de dagplanning. De manier waarop het werk aan de leerling wordt aangeboden, wordt bekeken naar aanleiding van het onderwijsplan, dat met de school is opgesteld. In de dagplanning/ logboek wordt de interventie kort geëvalueerd.</w:t>
      </w:r>
    </w:p>
    <w:p w:rsidR="6ABF4AB1" w:rsidP="40309543" w:rsidRDefault="6ABF4AB1" w14:paraId="72D1B040" w14:textId="664BBE75">
      <w:pPr>
        <w:spacing w:before="40" w:beforeAutospacing="off" w:after="0" w:afterAutospacing="off"/>
        <w:rPr>
          <w:rFonts w:ascii="Arial" w:hAnsi="Arial" w:eastAsia="Arial" w:cs="Arial"/>
          <w:noProof w:val="0"/>
          <w:color w:val="auto"/>
          <w:sz w:val="24"/>
          <w:szCs w:val="24"/>
          <w:lang w:val="nl-NL"/>
        </w:rPr>
      </w:pPr>
      <w:r w:rsidRPr="5499EA7E" w:rsidR="6ABF4AB1">
        <w:rPr>
          <w:rFonts w:ascii="Arial" w:hAnsi="Arial" w:eastAsia="Arial" w:cs="Arial"/>
          <w:noProof w:val="0"/>
          <w:color w:val="auto"/>
          <w:sz w:val="24"/>
          <w:szCs w:val="24"/>
          <w:lang w:val="nl-NL"/>
        </w:rPr>
        <w:t xml:space="preserve"> </w:t>
      </w:r>
    </w:p>
    <w:p w:rsidR="5499EA7E" w:rsidP="5499EA7E" w:rsidRDefault="5499EA7E" w14:paraId="4A15724D" w14:textId="64FDC934">
      <w:pPr>
        <w:spacing w:before="40" w:beforeAutospacing="off" w:after="0" w:afterAutospacing="off"/>
        <w:rPr>
          <w:rFonts w:ascii="Calibri" w:hAnsi="Calibri" w:eastAsia="Calibri" w:cs="Calibri"/>
          <w:noProof w:val="0"/>
          <w:color w:val="auto"/>
          <w:sz w:val="24"/>
          <w:szCs w:val="24"/>
          <w:lang w:val="nl-NL"/>
        </w:rPr>
      </w:pPr>
    </w:p>
    <w:p w:rsidR="5499EA7E" w:rsidP="5499EA7E" w:rsidRDefault="5499EA7E" w14:paraId="362CD32C" w14:textId="23BCA19B">
      <w:pPr>
        <w:spacing w:before="40" w:beforeAutospacing="off" w:after="0" w:afterAutospacing="off"/>
        <w:rPr>
          <w:rFonts w:ascii="Calibri" w:hAnsi="Calibri" w:eastAsia="Calibri" w:cs="Calibri"/>
          <w:noProof w:val="0"/>
          <w:color w:val="auto"/>
          <w:sz w:val="24"/>
          <w:szCs w:val="24"/>
          <w:lang w:val="nl-NL"/>
        </w:rPr>
      </w:pPr>
    </w:p>
    <w:p w:rsidR="6ABF4AB1" w:rsidP="40309543" w:rsidRDefault="6ABF4AB1" w14:paraId="2C66E2B7" w14:textId="603E2879">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Fase 2: Individuele aanpak </w:t>
      </w:r>
    </w:p>
    <w:p w:rsidR="6ABF4AB1" w:rsidP="40309543" w:rsidRDefault="6ABF4AB1" w14:paraId="355C9CFE" w14:textId="713D7C5D">
      <w:pPr>
        <w:pStyle w:val="ListParagraph"/>
        <w:numPr>
          <w:ilvl w:val="0"/>
          <w:numId w:val="31"/>
        </w:numPr>
        <w:spacing w:before="0" w:beforeAutospacing="off" w:after="0" w:afterAutospacing="off"/>
        <w:ind w:left="720" w:right="0" w:hanging="360"/>
        <w:rPr>
          <w:rFonts w:ascii="Calibri" w:hAnsi="Calibri" w:eastAsia="Calibri" w:cs="Calibri"/>
          <w:noProof w:val="0"/>
          <w:color w:val="auto"/>
          <w:sz w:val="22"/>
          <w:szCs w:val="22"/>
          <w:lang w:val="nl-NL"/>
        </w:rPr>
      </w:pPr>
      <w:r w:rsidRPr="40309543" w:rsidR="6ABF4AB1">
        <w:rPr>
          <w:rFonts w:ascii="Calibri" w:hAnsi="Calibri" w:eastAsia="Calibri" w:cs="Calibri"/>
          <w:noProof w:val="0"/>
          <w:color w:val="auto"/>
          <w:sz w:val="22"/>
          <w:szCs w:val="22"/>
          <w:lang w:val="nl-NL"/>
        </w:rPr>
        <w:t xml:space="preserve">Kan plaatsvinden aan de hand van een </w:t>
      </w:r>
      <w:r w:rsidRPr="40309543" w:rsidR="6ABF4AB1">
        <w:rPr>
          <w:rFonts w:ascii="Calibri" w:hAnsi="Calibri" w:eastAsia="Calibri" w:cs="Calibri"/>
          <w:noProof w:val="0"/>
          <w:color w:val="auto"/>
          <w:sz w:val="22"/>
          <w:szCs w:val="22"/>
          <w:lang w:val="nl-NL"/>
        </w:rPr>
        <w:t>kindgesprek</w:t>
      </w:r>
      <w:r w:rsidRPr="40309543" w:rsidR="6ABF4AB1">
        <w:rPr>
          <w:rFonts w:ascii="Calibri" w:hAnsi="Calibri" w:eastAsia="Calibri" w:cs="Calibri"/>
          <w:noProof w:val="0"/>
          <w:color w:val="auto"/>
          <w:sz w:val="22"/>
          <w:szCs w:val="22"/>
          <w:lang w:val="nl-NL"/>
        </w:rPr>
        <w:t xml:space="preserve"> naar aanleiding van de resultaten en het werk van het kind, dat de leerkracht gevoerd heeft, waaruit signalen naar voren komen, die extra aandacht vragen.</w:t>
      </w:r>
    </w:p>
    <w:p w:rsidR="6ABF4AB1" w:rsidP="40309543" w:rsidRDefault="6ABF4AB1" w14:paraId="546D8D96" w14:textId="0240129D">
      <w:pPr>
        <w:pStyle w:val="ListParagraph"/>
        <w:numPr>
          <w:ilvl w:val="0"/>
          <w:numId w:val="31"/>
        </w:numPr>
        <w:spacing w:before="0" w:beforeAutospacing="off" w:after="0" w:afterAutospacing="off"/>
        <w:ind w:left="720" w:right="0" w:hanging="360"/>
        <w:rPr>
          <w:rFonts w:ascii="Calibri" w:hAnsi="Calibri" w:eastAsia="Calibri" w:cs="Calibri"/>
          <w:noProof w:val="0"/>
          <w:color w:val="auto"/>
          <w:sz w:val="22"/>
          <w:szCs w:val="22"/>
          <w:lang w:val="nl-NL"/>
        </w:rPr>
      </w:pPr>
      <w:r w:rsidRPr="40309543" w:rsidR="6ABF4AB1">
        <w:rPr>
          <w:rFonts w:ascii="Calibri" w:hAnsi="Calibri" w:eastAsia="Calibri" w:cs="Calibri"/>
          <w:noProof w:val="0"/>
          <w:color w:val="auto"/>
          <w:sz w:val="22"/>
          <w:szCs w:val="22"/>
          <w:lang w:val="nl-NL"/>
        </w:rPr>
        <w:t>Kan plaatsvinden aan de hand van een leerlingbespreking, naar aanleiding van de resultaten van de niet-methode gebonden toetsen.</w:t>
      </w:r>
    </w:p>
    <w:p w:rsidR="6ABF4AB1" w:rsidP="40309543" w:rsidRDefault="6ABF4AB1" w14:paraId="3A399221" w14:textId="6AFDD718">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6ABF4AB1" w:rsidP="40309543" w:rsidRDefault="6ABF4AB1" w14:paraId="272CB1E8" w14:textId="193F2C1F">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De leerkracht gaat dan in gesprek met de intern begeleider om te kijken wat voor begeleiding er geboden kan worden. Als de extra begeleiding niet verwerkt staat in het onderwijsplan, dan wordt deze verwerkt in een individueel plan van aanpak. Als er een individueel plan van aanpak gemaakt wordt, moet de leerkracht dit met de ouders bespreken en laten ondertekenen. Een verslag van dit gesprek wordt dan opgeslagen in notitie </w:t>
      </w:r>
      <w:r w:rsidRPr="40309543" w:rsidR="6ABF4AB1">
        <w:rPr>
          <w:rFonts w:ascii="Calibri" w:hAnsi="Calibri" w:eastAsia="Calibri" w:cs="Calibri"/>
          <w:noProof w:val="0"/>
          <w:color w:val="auto"/>
          <w:sz w:val="24"/>
          <w:szCs w:val="24"/>
          <w:lang w:val="nl-NL"/>
        </w:rPr>
        <w:t>Parnassys</w:t>
      </w:r>
      <w:r w:rsidRPr="40309543" w:rsidR="6ABF4AB1">
        <w:rPr>
          <w:rFonts w:ascii="Calibri" w:hAnsi="Calibri" w:eastAsia="Calibri" w:cs="Calibri"/>
          <w:noProof w:val="0"/>
          <w:color w:val="auto"/>
          <w:sz w:val="24"/>
          <w:szCs w:val="24"/>
          <w:lang w:val="nl-NL"/>
        </w:rPr>
        <w:t>.</w:t>
      </w:r>
    </w:p>
    <w:p w:rsidR="6ABF4AB1" w:rsidP="5499EA7E" w:rsidRDefault="6ABF4AB1" w14:paraId="7F4EE6D8" w14:textId="0F9AD173">
      <w:pPr>
        <w:spacing w:before="40" w:beforeAutospacing="off" w:after="0" w:afterAutospacing="off"/>
        <w:rPr>
          <w:rFonts w:ascii="Calibri" w:hAnsi="Calibri" w:eastAsia="Calibri" w:cs="Calibri"/>
          <w:noProof w:val="0"/>
          <w:color w:val="auto"/>
          <w:sz w:val="24"/>
          <w:szCs w:val="24"/>
          <w:lang w:val="nl-NL"/>
        </w:rPr>
      </w:pPr>
      <w:r w:rsidRPr="5499EA7E" w:rsidR="6ABF4AB1">
        <w:rPr>
          <w:rFonts w:ascii="Calibri" w:hAnsi="Calibri" w:eastAsia="Calibri" w:cs="Calibri"/>
          <w:noProof w:val="0"/>
          <w:color w:val="auto"/>
          <w:sz w:val="24"/>
          <w:szCs w:val="24"/>
          <w:lang w:val="nl-NL"/>
        </w:rPr>
        <w:t xml:space="preserve"> </w:t>
      </w:r>
    </w:p>
    <w:p w:rsidR="6ABF4AB1" w:rsidP="40309543" w:rsidRDefault="6ABF4AB1" w14:paraId="1306AB2F" w14:textId="2051C0EF">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Fase 3a: consultatieve leerlingenzorg</w:t>
      </w:r>
    </w:p>
    <w:p w:rsidR="6ABF4AB1" w:rsidP="40309543" w:rsidRDefault="6ABF4AB1" w14:paraId="673E4302" w14:textId="71461DEC">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Vindt plaats, als de geboden hulp niet het gewenste effect heeft. Vindt plaats als er vermoedens van andere problemen zijn of als de leerkracht, ouders en intern begeleider handelingsverlegen zijn. In deze fase doen we een beroep op de schoolpsycholoog via </w:t>
      </w:r>
      <w:r w:rsidRPr="40309543" w:rsidR="6ABF4AB1">
        <w:rPr>
          <w:rFonts w:ascii="Calibri" w:hAnsi="Calibri" w:eastAsia="Calibri" w:cs="Calibri"/>
          <w:noProof w:val="0"/>
          <w:color w:val="auto"/>
          <w:sz w:val="24"/>
          <w:szCs w:val="24"/>
          <w:lang w:val="nl-NL"/>
        </w:rPr>
        <w:t>Cedin</w:t>
      </w:r>
      <w:r w:rsidRPr="40309543" w:rsidR="6ABF4AB1">
        <w:rPr>
          <w:rFonts w:ascii="Calibri" w:hAnsi="Calibri" w:eastAsia="Calibri" w:cs="Calibri"/>
          <w:noProof w:val="0"/>
          <w:color w:val="auto"/>
          <w:sz w:val="24"/>
          <w:szCs w:val="24"/>
          <w:lang w:val="nl-NL"/>
        </w:rPr>
        <w:t>.</w:t>
      </w:r>
    </w:p>
    <w:p w:rsidR="6ABF4AB1" w:rsidP="40309543" w:rsidRDefault="6ABF4AB1" w14:paraId="307F3511" w14:textId="62005E9D">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6ABF4AB1" w:rsidP="40309543" w:rsidRDefault="6ABF4AB1" w14:paraId="507401C6" w14:textId="567EE9AC">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Fase 3b: Inschakelen steunpunt</w:t>
      </w:r>
    </w:p>
    <w:p w:rsidR="6ABF4AB1" w:rsidP="40309543" w:rsidRDefault="6ABF4AB1" w14:paraId="6F83C65D" w14:textId="1E89574C">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Vindt plaats, als school geen financiële middelen of begeleiders hebben om de juiste begeleiding aan de leerling te kunnen bieden. De leerkracht en de intern begeleider zorgen ervoor dat het OPP up-to-date is. Dit document wordt met de orthopedagoog besproken en er wordt gekeken of er een arrangement voor de desbetreffende leerling aangevraagd kan worden. </w:t>
      </w:r>
    </w:p>
    <w:p w:rsidR="6ABF4AB1" w:rsidP="40309543" w:rsidRDefault="6ABF4AB1" w14:paraId="0047E050" w14:textId="5AF5F2FA">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6ABF4AB1" w:rsidP="40309543" w:rsidRDefault="6ABF4AB1" w14:paraId="078D775D" w14:textId="57A81E1C">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Fase 4</w:t>
      </w:r>
      <w:r w:rsidRPr="40309543" w:rsidR="73A725F3">
        <w:rPr>
          <w:rFonts w:ascii="Calibri" w:hAnsi="Calibri" w:eastAsia="Calibri" w:cs="Calibri"/>
          <w:noProof w:val="0"/>
          <w:color w:val="auto"/>
          <w:sz w:val="24"/>
          <w:szCs w:val="24"/>
          <w:lang w:val="nl-NL"/>
        </w:rPr>
        <w:t>a</w:t>
      </w:r>
      <w:r w:rsidRPr="40309543" w:rsidR="6ABF4AB1">
        <w:rPr>
          <w:rFonts w:ascii="Calibri" w:hAnsi="Calibri" w:eastAsia="Calibri" w:cs="Calibri"/>
          <w:noProof w:val="0"/>
          <w:color w:val="auto"/>
          <w:sz w:val="24"/>
          <w:szCs w:val="24"/>
          <w:lang w:val="nl-NL"/>
        </w:rPr>
        <w:t>: verwijzing naar het SBO of het SO</w:t>
      </w:r>
    </w:p>
    <w:p w:rsidR="6ABF4AB1" w:rsidP="40309543" w:rsidRDefault="6ABF4AB1" w14:paraId="1BA00A5D" w14:textId="70543EA5">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Vindt plaats, als school niet meer de juiste hulp kan bieden, zelfs niet met de ondersteuning die vanuit het Wadden-PO is aangeboden. Het OPP moet helemaal up </w:t>
      </w:r>
      <w:r w:rsidRPr="40309543" w:rsidR="6ABF4AB1">
        <w:rPr>
          <w:rFonts w:ascii="Calibri" w:hAnsi="Calibri" w:eastAsia="Calibri" w:cs="Calibri"/>
          <w:noProof w:val="0"/>
          <w:color w:val="auto"/>
          <w:sz w:val="24"/>
          <w:szCs w:val="24"/>
          <w:lang w:val="nl-NL"/>
        </w:rPr>
        <w:t>to</w:t>
      </w:r>
      <w:r w:rsidRPr="40309543" w:rsidR="6ABF4AB1">
        <w:rPr>
          <w:rFonts w:ascii="Calibri" w:hAnsi="Calibri" w:eastAsia="Calibri" w:cs="Calibri"/>
          <w:noProof w:val="0"/>
          <w:color w:val="auto"/>
          <w:sz w:val="24"/>
          <w:szCs w:val="24"/>
          <w:lang w:val="nl-NL"/>
        </w:rPr>
        <w:t xml:space="preserve"> date gemaakt worden en besproken worden met ouders, leerkracht, intern begeleider en de ambulant begeleider. Met deze informatie wordt een toelaatbaarheidsverklaring aangevraagd bij het Samenwerkingsverband. Ouders en intern begeleider worden uitgenodigd voor een gesprek om hun documenten te onderbouwen, voordat de Commissie van Advies een beslissing kan nemen.</w:t>
      </w:r>
    </w:p>
    <w:p w:rsidR="6ABF4AB1" w:rsidP="40309543" w:rsidRDefault="6ABF4AB1" w14:paraId="2FBFECBC" w14:textId="249B2E6C">
      <w:pPr>
        <w:spacing w:before="0" w:beforeAutospacing="off" w:after="160" w:afterAutospacing="off" w:line="257" w:lineRule="auto"/>
        <w:rPr>
          <w:rFonts w:ascii="Calibri" w:hAnsi="Calibri" w:eastAsia="Calibri" w:cs="Calibri"/>
          <w:noProof w:val="0"/>
          <w:color w:val="auto"/>
          <w:sz w:val="20"/>
          <w:szCs w:val="20"/>
          <w:lang w:val="nl-NL"/>
        </w:rPr>
      </w:pPr>
      <w:r w:rsidRPr="40309543" w:rsidR="6ABF4AB1">
        <w:rPr>
          <w:rFonts w:ascii="Calibri" w:hAnsi="Calibri" w:eastAsia="Calibri" w:cs="Calibri"/>
          <w:noProof w:val="0"/>
          <w:color w:val="auto"/>
          <w:sz w:val="20"/>
          <w:szCs w:val="20"/>
          <w:lang w:val="nl-NL"/>
        </w:rPr>
        <w:t xml:space="preserve"> </w:t>
      </w:r>
    </w:p>
    <w:p w:rsidR="5B305A27" w:rsidP="5499EA7E" w:rsidRDefault="5B305A27" w14:paraId="050473AF" w14:textId="29E7074A">
      <w:pPr>
        <w:spacing w:before="0" w:beforeAutospacing="off" w:after="160" w:afterAutospacing="off" w:line="257" w:lineRule="auto"/>
        <w:rPr>
          <w:rFonts w:ascii="Calibri" w:hAnsi="Calibri" w:eastAsia="Calibri" w:cs="Calibri"/>
          <w:noProof w:val="0"/>
          <w:color w:val="auto"/>
          <w:sz w:val="24"/>
          <w:szCs w:val="24"/>
          <w:lang w:val="nl-NL"/>
        </w:rPr>
      </w:pPr>
      <w:r w:rsidRPr="2A4A641A" w:rsidR="5B305A27">
        <w:rPr>
          <w:rFonts w:ascii="Calibri" w:hAnsi="Calibri" w:eastAsia="Calibri" w:cs="Calibri"/>
          <w:noProof w:val="0"/>
          <w:color w:val="auto"/>
          <w:sz w:val="24"/>
          <w:szCs w:val="24"/>
          <w:lang w:val="nl-NL"/>
        </w:rPr>
        <w:t>Fase 4b; (tijdelij</w:t>
      </w:r>
      <w:r w:rsidRPr="2A4A641A" w:rsidR="460209C7">
        <w:rPr>
          <w:rFonts w:ascii="Calibri" w:hAnsi="Calibri" w:eastAsia="Calibri" w:cs="Calibri"/>
          <w:noProof w:val="0"/>
          <w:color w:val="auto"/>
          <w:sz w:val="24"/>
          <w:szCs w:val="24"/>
          <w:lang w:val="nl-NL"/>
        </w:rPr>
        <w:t>k) arrangement</w:t>
      </w:r>
    </w:p>
    <w:p w:rsidR="5B305A27" w:rsidP="40309543" w:rsidRDefault="5B305A27" w14:paraId="16550EB2" w14:textId="097A69F9">
      <w:pPr>
        <w:rPr>
          <w:color w:val="auto"/>
        </w:rPr>
      </w:pPr>
      <w:r w:rsidRPr="2A4A641A" w:rsidR="5B305A27">
        <w:rPr>
          <w:color w:val="auto"/>
        </w:rPr>
        <w:t>De school streeft ernaar zelf de speciale noodzakelijke hulp te geven, maar als de school na herhaaldelijke inspanningen niet in staat is om tegemoet te komen aan de specifieke onderwijsbehoeften van de leerling en haar handelingsverlegenheid kan aantonen, kan in de leerlingenbesprekingen het besluit genomen worden om de mogelijkheden te onderzoeken van een (tijdelijk</w:t>
      </w:r>
      <w:r w:rsidRPr="2A4A641A" w:rsidR="163393E6">
        <w:rPr>
          <w:color w:val="auto"/>
        </w:rPr>
        <w:t>) arrangement</w:t>
      </w:r>
      <w:r w:rsidRPr="2A4A641A" w:rsidR="5B305A27">
        <w:rPr>
          <w:color w:val="auto"/>
        </w:rPr>
        <w:t>, een andere basisschool, een school voor speciaal basisonderwijs of een school voor speciaal onderwijs.</w:t>
      </w:r>
      <w:r w:rsidRPr="2A4A641A" w:rsidR="649AA9EE">
        <w:rPr>
          <w:color w:val="auto"/>
        </w:rPr>
        <w:t xml:space="preserve"> Een tijdelijk arrangement wordt vormgegeven in samenspraak met het </w:t>
      </w:r>
      <w:r w:rsidRPr="2A4A641A" w:rsidR="69FAC187">
        <w:rPr>
          <w:color w:val="auto"/>
        </w:rPr>
        <w:t>sociaal domein van de gemeente Ameland.</w:t>
      </w:r>
    </w:p>
    <w:p w:rsidR="40309543" w:rsidP="40309543" w:rsidRDefault="40309543" w14:paraId="41CD2931" w14:textId="13C9598E">
      <w:pPr>
        <w:spacing w:before="0" w:beforeAutospacing="off" w:after="160" w:afterAutospacing="off" w:line="257" w:lineRule="auto"/>
        <w:rPr>
          <w:rFonts w:ascii="Calibri" w:hAnsi="Calibri" w:eastAsia="Calibri" w:cs="Calibri"/>
          <w:noProof w:val="0"/>
          <w:color w:val="auto"/>
          <w:sz w:val="20"/>
          <w:szCs w:val="20"/>
          <w:lang w:val="nl-NL"/>
        </w:rPr>
      </w:pPr>
    </w:p>
    <w:p w:rsidR="6ABF4AB1" w:rsidP="40309543" w:rsidRDefault="6ABF4AB1" w14:paraId="28649956" w14:textId="3EDAF488">
      <w:pPr>
        <w:spacing w:before="0" w:beforeAutospacing="off" w:after="160" w:afterAutospacing="off" w:line="257" w:lineRule="auto"/>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Het kan zijn dat u als ouder/verzorger zelf stappen onderneemt, omdat u zich zorgen maakt over uw kind en graag wilt dat er een (aanvullend) onderzoek (of behandeling) plaatsvindt. Overleg hierover stellen wij natuurlijk op prijs. Wel is het zo dat voor de school de hierboven genoemde externe expertise leidend is.</w:t>
      </w:r>
    </w:p>
    <w:p w:rsidR="6ABF4AB1" w:rsidP="40309543" w:rsidRDefault="6ABF4AB1" w14:paraId="21B0D038" w14:textId="01FDF674">
      <w:pPr>
        <w:spacing w:before="0" w:beforeAutospacing="off" w:after="160" w:afterAutospacing="off" w:line="257" w:lineRule="auto"/>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40309543" w:rsidP="40309543" w:rsidRDefault="40309543" w14:paraId="4E68DA0A" w14:textId="14FA39C1">
      <w:pPr>
        <w:spacing w:before="0" w:beforeAutospacing="off" w:after="160" w:afterAutospacing="off" w:line="257" w:lineRule="auto"/>
        <w:rPr>
          <w:rFonts w:ascii="Calibri" w:hAnsi="Calibri" w:eastAsia="Calibri" w:cs="Calibri"/>
          <w:noProof w:val="0"/>
          <w:color w:val="auto"/>
          <w:sz w:val="24"/>
          <w:szCs w:val="24"/>
          <w:lang w:val="nl-NL"/>
        </w:rPr>
      </w:pPr>
    </w:p>
    <w:p w:rsidR="6ABF4AB1" w:rsidP="40309543" w:rsidRDefault="6ABF4AB1" w14:paraId="66051EBD" w14:textId="57DD23F3">
      <w:pPr>
        <w:spacing w:before="40" w:beforeAutospacing="off" w:after="0" w:afterAutospacing="off"/>
        <w:rPr>
          <w:rFonts w:ascii="Calibri" w:hAnsi="Calibri" w:eastAsia="Calibri" w:cs="Calibri"/>
          <w:b w:val="1"/>
          <w:bCs w:val="1"/>
          <w:noProof w:val="0"/>
          <w:color w:val="auto"/>
          <w:sz w:val="24"/>
          <w:szCs w:val="24"/>
          <w:lang w:val="nl-NL"/>
        </w:rPr>
      </w:pPr>
      <w:r w:rsidRPr="40309543" w:rsidR="6ABF4AB1">
        <w:rPr>
          <w:rFonts w:ascii="Calibri" w:hAnsi="Calibri" w:eastAsia="Calibri" w:cs="Calibri"/>
          <w:b w:val="1"/>
          <w:bCs w:val="1"/>
          <w:noProof w:val="0"/>
          <w:color w:val="auto"/>
          <w:sz w:val="24"/>
          <w:szCs w:val="24"/>
          <w:lang w:val="nl-NL"/>
        </w:rPr>
        <w:t>Ontwikkelingsperspectief [OPP]</w:t>
      </w:r>
    </w:p>
    <w:p w:rsidR="6ABF4AB1" w:rsidP="40309543" w:rsidRDefault="6ABF4AB1" w14:paraId="29FBF39C" w14:textId="2745B2C3">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6ABF4AB1" w:rsidP="40309543" w:rsidRDefault="6ABF4AB1" w14:paraId="715CCAF9" w14:textId="6DDA8E98">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Uit onderzoek is gebleken dat leerlingen met specifieke onderwijsbehoeften de meeste vooruitgang boeken als zij zo lang mogelijk bij het programma van hun basisgroep worden gehouden, zo nodig aangevuld met geïntensiveerde oefening en instructie.</w:t>
      </w:r>
    </w:p>
    <w:p w:rsidR="6ABF4AB1" w:rsidP="40309543" w:rsidRDefault="6ABF4AB1" w14:paraId="6C65B874" w14:textId="60A1D873">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Reguliere basisscholen hoeven geen ontwikkelingsperspectief te schrijven voor leerlingen die ondersteuning krijgen vanuit de basisondersteuning, zoals begeleiding bij dyslexie of kortdurende remedial teaching.</w:t>
      </w:r>
    </w:p>
    <w:p w:rsidR="6ABF4AB1" w:rsidP="40309543" w:rsidRDefault="6ABF4AB1" w14:paraId="1500117B" w14:textId="75A9F24E">
      <w:pPr>
        <w:spacing w:before="40" w:beforeAutospacing="off" w:after="0" w:afterAutospacing="off"/>
        <w:rPr>
          <w:rFonts w:ascii="Calibri" w:hAnsi="Calibri" w:eastAsia="Calibri" w:cs="Calibri"/>
          <w:noProof w:val="0"/>
          <w:color w:val="auto"/>
          <w:sz w:val="24"/>
          <w:szCs w:val="24"/>
          <w:lang w:val="nl-NL"/>
        </w:rPr>
      </w:pPr>
      <w:r w:rsidRPr="5499EA7E" w:rsidR="6ABF4AB1">
        <w:rPr>
          <w:rFonts w:ascii="Calibri" w:hAnsi="Calibri" w:eastAsia="Calibri" w:cs="Calibri"/>
          <w:noProof w:val="0"/>
          <w:color w:val="auto"/>
          <w:sz w:val="24"/>
          <w:szCs w:val="24"/>
          <w:lang w:val="nl-NL"/>
        </w:rPr>
        <w:t xml:space="preserve">Toch zijn </w:t>
      </w:r>
      <w:r w:rsidRPr="5499EA7E" w:rsidR="6ABF4AB1">
        <w:rPr>
          <w:rFonts w:ascii="Calibri" w:hAnsi="Calibri" w:eastAsia="Calibri" w:cs="Calibri"/>
          <w:noProof w:val="0"/>
          <w:color w:val="auto"/>
          <w:sz w:val="24"/>
          <w:szCs w:val="24"/>
          <w:lang w:val="nl-NL"/>
        </w:rPr>
        <w:t>er</w:t>
      </w:r>
      <w:r w:rsidRPr="5499EA7E" w:rsidR="6A091788">
        <w:rPr>
          <w:rFonts w:ascii="Calibri" w:hAnsi="Calibri" w:eastAsia="Calibri" w:cs="Calibri"/>
          <w:noProof w:val="0"/>
          <w:color w:val="auto"/>
          <w:sz w:val="24"/>
          <w:szCs w:val="24"/>
          <w:lang w:val="nl-NL"/>
        </w:rPr>
        <w:t xml:space="preserve"> </w:t>
      </w:r>
      <w:r w:rsidRPr="5499EA7E" w:rsidR="6ABF4AB1">
        <w:rPr>
          <w:rFonts w:ascii="Calibri" w:hAnsi="Calibri" w:eastAsia="Calibri" w:cs="Calibri"/>
          <w:noProof w:val="0"/>
          <w:color w:val="auto"/>
          <w:sz w:val="24"/>
          <w:szCs w:val="24"/>
          <w:lang w:val="nl-NL"/>
        </w:rPr>
        <w:t>op</w:t>
      </w:r>
      <w:r w:rsidRPr="5499EA7E" w:rsidR="6ABF4AB1">
        <w:rPr>
          <w:rFonts w:ascii="Calibri" w:hAnsi="Calibri" w:eastAsia="Calibri" w:cs="Calibri"/>
          <w:noProof w:val="0"/>
          <w:color w:val="auto"/>
          <w:sz w:val="24"/>
          <w:szCs w:val="24"/>
          <w:lang w:val="nl-NL"/>
        </w:rPr>
        <w:t xml:space="preserve"> bijna alle scholen wel één of meer leerlingen, die vanwege hun specifieke onderwijsbehoeften door school gedeeltelijk of geheel losgekoppeld worden van het reguliere curriculum van de groep, en een OPP hebben. Soms is dit een OPP voor taal én rekenen, soms is dit voor slechts één vak of wanneer de ondersteuningsbehoefte op sociaal-emotioneel gebied vallen buiten de basisondersteuning.</w:t>
      </w:r>
    </w:p>
    <w:p w:rsidR="6ABF4AB1" w:rsidP="40309543" w:rsidRDefault="6ABF4AB1" w14:paraId="308496E2" w14:textId="579BD7DD">
      <w:pPr>
        <w:spacing w:before="40" w:beforeAutospacing="off" w:after="0" w:afterAutospacing="off"/>
        <w:rPr>
          <w:rFonts w:ascii="Calibri" w:hAnsi="Calibri" w:eastAsia="Calibri" w:cs="Calibri"/>
          <w:noProof w:val="0"/>
          <w:color w:val="auto"/>
          <w:sz w:val="24"/>
          <w:szCs w:val="24"/>
          <w:lang w:val="nl-NL"/>
        </w:rPr>
      </w:pPr>
      <w:r w:rsidRPr="40309543" w:rsidR="6ABF4AB1">
        <w:rPr>
          <w:rFonts w:ascii="Calibri" w:hAnsi="Calibri" w:eastAsia="Calibri" w:cs="Calibri"/>
          <w:noProof w:val="0"/>
          <w:color w:val="auto"/>
          <w:sz w:val="24"/>
          <w:szCs w:val="24"/>
          <w:lang w:val="nl-NL"/>
        </w:rPr>
        <w:t xml:space="preserve"> </w:t>
      </w:r>
    </w:p>
    <w:p w:rsidR="6ABF4AB1" w:rsidP="40309543" w:rsidRDefault="6ABF4AB1" w14:paraId="5154435E" w14:textId="33C223AE">
      <w:pPr>
        <w:spacing w:before="0" w:beforeAutospacing="off" w:after="0" w:afterAutospacing="off" w:line="276" w:lineRule="auto"/>
        <w:jc w:val="both"/>
        <w:rPr>
          <w:rFonts w:ascii="Calibri" w:hAnsi="Calibri" w:eastAsia="Calibri" w:cs="Calibri"/>
          <w:noProof w:val="0"/>
          <w:color w:val="auto"/>
          <w:sz w:val="24"/>
          <w:szCs w:val="24"/>
          <w:u w:val="single"/>
          <w:lang w:val="nl-NL"/>
        </w:rPr>
      </w:pPr>
      <w:r w:rsidRPr="40309543" w:rsidR="6ABF4AB1">
        <w:rPr>
          <w:rFonts w:ascii="Calibri" w:hAnsi="Calibri" w:eastAsia="Calibri" w:cs="Calibri"/>
          <w:noProof w:val="0"/>
          <w:color w:val="auto"/>
          <w:sz w:val="24"/>
          <w:szCs w:val="24"/>
          <w:u w:val="single"/>
          <w:lang w:val="nl-NL"/>
        </w:rPr>
        <w:t xml:space="preserve">We hebben de volgende </w:t>
      </w:r>
      <w:r w:rsidRPr="40309543" w:rsidR="6ABF4AB1">
        <w:rPr>
          <w:rFonts w:ascii="Calibri" w:hAnsi="Calibri" w:eastAsia="Calibri" w:cs="Calibri"/>
          <w:noProof w:val="0"/>
          <w:color w:val="auto"/>
          <w:sz w:val="24"/>
          <w:szCs w:val="24"/>
          <w:u w:val="single"/>
          <w:lang w:val="nl-NL"/>
        </w:rPr>
        <w:t>afspraken  over</w:t>
      </w:r>
      <w:r w:rsidRPr="40309543" w:rsidR="6ABF4AB1">
        <w:rPr>
          <w:rFonts w:ascii="Calibri" w:hAnsi="Calibri" w:eastAsia="Calibri" w:cs="Calibri"/>
          <w:noProof w:val="0"/>
          <w:color w:val="auto"/>
          <w:sz w:val="24"/>
          <w:szCs w:val="24"/>
          <w:u w:val="single"/>
          <w:lang w:val="nl-NL"/>
        </w:rPr>
        <w:t xml:space="preserve"> een eigen leerlijn en/of een OPP</w:t>
      </w:r>
    </w:p>
    <w:p w:rsidR="6ABF4AB1" w:rsidP="5499EA7E" w:rsidRDefault="6ABF4AB1" w14:paraId="2E22536D" w14:textId="4DFC69E6">
      <w:pPr>
        <w:spacing w:before="0" w:beforeAutospacing="off" w:after="0" w:afterAutospacing="off" w:line="276" w:lineRule="auto"/>
        <w:jc w:val="both"/>
        <w:rPr>
          <w:rFonts w:ascii="Calibri" w:hAnsi="Calibri" w:eastAsia="Calibri" w:cs="Calibri" w:asciiTheme="minorAscii" w:hAnsiTheme="minorAscii" w:eastAsiaTheme="minorAscii" w:cstheme="minorAscii"/>
          <w:b w:val="1"/>
          <w:bCs w:val="1"/>
          <w:noProof w:val="0"/>
          <w:color w:val="auto"/>
          <w:sz w:val="24"/>
          <w:szCs w:val="24"/>
          <w:lang w:val="nl-NL"/>
        </w:rPr>
      </w:pPr>
      <w:r w:rsidRPr="5499EA7E" w:rsidR="6ABF4AB1">
        <w:rPr>
          <w:rFonts w:ascii="Calibri" w:hAnsi="Calibri" w:eastAsia="Calibri" w:cs="Calibri" w:asciiTheme="minorAscii" w:hAnsiTheme="minorAscii" w:eastAsiaTheme="minorAscii" w:cstheme="minorAscii"/>
          <w:b w:val="1"/>
          <w:bCs w:val="1"/>
          <w:noProof w:val="0"/>
          <w:color w:val="auto"/>
          <w:sz w:val="24"/>
          <w:szCs w:val="24"/>
          <w:lang w:val="nl-NL"/>
        </w:rPr>
        <w:t xml:space="preserve"> </w:t>
      </w:r>
    </w:p>
    <w:p w:rsidR="6ABF4AB1" w:rsidP="5499EA7E" w:rsidRDefault="6ABF4AB1" w14:paraId="6FE1A9C9" w14:textId="40B3F9A9">
      <w:pPr>
        <w:pStyle w:val="ListParagraph"/>
        <w:numPr>
          <w:ilvl w:val="0"/>
          <w:numId w:val="32"/>
        </w:numPr>
        <w:spacing w:before="0" w:beforeAutospacing="off" w:after="0" w:afterAutospacing="off" w:line="257" w:lineRule="auto"/>
        <w:ind w:left="720" w:right="0" w:hanging="360"/>
        <w:rPr>
          <w:rFonts w:ascii="Calibri" w:hAnsi="Calibri" w:eastAsia="Calibri" w:cs="Calibri" w:asciiTheme="minorAscii" w:hAnsiTheme="minorAscii" w:eastAsiaTheme="minorAscii" w:cstheme="minorAscii"/>
          <w:noProof w:val="0"/>
          <w:color w:val="auto"/>
          <w:sz w:val="24"/>
          <w:szCs w:val="24"/>
          <w:lang w:val="nl-NL"/>
        </w:rPr>
      </w:pPr>
      <w:r w:rsidRPr="5499EA7E" w:rsidR="6ABF4AB1">
        <w:rPr>
          <w:rFonts w:ascii="Calibri" w:hAnsi="Calibri" w:eastAsia="Calibri" w:cs="Calibri" w:asciiTheme="minorAscii" w:hAnsiTheme="minorAscii" w:eastAsiaTheme="minorAscii" w:cstheme="minorAscii"/>
          <w:noProof w:val="0"/>
          <w:color w:val="auto"/>
          <w:sz w:val="24"/>
          <w:szCs w:val="24"/>
          <w:lang w:val="nl-NL"/>
        </w:rPr>
        <w:t xml:space="preserve">Een leerling met een eigen leerlijn krijgt een OPP wanneer de ondersteuning die geboden moet worden buiten de basisondersteuning valt welke in het SOP staat beschreven en vanuit het samenwerkingsverband is afgesproken. </w:t>
      </w:r>
    </w:p>
    <w:p w:rsidR="6ABF4AB1" w:rsidP="5499EA7E" w:rsidRDefault="6ABF4AB1" w14:paraId="48D4D4A3" w14:textId="7D0E2C94">
      <w:pPr>
        <w:pStyle w:val="ListParagraph"/>
        <w:numPr>
          <w:ilvl w:val="0"/>
          <w:numId w:val="32"/>
        </w:numPr>
        <w:spacing w:before="0" w:beforeAutospacing="off" w:after="0" w:afterAutospacing="off" w:line="257" w:lineRule="auto"/>
        <w:ind w:left="720" w:right="0" w:hanging="360"/>
        <w:rPr>
          <w:rFonts w:ascii="Calibri" w:hAnsi="Calibri" w:eastAsia="Calibri" w:cs="Calibri" w:asciiTheme="minorAscii" w:hAnsiTheme="minorAscii" w:eastAsiaTheme="minorAscii" w:cstheme="minorAscii"/>
          <w:noProof w:val="0"/>
          <w:color w:val="auto"/>
          <w:sz w:val="24"/>
          <w:szCs w:val="24"/>
          <w:lang w:val="nl-NL"/>
        </w:rPr>
      </w:pPr>
      <w:r w:rsidRPr="5499EA7E" w:rsidR="6ABF4AB1">
        <w:rPr>
          <w:rFonts w:ascii="Calibri" w:hAnsi="Calibri" w:eastAsia="Calibri" w:cs="Calibri" w:asciiTheme="minorAscii" w:hAnsiTheme="minorAscii" w:eastAsiaTheme="minorAscii" w:cstheme="minorAscii"/>
          <w:noProof w:val="0"/>
          <w:color w:val="auto"/>
          <w:sz w:val="24"/>
          <w:szCs w:val="24"/>
          <w:lang w:val="nl-NL"/>
        </w:rPr>
        <w:t>Wanneer een leerling in groep 3 t/m 6 minimaal 10 maanden leerachterstand heeft kan, wanneer er al intensieve extra ondersteuning is geboden en blijkt dat er onvoldoende vooruitgang is, de keuze gemaakt worden voor een eigen leerlijn. Hier ligt altijd een psychodiagnostisch onderzoek aan ten grondslag waaruit blijkt dat deze aanpassing van de leerlijn in balans is met het cognitieve profiel en de specifieke ondersteuningsbehoefte die daaruit voortvloeien. Dit alles wordt vastgelegd in een OPP.</w:t>
      </w:r>
    </w:p>
    <w:p w:rsidR="6ABF4AB1" w:rsidP="5499EA7E" w:rsidRDefault="6ABF4AB1" w14:paraId="1AEF679C" w14:textId="6D41037D">
      <w:pPr>
        <w:pStyle w:val="ListParagraph"/>
        <w:numPr>
          <w:ilvl w:val="0"/>
          <w:numId w:val="32"/>
        </w:numPr>
        <w:spacing w:before="0" w:beforeAutospacing="off" w:after="0" w:afterAutospacing="off" w:line="257" w:lineRule="auto"/>
        <w:ind w:left="720" w:right="0" w:hanging="360"/>
        <w:rPr>
          <w:rFonts w:ascii="Calibri" w:hAnsi="Calibri" w:eastAsia="Calibri" w:cs="Calibri" w:asciiTheme="minorAscii" w:hAnsiTheme="minorAscii" w:eastAsiaTheme="minorAscii" w:cstheme="minorAscii"/>
          <w:noProof w:val="0"/>
          <w:color w:val="auto"/>
          <w:sz w:val="24"/>
          <w:szCs w:val="24"/>
          <w:lang w:val="nl-NL"/>
        </w:rPr>
      </w:pPr>
      <w:r w:rsidRPr="5499EA7E" w:rsidR="6ABF4AB1">
        <w:rPr>
          <w:rFonts w:ascii="Calibri" w:hAnsi="Calibri" w:eastAsia="Calibri" w:cs="Calibri" w:asciiTheme="minorAscii" w:hAnsiTheme="minorAscii" w:eastAsiaTheme="minorAscii" w:cstheme="minorAscii"/>
          <w:noProof w:val="0"/>
          <w:color w:val="auto"/>
          <w:sz w:val="24"/>
          <w:szCs w:val="24"/>
          <w:lang w:val="nl-NL"/>
        </w:rPr>
        <w:t xml:space="preserve">Een leerling in groep 7 en 8 kan, in overleg met de ouders en intern begeleider, beredeneerd afwijken van het reguliere aanbod en de overstap naar de F-lijn maken wanneer dit passend bij de uitstroom is. Dit hoeft niet vastgelegd te worden in een OPP, hier wordt een notitie van gemaakt in </w:t>
      </w:r>
      <w:r w:rsidRPr="5499EA7E" w:rsidR="6ABF4AB1">
        <w:rPr>
          <w:rFonts w:ascii="Calibri" w:hAnsi="Calibri" w:eastAsia="Calibri" w:cs="Calibri" w:asciiTheme="minorAscii" w:hAnsiTheme="minorAscii" w:eastAsiaTheme="minorAscii" w:cstheme="minorAscii"/>
          <w:noProof w:val="0"/>
          <w:color w:val="auto"/>
          <w:sz w:val="24"/>
          <w:szCs w:val="24"/>
          <w:lang w:val="nl-NL"/>
        </w:rPr>
        <w:t>Parnassys</w:t>
      </w:r>
      <w:r w:rsidRPr="5499EA7E" w:rsidR="6ABF4AB1">
        <w:rPr>
          <w:rFonts w:ascii="Calibri" w:hAnsi="Calibri" w:eastAsia="Calibri" w:cs="Calibri" w:asciiTheme="minorAscii" w:hAnsiTheme="minorAscii" w:eastAsiaTheme="minorAscii" w:cstheme="minorAscii"/>
          <w:noProof w:val="0"/>
          <w:color w:val="auto"/>
          <w:sz w:val="24"/>
          <w:szCs w:val="24"/>
          <w:lang w:val="nl-NL"/>
        </w:rPr>
        <w:t xml:space="preserve">. </w:t>
      </w:r>
    </w:p>
    <w:p w:rsidR="6ABF4AB1" w:rsidP="5499EA7E" w:rsidRDefault="6ABF4AB1" w14:paraId="362F7514" w14:textId="40FDBC16">
      <w:pPr>
        <w:pStyle w:val="ListParagraph"/>
        <w:numPr>
          <w:ilvl w:val="0"/>
          <w:numId w:val="32"/>
        </w:numPr>
        <w:spacing w:before="0" w:beforeAutospacing="off" w:after="0" w:afterAutospacing="off" w:line="257" w:lineRule="auto"/>
        <w:ind w:left="720" w:right="0" w:hanging="360"/>
        <w:rPr>
          <w:rFonts w:ascii="Calibri" w:hAnsi="Calibri" w:eastAsia="Calibri" w:cs="Calibri" w:asciiTheme="minorAscii" w:hAnsiTheme="minorAscii" w:eastAsiaTheme="minorAscii" w:cstheme="minorAscii"/>
          <w:noProof w:val="0"/>
          <w:color w:val="auto"/>
          <w:sz w:val="24"/>
          <w:szCs w:val="24"/>
          <w:lang w:val="nl-NL"/>
        </w:rPr>
      </w:pPr>
      <w:r w:rsidRPr="5499EA7E" w:rsidR="6ABF4AB1">
        <w:rPr>
          <w:rFonts w:ascii="Calibri" w:hAnsi="Calibri" w:eastAsia="Calibri" w:cs="Calibri" w:asciiTheme="minorAscii" w:hAnsiTheme="minorAscii" w:eastAsiaTheme="minorAscii" w:cstheme="minorAscii"/>
          <w:noProof w:val="0"/>
          <w:color w:val="auto"/>
          <w:sz w:val="24"/>
          <w:szCs w:val="24"/>
          <w:lang w:val="nl-NL"/>
        </w:rPr>
        <w:t>Een leerling krijgt een OPP wanneer de verwachte uitstroom lager uitkomt dan referentieniveau 1F of wanneer de ondersteuningsbehoefte buiten de basisondersteuning valt.</w:t>
      </w:r>
    </w:p>
    <w:p w:rsidR="73E95A17" w:rsidP="5499EA7E" w:rsidRDefault="73E95A17" w14:paraId="196ED817" w14:textId="1E35AA57">
      <w:pPr>
        <w:pStyle w:val="ListParagraph"/>
        <w:numPr>
          <w:ilvl w:val="0"/>
          <w:numId w:val="32"/>
        </w:numPr>
        <w:spacing w:before="0" w:beforeAutospacing="off" w:after="0" w:afterAutospacing="off" w:line="257" w:lineRule="auto"/>
        <w:ind w:left="720" w:right="0" w:hanging="360"/>
        <w:rPr>
          <w:rFonts w:ascii="Calibri" w:hAnsi="Calibri" w:eastAsia="Calibri" w:cs="Calibri" w:asciiTheme="minorAscii" w:hAnsiTheme="minorAscii" w:eastAsiaTheme="minorAscii" w:cstheme="minorAscii"/>
          <w:noProof w:val="0"/>
          <w:sz w:val="24"/>
          <w:szCs w:val="24"/>
          <w:lang w:val="nl-NL"/>
        </w:rPr>
      </w:pPr>
      <w:r w:rsidRPr="5499EA7E" w:rsidR="73E95A1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 xml:space="preserve">We maken een OPP aan in </w:t>
      </w:r>
      <w:r w:rsidRPr="5499EA7E" w:rsidR="73E95A1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Parnassys</w:t>
      </w:r>
      <w:r w:rsidRPr="5499EA7E" w:rsidR="73E95A1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t xml:space="preserve"> na overleg met ouders en leerling, waarbij zij actief betrokken worden bij het formuleren van de doelen.</w:t>
      </w:r>
    </w:p>
    <w:p w:rsidR="6ABF4AB1" w:rsidP="5499EA7E" w:rsidRDefault="6ABF4AB1" w14:paraId="732D6D3A" w14:textId="04DA5B2F">
      <w:pPr>
        <w:spacing w:before="40" w:beforeAutospacing="off" w:after="0" w:afterAutospacing="off" w:line="257" w:lineRule="auto"/>
        <w:rPr>
          <w:rFonts w:ascii="Calibri" w:hAnsi="Calibri" w:eastAsia="Calibri" w:cs="Calibri" w:asciiTheme="minorAscii" w:hAnsiTheme="minorAscii" w:eastAsiaTheme="minorAscii" w:cstheme="minorAscii"/>
          <w:noProof w:val="0"/>
          <w:color w:val="auto"/>
          <w:sz w:val="24"/>
          <w:szCs w:val="24"/>
          <w:lang w:val="nl-NL"/>
        </w:rPr>
      </w:pPr>
      <w:r w:rsidRPr="5499EA7E" w:rsidR="6ABF4AB1">
        <w:rPr>
          <w:rFonts w:ascii="Calibri" w:hAnsi="Calibri" w:eastAsia="Calibri" w:cs="Calibri" w:asciiTheme="minorAscii" w:hAnsiTheme="minorAscii" w:eastAsiaTheme="minorAscii" w:cstheme="minorAscii"/>
          <w:noProof w:val="0"/>
          <w:color w:val="auto"/>
          <w:sz w:val="24"/>
          <w:szCs w:val="24"/>
          <w:lang w:val="nl-NL"/>
        </w:rPr>
        <w:t xml:space="preserve"> </w:t>
      </w:r>
    </w:p>
    <w:p w:rsidR="00826F47" w:rsidP="5499EA7E" w:rsidRDefault="00826F47" w14:paraId="1243DB5C" w14:textId="02B1D490">
      <w:pPr>
        <w:spacing w:before="0" w:beforeAutospacing="off" w:after="160" w:afterAutospacing="off" w:line="257" w:lineRule="auto"/>
        <w:rPr>
          <w:rFonts w:ascii="Calibri" w:hAnsi="Calibri" w:eastAsia="Calibri" w:cs="Calibri" w:asciiTheme="minorAscii" w:hAnsiTheme="minorAscii" w:eastAsiaTheme="minorAscii" w:cstheme="minorAscii"/>
          <w:b w:val="1"/>
          <w:bCs w:val="1"/>
          <w:noProof w:val="0"/>
          <w:color w:val="auto"/>
          <w:sz w:val="24"/>
          <w:szCs w:val="24"/>
          <w:lang w:val="nl-NL"/>
        </w:rPr>
      </w:pPr>
      <w:r w:rsidRPr="5499EA7E" w:rsidR="6ABF4AB1">
        <w:rPr>
          <w:rFonts w:ascii="Calibri" w:hAnsi="Calibri" w:eastAsia="Calibri" w:cs="Calibri" w:asciiTheme="minorAscii" w:hAnsiTheme="minorAscii" w:eastAsiaTheme="minorAscii" w:cstheme="minorAscii"/>
          <w:b w:val="1"/>
          <w:bCs w:val="1"/>
          <w:noProof w:val="0"/>
          <w:color w:val="auto"/>
          <w:sz w:val="24"/>
          <w:szCs w:val="24"/>
          <w:lang w:val="nl-NL"/>
        </w:rPr>
        <w:t xml:space="preserve"> </w:t>
      </w:r>
    </w:p>
    <w:p w:rsidR="00055CA0" w:rsidP="40309543" w:rsidRDefault="00055CA0" w14:paraId="44803E18" w14:textId="04B1E6DA">
      <w:pPr>
        <w:pStyle w:val="Heading2"/>
        <w:rPr>
          <w:color w:val="auto"/>
        </w:rPr>
      </w:pPr>
      <w:bookmarkStart w:name="_Toc2100018559" w:id="735716293"/>
      <w:r w:rsidRPr="5499EA7E" w:rsidR="00055CA0">
        <w:rPr>
          <w:color w:val="auto"/>
        </w:rPr>
        <w:t>4.</w:t>
      </w:r>
      <w:r w:rsidRPr="5499EA7E" w:rsidR="00CE6785">
        <w:rPr>
          <w:color w:val="auto"/>
        </w:rPr>
        <w:t>7</w:t>
      </w:r>
      <w:r w:rsidRPr="5499EA7E" w:rsidR="00055CA0">
        <w:rPr>
          <w:color w:val="auto"/>
        </w:rPr>
        <w:t xml:space="preserve"> Versnelling</w:t>
      </w:r>
      <w:bookmarkEnd w:id="735716293"/>
      <w:r w:rsidRPr="5499EA7E" w:rsidR="00055CA0">
        <w:rPr>
          <w:color w:val="auto"/>
        </w:rPr>
        <w:t xml:space="preserve"> </w:t>
      </w:r>
    </w:p>
    <w:p w:rsidR="00055CA0" w:rsidP="40309543" w:rsidRDefault="00055CA0" w14:paraId="31821810" w14:textId="7F225E4A">
      <w:pPr>
        <w:rPr>
          <w:rFonts w:ascii="Times" w:hAnsi="Times" w:eastAsia="Times" w:cs="Times"/>
          <w:color w:val="auto" w:themeColor="text1"/>
        </w:rPr>
      </w:pPr>
    </w:p>
    <w:p w:rsidR="00055CA0" w:rsidP="40309543" w:rsidRDefault="73AFF93F" w14:paraId="4321F42D" w14:textId="5CBF281C">
      <w:pPr>
        <w:rPr>
          <w:color w:val="auto" w:themeColor="text1"/>
        </w:rPr>
      </w:pPr>
      <w:r w:rsidRPr="40309543" w:rsidR="73AFF93F">
        <w:rPr>
          <w:color w:val="auto"/>
        </w:rPr>
        <w:t>Van versnelling is sprake als kleuters die na 1 januari geboren zijn in minder dan twee jaar hun kleuterperiode succesvol doorlopen. De school hanteert een aantal criteria om te kunnen vaststellen of een leerling zogezegd kan versnellen.</w:t>
      </w:r>
    </w:p>
    <w:p w:rsidRPr="003D07B0" w:rsidR="00605E26" w:rsidP="40309543" w:rsidRDefault="73AFF93F" w14:paraId="70824BA0" w14:textId="7F43B4FA">
      <w:pPr>
        <w:rPr>
          <w:color w:val="auto"/>
        </w:rPr>
      </w:pPr>
      <w:r w:rsidRPr="04A93D5C" w:rsidR="73AFF93F">
        <w:rPr>
          <w:color w:val="auto"/>
        </w:rPr>
        <w:t>De volgende ontwikkelingsgebieden en toets</w:t>
      </w:r>
      <w:r w:rsidRPr="04A93D5C" w:rsidR="00DD274D">
        <w:rPr>
          <w:color w:val="auto"/>
        </w:rPr>
        <w:t xml:space="preserve">- en </w:t>
      </w:r>
      <w:r w:rsidRPr="04A93D5C" w:rsidR="00DD274D">
        <w:rPr>
          <w:color w:val="auto"/>
        </w:rPr>
        <w:t>observatie</w:t>
      </w:r>
      <w:r w:rsidRPr="04A93D5C" w:rsidR="204ABF6E">
        <w:rPr>
          <w:color w:val="auto"/>
        </w:rPr>
        <w:t>-</w:t>
      </w:r>
      <w:r w:rsidRPr="04A93D5C" w:rsidR="73AFF93F">
        <w:rPr>
          <w:color w:val="auto"/>
        </w:rPr>
        <w:t>gegevens</w:t>
      </w:r>
      <w:r w:rsidRPr="04A93D5C" w:rsidR="73AFF93F">
        <w:rPr>
          <w:color w:val="auto"/>
        </w:rPr>
        <w:t xml:space="preserve"> zijn belangrijk: sociaal/emotionele ontwikkeling, vermogen tot zelfsturing, taalontwikkeling, </w:t>
      </w:r>
      <w:r w:rsidRPr="04A93D5C" w:rsidR="73AFF93F">
        <w:rPr>
          <w:color w:val="auto"/>
        </w:rPr>
        <w:t>rekenvoorwaarden, expressie en de observatie uitslagen (minimaal score I of II, eind groep 1).</w:t>
      </w:r>
      <w:r w:rsidRPr="04A93D5C" w:rsidR="2BFF74D5">
        <w:rPr>
          <w:color w:val="auto"/>
        </w:rPr>
        <w:t xml:space="preserve"> </w:t>
      </w:r>
      <w:r w:rsidRPr="04A93D5C" w:rsidR="73AFF93F">
        <w:rPr>
          <w:color w:val="auto"/>
        </w:rPr>
        <w:t xml:space="preserve">In de groepen </w:t>
      </w:r>
      <w:r w:rsidRPr="04A93D5C" w:rsidR="3106BE3A">
        <w:rPr>
          <w:color w:val="auto"/>
        </w:rPr>
        <w:t>2</w:t>
      </w:r>
      <w:r w:rsidRPr="04A93D5C" w:rsidR="73AFF93F">
        <w:rPr>
          <w:color w:val="auto"/>
        </w:rPr>
        <w:t xml:space="preserve"> t/m 8 kan de leerstof versneld worden aangeboden. </w:t>
      </w:r>
    </w:p>
    <w:p w:rsidRPr="003D07B0" w:rsidR="00055CA0" w:rsidP="40309543" w:rsidRDefault="73AFF93F" w14:paraId="2EE3293D" w14:textId="7BC2B689">
      <w:pPr>
        <w:rPr>
          <w:color w:val="auto"/>
        </w:rPr>
      </w:pPr>
      <w:r w:rsidRPr="40309543" w:rsidR="73AFF93F">
        <w:rPr>
          <w:color w:val="auto"/>
        </w:rPr>
        <w:t>Met het programma SIDI PO wordt de ontwikkeling van</w:t>
      </w:r>
      <w:r w:rsidRPr="40309543" w:rsidR="003D07B0">
        <w:rPr>
          <w:color w:val="auto"/>
        </w:rPr>
        <w:t xml:space="preserve"> de kinderen in de groepen 1 t/m 8 </w:t>
      </w:r>
      <w:r w:rsidRPr="40309543" w:rsidR="73AFF93F">
        <w:rPr>
          <w:color w:val="auto"/>
        </w:rPr>
        <w:t>structureel in een dossier verzameld. Met behulp van dit dossier kan een leerling versneld doorstromen naar een volgende groep of een groep overslaan. Dit proces wordt altijd samen met de ouders doorlopen.</w:t>
      </w:r>
    </w:p>
    <w:p w:rsidR="0084101C" w:rsidP="04A93D5C" w:rsidRDefault="0084101C" w14:paraId="42B54D35" w14:textId="2F28ED8D">
      <w:pPr>
        <w:pStyle w:val="Normal"/>
        <w:rPr>
          <w:color w:val="auto"/>
        </w:rPr>
      </w:pPr>
    </w:p>
    <w:p w:rsidR="04A93D5C" w:rsidP="04A93D5C" w:rsidRDefault="04A93D5C" w14:paraId="6182D79B" w14:textId="7895B582">
      <w:pPr>
        <w:pStyle w:val="Normal"/>
        <w:rPr>
          <w:color w:val="auto"/>
        </w:rPr>
      </w:pPr>
    </w:p>
    <w:p w:rsidR="0052194C" w:rsidP="40309543" w:rsidRDefault="0052194C" w14:paraId="3D8A0839" w14:textId="35EE3446">
      <w:pPr>
        <w:pStyle w:val="Heading2"/>
        <w:rPr>
          <w:color w:val="auto"/>
        </w:rPr>
      </w:pPr>
      <w:bookmarkStart w:name="_Toc1848883751" w:id="1254154363"/>
      <w:r w:rsidRPr="5499EA7E" w:rsidR="0052194C">
        <w:rPr>
          <w:color w:val="auto"/>
        </w:rPr>
        <w:t>4.</w:t>
      </w:r>
      <w:r w:rsidRPr="5499EA7E" w:rsidR="00CE6785">
        <w:rPr>
          <w:color w:val="auto"/>
        </w:rPr>
        <w:t>9</w:t>
      </w:r>
      <w:r w:rsidRPr="5499EA7E" w:rsidR="0052194C">
        <w:rPr>
          <w:color w:val="auto"/>
        </w:rPr>
        <w:t xml:space="preserve"> Onderwijs aan zieke leerlingen</w:t>
      </w:r>
      <w:bookmarkEnd w:id="1254154363"/>
      <w:r w:rsidRPr="5499EA7E" w:rsidR="0052194C">
        <w:rPr>
          <w:color w:val="auto"/>
        </w:rPr>
        <w:t xml:space="preserve"> </w:t>
      </w:r>
    </w:p>
    <w:p w:rsidR="0052194C" w:rsidP="40309543" w:rsidRDefault="0052194C" w14:paraId="055D9E9D" w14:textId="77777777">
      <w:pPr>
        <w:rPr>
          <w:color w:val="auto"/>
        </w:rPr>
      </w:pPr>
    </w:p>
    <w:p w:rsidR="0052194C" w:rsidP="40309543" w:rsidRDefault="0052194C" w14:paraId="736A3C6F" w14:textId="3399D4D6">
      <w:pPr>
        <w:rPr>
          <w:color w:val="auto"/>
        </w:rPr>
      </w:pPr>
      <w:r w:rsidRPr="40309543" w:rsidR="0052194C">
        <w:rPr>
          <w:color w:val="auto"/>
        </w:rPr>
        <w:t xml:space="preserve">Als ouder mag je van de leerkrachten vragen, dat die zich voor uw zieke kind inzetten en ervoor zorgen dat het onderwijsproces niet te veel wordt verstoord. Hiertoe kan de school bij langdurige ziekte van een leerling ondersteuning aanvragen bij de coördinator voor zieke leerlingen </w:t>
      </w:r>
      <w:r w:rsidRPr="40309543" w:rsidR="004E643F">
        <w:rPr>
          <w:color w:val="auto"/>
        </w:rPr>
        <w:t>bij Steunpunt Onderwijs Noord</w:t>
      </w:r>
      <w:r w:rsidRPr="40309543" w:rsidR="0052194C">
        <w:rPr>
          <w:color w:val="auto"/>
        </w:rPr>
        <w:t xml:space="preserve">. Dit kan alleen als een leerling thuis is of voor enkele weken opgenomen is in een (regulier) ziekenhuis. Een academisch ziekenhuis (b.v. in Groningen) heeft een eigen speciale educatieve voorziening. </w:t>
      </w:r>
    </w:p>
    <w:p w:rsidR="0052194C" w:rsidP="40309543" w:rsidRDefault="0052194C" w14:paraId="1A6D299D" w14:textId="77777777">
      <w:pPr>
        <w:rPr>
          <w:color w:val="auto"/>
        </w:rPr>
      </w:pPr>
    </w:p>
    <w:p w:rsidR="0052194C" w:rsidP="40309543" w:rsidRDefault="0052194C" w14:paraId="6E931964" w14:textId="688AC762">
      <w:pPr>
        <w:pStyle w:val="Heading2"/>
        <w:rPr>
          <w:color w:val="auto"/>
        </w:rPr>
      </w:pPr>
      <w:bookmarkStart w:name="_Toc141062288" w:id="1569090664"/>
      <w:r w:rsidRPr="5499EA7E" w:rsidR="0052194C">
        <w:rPr>
          <w:color w:val="auto"/>
        </w:rPr>
        <w:t>4.1</w:t>
      </w:r>
      <w:r w:rsidRPr="5499EA7E" w:rsidR="00CE6785">
        <w:rPr>
          <w:color w:val="auto"/>
        </w:rPr>
        <w:t>0</w:t>
      </w:r>
      <w:r w:rsidRPr="5499EA7E" w:rsidR="0052194C">
        <w:rPr>
          <w:color w:val="auto"/>
        </w:rPr>
        <w:t xml:space="preserve"> Onderwijskundig rapport</w:t>
      </w:r>
      <w:bookmarkEnd w:id="1569090664"/>
      <w:r w:rsidRPr="5499EA7E" w:rsidR="0052194C">
        <w:rPr>
          <w:color w:val="auto"/>
        </w:rPr>
        <w:t xml:space="preserve"> </w:t>
      </w:r>
    </w:p>
    <w:p w:rsidR="0052194C" w:rsidP="40309543" w:rsidRDefault="0052194C" w14:paraId="4BFAEE9F" w14:textId="77777777">
      <w:pPr>
        <w:rPr>
          <w:color w:val="auto"/>
        </w:rPr>
      </w:pPr>
    </w:p>
    <w:p w:rsidR="0052194C" w:rsidP="40309543" w:rsidRDefault="0052194C" w14:paraId="3715E108" w14:textId="054DF9AA">
      <w:pPr>
        <w:rPr>
          <w:color w:val="auto"/>
        </w:rPr>
      </w:pPr>
      <w:r w:rsidRPr="40309543" w:rsidR="0052194C">
        <w:rPr>
          <w:color w:val="auto"/>
        </w:rPr>
        <w:t>Indien</w:t>
      </w:r>
      <w:r w:rsidRPr="40309543" w:rsidR="0052194C">
        <w:rPr>
          <w:color w:val="auto"/>
        </w:rPr>
        <w:t xml:space="preserve"> een leerling onze </w:t>
      </w:r>
      <w:r w:rsidRPr="40309543" w:rsidR="0052194C">
        <w:rPr>
          <w:color w:val="auto"/>
        </w:rPr>
        <w:t>school verlaat</w:t>
      </w:r>
      <w:r w:rsidRPr="40309543" w:rsidR="0052194C">
        <w:rPr>
          <w:color w:val="auto"/>
        </w:rPr>
        <w:t>, wordt er door de school een onderwijskundig rapport samengesteld. Dit met het doel de vervolgschool van die informatie te voorzien die belangrijk is om de overgang zo goed mogelijk te laten verlopen. In de eerste plaats is daarvoor de groepsleerkracht verantwoordelijk die op grond van o.a. het leerlingvolgsysteem het rapport samenstelt, maar ook extra inbreng van collega’s en de interne begeleider is mogelijk. De ouders krijgen een kopie van het onderwijskundig rapport.</w:t>
      </w:r>
    </w:p>
    <w:p w:rsidR="0052194C" w:rsidP="40309543" w:rsidRDefault="0052194C" w14:paraId="633C9BB9" w14:textId="79345204">
      <w:pPr>
        <w:rPr>
          <w:color w:val="auto"/>
        </w:rPr>
      </w:pPr>
    </w:p>
    <w:p w:rsidR="0052194C" w:rsidP="40309543" w:rsidRDefault="0052194C" w14:paraId="2E6B76A9" w14:textId="1301636B">
      <w:pPr>
        <w:pStyle w:val="Heading2"/>
        <w:rPr>
          <w:color w:val="auto"/>
        </w:rPr>
      </w:pPr>
      <w:bookmarkStart w:name="_Toc1180395103" w:id="738967951"/>
      <w:r w:rsidRPr="5499EA7E" w:rsidR="0052194C">
        <w:rPr>
          <w:color w:val="auto"/>
        </w:rPr>
        <w:t>4.1</w:t>
      </w:r>
      <w:r w:rsidRPr="5499EA7E" w:rsidR="00CE6785">
        <w:rPr>
          <w:color w:val="auto"/>
        </w:rPr>
        <w:t>1</w:t>
      </w:r>
      <w:r w:rsidRPr="5499EA7E" w:rsidR="0052194C">
        <w:rPr>
          <w:color w:val="auto"/>
        </w:rPr>
        <w:t xml:space="preserve"> Opbrengsten</w:t>
      </w:r>
      <w:bookmarkEnd w:id="738967951"/>
      <w:r w:rsidRPr="5499EA7E" w:rsidR="0052194C">
        <w:rPr>
          <w:color w:val="auto"/>
        </w:rPr>
        <w:t xml:space="preserve">  </w:t>
      </w:r>
    </w:p>
    <w:p w:rsidR="0052194C" w:rsidP="40309543" w:rsidRDefault="0052194C" w14:paraId="72732237" w14:textId="77777777">
      <w:pPr>
        <w:rPr>
          <w:color w:val="auto"/>
        </w:rPr>
      </w:pPr>
    </w:p>
    <w:p w:rsidR="0052194C" w:rsidP="40309543" w:rsidRDefault="0052194C" w14:paraId="6BB3F893" w14:textId="77777777">
      <w:pPr>
        <w:rPr>
          <w:color w:val="auto"/>
        </w:rPr>
      </w:pPr>
      <w:r w:rsidRPr="40309543" w:rsidR="0052194C">
        <w:rPr>
          <w:color w:val="auto"/>
        </w:rPr>
        <w:t xml:space="preserve">De overheid heeft bepaald dat iedere basisschool in Nederland zich in haar schoolgids moet verantwoorden voor de opbrengsten van haar onderwijs. Met opbrengsten wordt bedoeld: de aantoonbare leerresultaten van de leerlingen. </w:t>
      </w:r>
    </w:p>
    <w:p w:rsidR="0052194C" w:rsidP="40309543" w:rsidRDefault="0052194C" w14:paraId="72540EAB" w14:textId="2E9B92EE">
      <w:pPr>
        <w:rPr>
          <w:color w:val="auto"/>
        </w:rPr>
      </w:pPr>
      <w:r w:rsidRPr="40309543" w:rsidR="0052194C">
        <w:rPr>
          <w:color w:val="auto"/>
        </w:rPr>
        <w:t xml:space="preserve">Met deze opbrengsten kan de kwaliteit van het onderwijs worden beoordeeld.  </w:t>
      </w:r>
    </w:p>
    <w:p w:rsidR="0052194C" w:rsidP="40309543" w:rsidRDefault="0052194C" w14:paraId="21608503" w14:textId="77777777">
      <w:pPr>
        <w:rPr>
          <w:color w:val="auto"/>
        </w:rPr>
      </w:pPr>
    </w:p>
    <w:p w:rsidR="0052194C" w:rsidP="40309543" w:rsidRDefault="0052194C" w14:paraId="1DC3AC49" w14:textId="0EDB9012">
      <w:pPr>
        <w:rPr>
          <w:color w:val="auto"/>
        </w:rPr>
      </w:pPr>
      <w:r w:rsidRPr="40309543" w:rsidR="0052194C">
        <w:rPr>
          <w:color w:val="auto"/>
        </w:rPr>
        <w:t>Wij besteden veel aandacht aan het pedagogisch klimaat op school, omdat we daaraan minstens zoveel waarde hechten als aan de leerresultaten. Met pedagogisch klimaat bedoelen we, dat we – leerlingen en leraren -goed met elkaar omgaan en aldus een prettige sfeer creëren, waarin iedereen zich veilig en gerespecteerd voelt.</w:t>
      </w:r>
    </w:p>
    <w:p w:rsidR="0052194C" w:rsidP="40309543" w:rsidRDefault="0052194C" w14:paraId="1832BD10" w14:textId="77777777">
      <w:pPr>
        <w:rPr>
          <w:color w:val="auto"/>
        </w:rPr>
      </w:pPr>
    </w:p>
    <w:p w:rsidR="0052194C" w:rsidP="40309543" w:rsidRDefault="0052194C" w14:paraId="76B5313A" w14:textId="77777777">
      <w:pPr>
        <w:rPr>
          <w:color w:val="auto"/>
        </w:rPr>
      </w:pPr>
      <w:r w:rsidRPr="40309543" w:rsidR="0052194C">
        <w:rPr>
          <w:color w:val="auto"/>
        </w:rPr>
        <w:t xml:space="preserve">Maar er is meer dat wij voor de ontwikkeling van uw kind van belang achten en waarvan wij de opbrengsten niet helder op papier kunnen krijgen. We denken bijvoorbeeld aan de ontwikkeling van de zelfstandigheid en de creativiteit. Ook deze aspecten zijn medebepalend voor de kwaliteit van het onderwijs aan onze school.  </w:t>
      </w:r>
    </w:p>
    <w:p w:rsidR="0052194C" w:rsidP="40309543" w:rsidRDefault="0052194C" w14:paraId="7FA1E17D" w14:textId="351B61D5">
      <w:pPr>
        <w:rPr>
          <w:color w:val="auto"/>
        </w:rPr>
      </w:pPr>
      <w:r w:rsidRPr="40309543" w:rsidR="0052194C">
        <w:rPr>
          <w:color w:val="auto"/>
        </w:rPr>
        <w:t xml:space="preserve">Feitelijk kunnen we u slechts de opbrengsten van enkele leerresultaten melden. Door middel van landelijk genormeerde toetsen volgen wij nauwlettend de cognitieve ontwikkeling van uw kind. Die leerresultaten zijn ons (en u) bekend.  </w:t>
      </w:r>
      <w:r w:rsidRPr="40309543" w:rsidR="0052194C">
        <w:rPr>
          <w:color w:val="auto"/>
        </w:rPr>
        <w:t xml:space="preserve">  </w:t>
      </w:r>
    </w:p>
    <w:p w:rsidR="0052194C" w:rsidP="40309543" w:rsidRDefault="0052194C" w14:paraId="24DD4BBD" w14:textId="58AF5CD0">
      <w:pPr>
        <w:rPr>
          <w:color w:val="auto"/>
        </w:rPr>
      </w:pPr>
    </w:p>
    <w:p w:rsidR="0052194C" w:rsidP="40309543" w:rsidRDefault="0052194C" w14:paraId="5A887885" w14:textId="0621E035">
      <w:pPr>
        <w:pStyle w:val="Heading2"/>
        <w:rPr>
          <w:color w:val="auto"/>
        </w:rPr>
      </w:pPr>
      <w:bookmarkStart w:name="_Toc1998726021" w:id="586687885"/>
      <w:r w:rsidRPr="5499EA7E" w:rsidR="0052194C">
        <w:rPr>
          <w:color w:val="auto"/>
        </w:rPr>
        <w:t>4.1</w:t>
      </w:r>
      <w:r w:rsidRPr="5499EA7E" w:rsidR="00CE6785">
        <w:rPr>
          <w:color w:val="auto"/>
        </w:rPr>
        <w:t>2</w:t>
      </w:r>
      <w:r w:rsidRPr="5499EA7E" w:rsidR="0052194C">
        <w:rPr>
          <w:color w:val="auto"/>
        </w:rPr>
        <w:t xml:space="preserve"> Meetbare leeropbrengsten aan het eind van OBS de Schakel</w:t>
      </w:r>
      <w:bookmarkEnd w:id="586687885"/>
    </w:p>
    <w:p w:rsidR="0052194C" w:rsidP="40309543" w:rsidRDefault="0052194C" w14:paraId="79E96978" w14:textId="0A801A0E">
      <w:pPr>
        <w:rPr>
          <w:color w:val="auto"/>
        </w:rPr>
      </w:pPr>
    </w:p>
    <w:tbl>
      <w:tblPr>
        <w:tblStyle w:val="TableGrid"/>
        <w:tblW w:w="0" w:type="auto"/>
        <w:tblLook w:val="04A0" w:firstRow="1" w:lastRow="0" w:firstColumn="1" w:lastColumn="0" w:noHBand="0" w:noVBand="1"/>
      </w:tblPr>
      <w:tblGrid>
        <w:gridCol w:w="1510"/>
        <w:gridCol w:w="1510"/>
        <w:gridCol w:w="1510"/>
        <w:gridCol w:w="1510"/>
        <w:gridCol w:w="1510"/>
        <w:gridCol w:w="1510"/>
      </w:tblGrid>
      <w:tr w:rsidR="0052194C" w:rsidTr="5499EA7E" w14:paraId="662F8BCA" w14:textId="77777777">
        <w:tc>
          <w:tcPr>
            <w:tcW w:w="1510" w:type="dxa"/>
            <w:tcMar/>
          </w:tcPr>
          <w:p w:rsidR="0052194C" w:rsidP="40309543" w:rsidRDefault="0052194C" w14:paraId="58902D07" w14:textId="2F378A7E">
            <w:pPr>
              <w:rPr>
                <w:color w:val="auto"/>
              </w:rPr>
            </w:pPr>
            <w:r w:rsidRPr="40309543" w:rsidR="0052194C">
              <w:rPr>
                <w:color w:val="auto"/>
              </w:rPr>
              <w:t xml:space="preserve">Jaar </w:t>
            </w:r>
          </w:p>
        </w:tc>
        <w:tc>
          <w:tcPr>
            <w:tcW w:w="1510" w:type="dxa"/>
            <w:tcMar/>
          </w:tcPr>
          <w:p w:rsidR="0052194C" w:rsidP="40309543" w:rsidRDefault="0052194C" w14:paraId="2E1C4A8C" w14:textId="016C85E6">
            <w:pPr>
              <w:rPr>
                <w:color w:val="auto"/>
              </w:rPr>
            </w:pPr>
            <w:r w:rsidRPr="40309543" w:rsidR="0052194C">
              <w:rPr>
                <w:color w:val="auto"/>
              </w:rPr>
              <w:t>Aantal ll.</w:t>
            </w:r>
          </w:p>
        </w:tc>
        <w:tc>
          <w:tcPr>
            <w:tcW w:w="1510" w:type="dxa"/>
            <w:tcMar/>
          </w:tcPr>
          <w:p w:rsidR="0052194C" w:rsidP="40309543" w:rsidRDefault="0052194C" w14:paraId="0E64B102" w14:textId="1DF2C602">
            <w:pPr>
              <w:rPr>
                <w:color w:val="auto"/>
              </w:rPr>
            </w:pPr>
            <w:r w:rsidRPr="40309543" w:rsidR="0052194C">
              <w:rPr>
                <w:color w:val="auto"/>
              </w:rPr>
              <w:t>Havo/VWO</w:t>
            </w:r>
          </w:p>
        </w:tc>
        <w:tc>
          <w:tcPr>
            <w:tcW w:w="1510" w:type="dxa"/>
            <w:tcMar/>
          </w:tcPr>
          <w:p w:rsidR="0052194C" w:rsidP="40309543" w:rsidRDefault="0052194C" w14:paraId="47E74C87" w14:textId="53652F76">
            <w:pPr>
              <w:rPr>
                <w:color w:val="auto"/>
              </w:rPr>
            </w:pPr>
            <w:r w:rsidRPr="40309543" w:rsidR="0052194C">
              <w:rPr>
                <w:color w:val="auto"/>
              </w:rPr>
              <w:t>VMBO G/T</w:t>
            </w:r>
          </w:p>
        </w:tc>
        <w:tc>
          <w:tcPr>
            <w:tcW w:w="1510" w:type="dxa"/>
            <w:tcMar/>
          </w:tcPr>
          <w:p w:rsidR="0052194C" w:rsidP="40309543" w:rsidRDefault="0052194C" w14:paraId="0F6FB6BB" w14:textId="033E375D">
            <w:pPr>
              <w:rPr>
                <w:color w:val="auto"/>
              </w:rPr>
            </w:pPr>
            <w:r w:rsidRPr="40309543" w:rsidR="0052194C">
              <w:rPr>
                <w:color w:val="auto"/>
              </w:rPr>
              <w:t>VMBO B/K</w:t>
            </w:r>
          </w:p>
        </w:tc>
        <w:tc>
          <w:tcPr>
            <w:tcW w:w="1510" w:type="dxa"/>
            <w:tcMar/>
          </w:tcPr>
          <w:p w:rsidR="0052194C" w:rsidP="40309543" w:rsidRDefault="0052194C" w14:paraId="4BC1D5B0" w14:textId="39362DCC">
            <w:pPr>
              <w:rPr>
                <w:color w:val="auto"/>
              </w:rPr>
            </w:pPr>
            <w:r w:rsidRPr="40309543" w:rsidR="0052194C">
              <w:rPr>
                <w:color w:val="auto"/>
              </w:rPr>
              <w:t>P</w:t>
            </w:r>
            <w:r w:rsidRPr="40309543" w:rsidR="1C52B152">
              <w:rPr>
                <w:color w:val="auto"/>
              </w:rPr>
              <w:t>R</w:t>
            </w:r>
            <w:r w:rsidRPr="40309543" w:rsidR="0052194C">
              <w:rPr>
                <w:color w:val="auto"/>
              </w:rPr>
              <w:t>O</w:t>
            </w:r>
          </w:p>
        </w:tc>
      </w:tr>
      <w:tr w:rsidR="0052194C" w:rsidTr="5499EA7E" w14:paraId="470A97C7" w14:textId="77777777">
        <w:tc>
          <w:tcPr>
            <w:tcW w:w="1510" w:type="dxa"/>
            <w:tcMar/>
          </w:tcPr>
          <w:p w:rsidR="0052194C" w:rsidP="40309543" w:rsidRDefault="0052194C" w14:paraId="6F4073A9" w14:textId="5B7E7BE6">
            <w:pPr>
              <w:rPr>
                <w:color w:val="auto"/>
              </w:rPr>
            </w:pPr>
            <w:r w:rsidRPr="40309543" w:rsidR="0052194C">
              <w:rPr>
                <w:color w:val="auto"/>
              </w:rPr>
              <w:t>2021</w:t>
            </w:r>
          </w:p>
        </w:tc>
        <w:tc>
          <w:tcPr>
            <w:tcW w:w="1510" w:type="dxa"/>
            <w:tcMar/>
          </w:tcPr>
          <w:p w:rsidR="0052194C" w:rsidP="40309543" w:rsidRDefault="00576C4D" w14:paraId="16A1FB0E" w14:textId="08AFE144">
            <w:pPr>
              <w:rPr>
                <w:color w:val="auto"/>
              </w:rPr>
            </w:pPr>
            <w:r w:rsidRPr="40309543" w:rsidR="68FF6F1F">
              <w:rPr>
                <w:color w:val="auto"/>
              </w:rPr>
              <w:t>5</w:t>
            </w:r>
          </w:p>
        </w:tc>
        <w:tc>
          <w:tcPr>
            <w:tcW w:w="1510" w:type="dxa"/>
            <w:tcMar/>
          </w:tcPr>
          <w:p w:rsidR="0052194C" w:rsidP="40309543" w:rsidRDefault="00576C4D" w14:paraId="5F2907D9" w14:textId="0BE971B1">
            <w:pPr>
              <w:rPr>
                <w:color w:val="auto"/>
              </w:rPr>
            </w:pPr>
            <w:r w:rsidRPr="40309543" w:rsidR="68FF6F1F">
              <w:rPr>
                <w:color w:val="auto"/>
              </w:rPr>
              <w:t>1</w:t>
            </w:r>
          </w:p>
        </w:tc>
        <w:tc>
          <w:tcPr>
            <w:tcW w:w="1510" w:type="dxa"/>
            <w:tcMar/>
          </w:tcPr>
          <w:p w:rsidR="0052194C" w:rsidP="40309543" w:rsidRDefault="00576C4D" w14:paraId="441EFFC6" w14:textId="15BB3ADE">
            <w:pPr>
              <w:rPr>
                <w:color w:val="auto"/>
              </w:rPr>
            </w:pPr>
            <w:r w:rsidRPr="40309543" w:rsidR="68FF6F1F">
              <w:rPr>
                <w:color w:val="auto"/>
              </w:rPr>
              <w:t>2</w:t>
            </w:r>
          </w:p>
        </w:tc>
        <w:tc>
          <w:tcPr>
            <w:tcW w:w="1510" w:type="dxa"/>
            <w:tcMar/>
          </w:tcPr>
          <w:p w:rsidR="0052194C" w:rsidP="40309543" w:rsidRDefault="00576C4D" w14:paraId="74473701" w14:textId="4ACE0687">
            <w:pPr>
              <w:rPr>
                <w:color w:val="auto"/>
              </w:rPr>
            </w:pPr>
            <w:r w:rsidRPr="40309543" w:rsidR="68FF6F1F">
              <w:rPr>
                <w:color w:val="auto"/>
              </w:rPr>
              <w:t>2</w:t>
            </w:r>
          </w:p>
        </w:tc>
        <w:tc>
          <w:tcPr>
            <w:tcW w:w="1510" w:type="dxa"/>
            <w:tcMar/>
          </w:tcPr>
          <w:p w:rsidR="0052194C" w:rsidP="40309543" w:rsidRDefault="00576C4D" w14:paraId="6B1606AA" w14:textId="5CDD4581">
            <w:pPr>
              <w:rPr>
                <w:color w:val="auto"/>
              </w:rPr>
            </w:pPr>
            <w:r w:rsidRPr="40309543" w:rsidR="68FF6F1F">
              <w:rPr>
                <w:color w:val="auto"/>
              </w:rPr>
              <w:t>0</w:t>
            </w:r>
          </w:p>
        </w:tc>
      </w:tr>
      <w:tr w:rsidR="0052194C" w:rsidTr="5499EA7E" w14:paraId="0BC16617" w14:textId="77777777">
        <w:tc>
          <w:tcPr>
            <w:tcW w:w="1510" w:type="dxa"/>
            <w:tcMar/>
          </w:tcPr>
          <w:p w:rsidR="0052194C" w:rsidP="40309543" w:rsidRDefault="0052194C" w14:paraId="7C6D760C" w14:textId="12BA1FB8">
            <w:pPr>
              <w:rPr>
                <w:color w:val="auto"/>
              </w:rPr>
            </w:pPr>
            <w:r w:rsidRPr="40309543" w:rsidR="0052194C">
              <w:rPr>
                <w:color w:val="auto"/>
              </w:rPr>
              <w:t>2022</w:t>
            </w:r>
          </w:p>
        </w:tc>
        <w:tc>
          <w:tcPr>
            <w:tcW w:w="1510" w:type="dxa"/>
            <w:tcMar/>
          </w:tcPr>
          <w:p w:rsidR="0052194C" w:rsidP="40309543" w:rsidRDefault="00576C4D" w14:paraId="0E569283" w14:textId="7E2D647D">
            <w:pPr>
              <w:rPr>
                <w:color w:val="auto"/>
              </w:rPr>
            </w:pPr>
            <w:r w:rsidRPr="40309543" w:rsidR="68FF6F1F">
              <w:rPr>
                <w:color w:val="auto"/>
              </w:rPr>
              <w:t>10</w:t>
            </w:r>
          </w:p>
        </w:tc>
        <w:tc>
          <w:tcPr>
            <w:tcW w:w="1510" w:type="dxa"/>
            <w:tcMar/>
          </w:tcPr>
          <w:p w:rsidR="0052194C" w:rsidP="40309543" w:rsidRDefault="00576C4D" w14:paraId="2A3F71A6" w14:textId="2E75111D">
            <w:pPr>
              <w:rPr>
                <w:color w:val="auto"/>
              </w:rPr>
            </w:pPr>
            <w:r w:rsidRPr="40309543" w:rsidR="68FF6F1F">
              <w:rPr>
                <w:color w:val="auto"/>
              </w:rPr>
              <w:t>1</w:t>
            </w:r>
          </w:p>
        </w:tc>
        <w:tc>
          <w:tcPr>
            <w:tcW w:w="1510" w:type="dxa"/>
            <w:tcMar/>
          </w:tcPr>
          <w:p w:rsidR="0052194C" w:rsidP="40309543" w:rsidRDefault="00576C4D" w14:paraId="5EF7C0C6" w14:textId="5C1E4932">
            <w:pPr>
              <w:rPr>
                <w:color w:val="auto"/>
              </w:rPr>
            </w:pPr>
            <w:r w:rsidRPr="40309543" w:rsidR="68FF6F1F">
              <w:rPr>
                <w:color w:val="auto"/>
              </w:rPr>
              <w:t>4</w:t>
            </w:r>
          </w:p>
        </w:tc>
        <w:tc>
          <w:tcPr>
            <w:tcW w:w="1510" w:type="dxa"/>
            <w:tcMar/>
          </w:tcPr>
          <w:p w:rsidR="0052194C" w:rsidP="40309543" w:rsidRDefault="00576C4D" w14:paraId="61AB531B" w14:textId="10EADDD5">
            <w:pPr>
              <w:rPr>
                <w:color w:val="auto"/>
              </w:rPr>
            </w:pPr>
            <w:r w:rsidRPr="40309543" w:rsidR="68FF6F1F">
              <w:rPr>
                <w:color w:val="auto"/>
              </w:rPr>
              <w:t>4</w:t>
            </w:r>
          </w:p>
        </w:tc>
        <w:tc>
          <w:tcPr>
            <w:tcW w:w="1510" w:type="dxa"/>
            <w:tcMar/>
          </w:tcPr>
          <w:p w:rsidR="0052194C" w:rsidP="40309543" w:rsidRDefault="00576C4D" w14:paraId="04A01139" w14:textId="1D4CDF9D">
            <w:pPr>
              <w:rPr>
                <w:color w:val="auto"/>
              </w:rPr>
            </w:pPr>
            <w:r w:rsidRPr="40309543" w:rsidR="68FF6F1F">
              <w:rPr>
                <w:color w:val="auto"/>
              </w:rPr>
              <w:t>1</w:t>
            </w:r>
          </w:p>
        </w:tc>
      </w:tr>
      <w:tr w:rsidR="00B86A43" w:rsidTr="5499EA7E" w14:paraId="1BD38944" w14:textId="77777777">
        <w:tc>
          <w:tcPr>
            <w:tcW w:w="1510" w:type="dxa"/>
            <w:tcMar/>
          </w:tcPr>
          <w:p w:rsidR="00B86A43" w:rsidP="40309543" w:rsidRDefault="00974643" w14:paraId="450A96CB" w14:textId="55B30CE7">
            <w:pPr>
              <w:rPr>
                <w:color w:val="auto"/>
              </w:rPr>
            </w:pPr>
            <w:r w:rsidRPr="40309543" w:rsidR="00974643">
              <w:rPr>
                <w:color w:val="auto"/>
              </w:rPr>
              <w:t>2023</w:t>
            </w:r>
          </w:p>
        </w:tc>
        <w:tc>
          <w:tcPr>
            <w:tcW w:w="1510" w:type="dxa"/>
            <w:tcMar/>
          </w:tcPr>
          <w:p w:rsidR="00B86A43" w:rsidP="40309543" w:rsidRDefault="00974643" w14:paraId="4247BDAA" w14:textId="5102D016">
            <w:pPr>
              <w:rPr>
                <w:color w:val="auto"/>
              </w:rPr>
            </w:pPr>
            <w:r w:rsidRPr="40309543" w:rsidR="00974643">
              <w:rPr>
                <w:color w:val="auto"/>
              </w:rPr>
              <w:t>5</w:t>
            </w:r>
          </w:p>
        </w:tc>
        <w:tc>
          <w:tcPr>
            <w:tcW w:w="1510" w:type="dxa"/>
            <w:tcMar/>
          </w:tcPr>
          <w:p w:rsidR="00B86A43" w:rsidP="40309543" w:rsidRDefault="00882033" w14:paraId="55440D61" w14:textId="01958A4C">
            <w:pPr>
              <w:rPr>
                <w:color w:val="auto"/>
              </w:rPr>
            </w:pPr>
            <w:r w:rsidRPr="40309543" w:rsidR="2E93E93F">
              <w:rPr>
                <w:color w:val="auto"/>
              </w:rPr>
              <w:t>1</w:t>
            </w:r>
          </w:p>
        </w:tc>
        <w:tc>
          <w:tcPr>
            <w:tcW w:w="1510" w:type="dxa"/>
            <w:tcMar/>
          </w:tcPr>
          <w:p w:rsidR="00B86A43" w:rsidP="40309543" w:rsidRDefault="3D8383E2" w14:paraId="2EC22E49" w14:textId="6BE2591E">
            <w:pPr>
              <w:rPr>
                <w:color w:val="auto"/>
              </w:rPr>
            </w:pPr>
            <w:r w:rsidRPr="40309543" w:rsidR="5F66CAF1">
              <w:rPr>
                <w:color w:val="auto"/>
              </w:rPr>
              <w:t>2</w:t>
            </w:r>
          </w:p>
        </w:tc>
        <w:tc>
          <w:tcPr>
            <w:tcW w:w="1510" w:type="dxa"/>
            <w:tcMar/>
          </w:tcPr>
          <w:p w:rsidR="00B86A43" w:rsidP="40309543" w:rsidRDefault="3D8383E2" w14:paraId="6A767D82" w14:textId="576CBF72">
            <w:pPr>
              <w:rPr>
                <w:color w:val="auto"/>
              </w:rPr>
            </w:pPr>
            <w:r w:rsidRPr="40309543" w:rsidR="5F66CAF1">
              <w:rPr>
                <w:color w:val="auto"/>
              </w:rPr>
              <w:t>2</w:t>
            </w:r>
          </w:p>
        </w:tc>
        <w:tc>
          <w:tcPr>
            <w:tcW w:w="1510" w:type="dxa"/>
            <w:tcMar/>
          </w:tcPr>
          <w:p w:rsidR="00B86A43" w:rsidP="40309543" w:rsidRDefault="0022155E" w14:paraId="5EB9E002" w14:textId="5DC9A8D1">
            <w:pPr>
              <w:rPr>
                <w:color w:val="auto"/>
              </w:rPr>
            </w:pPr>
            <w:r w:rsidRPr="40309543" w:rsidR="4FA3435F">
              <w:rPr>
                <w:color w:val="auto"/>
              </w:rPr>
              <w:t>0</w:t>
            </w:r>
          </w:p>
        </w:tc>
      </w:tr>
      <w:tr w:rsidR="35E49C04" w:rsidTr="5499EA7E" w14:paraId="11586DAC" w14:textId="77777777">
        <w:trPr>
          <w:trHeight w:val="300"/>
        </w:trPr>
        <w:tc>
          <w:tcPr>
            <w:tcW w:w="1510" w:type="dxa"/>
            <w:tcMar/>
          </w:tcPr>
          <w:p w:rsidR="3901D7D5" w:rsidP="40309543" w:rsidRDefault="3901D7D5" w14:paraId="689EF01E" w14:textId="218F0D63">
            <w:pPr>
              <w:rPr>
                <w:color w:val="auto"/>
              </w:rPr>
            </w:pPr>
            <w:r w:rsidRPr="40309543" w:rsidR="078695F8">
              <w:rPr>
                <w:color w:val="auto"/>
              </w:rPr>
              <w:t>2024</w:t>
            </w:r>
          </w:p>
        </w:tc>
        <w:tc>
          <w:tcPr>
            <w:tcW w:w="1510" w:type="dxa"/>
            <w:tcMar/>
          </w:tcPr>
          <w:p w:rsidR="3901D7D5" w:rsidP="40309543" w:rsidRDefault="3901D7D5" w14:paraId="59E71E9A" w14:textId="09B802AC">
            <w:pPr>
              <w:rPr>
                <w:color w:val="auto"/>
              </w:rPr>
            </w:pPr>
            <w:r w:rsidRPr="40309543" w:rsidR="078695F8">
              <w:rPr>
                <w:color w:val="auto"/>
              </w:rPr>
              <w:t>4</w:t>
            </w:r>
          </w:p>
        </w:tc>
        <w:tc>
          <w:tcPr>
            <w:tcW w:w="1510" w:type="dxa"/>
            <w:tcMar/>
          </w:tcPr>
          <w:p w:rsidR="3261904E" w:rsidP="40309543" w:rsidRDefault="3261904E" w14:paraId="3F91CF85" w14:textId="083941E5">
            <w:pPr>
              <w:rPr>
                <w:color w:val="auto"/>
              </w:rPr>
            </w:pPr>
            <w:r w:rsidRPr="5499EA7E" w:rsidR="30698A36">
              <w:rPr>
                <w:color w:val="auto"/>
              </w:rPr>
              <w:t>3</w:t>
            </w:r>
          </w:p>
        </w:tc>
        <w:tc>
          <w:tcPr>
            <w:tcW w:w="1510" w:type="dxa"/>
            <w:tcMar/>
          </w:tcPr>
          <w:p w:rsidR="3261904E" w:rsidP="40309543" w:rsidRDefault="3261904E" w14:paraId="223E19BA" w14:textId="1A49D81D">
            <w:pPr>
              <w:rPr>
                <w:color w:val="auto"/>
              </w:rPr>
            </w:pPr>
            <w:r w:rsidRPr="5499EA7E" w:rsidR="4932BB21">
              <w:rPr>
                <w:color w:val="auto"/>
              </w:rPr>
              <w:t>0</w:t>
            </w:r>
          </w:p>
        </w:tc>
        <w:tc>
          <w:tcPr>
            <w:tcW w:w="1510" w:type="dxa"/>
            <w:tcMar/>
          </w:tcPr>
          <w:p w:rsidR="3261904E" w:rsidP="40309543" w:rsidRDefault="3261904E" w14:paraId="315DC76C" w14:textId="0206029D">
            <w:pPr>
              <w:rPr>
                <w:color w:val="auto"/>
              </w:rPr>
            </w:pPr>
            <w:r w:rsidRPr="5499EA7E" w:rsidR="24043A38">
              <w:rPr>
                <w:color w:val="auto"/>
              </w:rPr>
              <w:t>1</w:t>
            </w:r>
          </w:p>
        </w:tc>
        <w:tc>
          <w:tcPr>
            <w:tcW w:w="1510" w:type="dxa"/>
            <w:tcMar/>
          </w:tcPr>
          <w:p w:rsidR="3261904E" w:rsidP="40309543" w:rsidRDefault="3261904E" w14:paraId="70B52A72" w14:textId="203DB5E5">
            <w:pPr>
              <w:rPr>
                <w:color w:val="auto"/>
              </w:rPr>
            </w:pPr>
            <w:r w:rsidRPr="40309543" w:rsidR="0E0DB8C1">
              <w:rPr>
                <w:color w:val="auto"/>
              </w:rPr>
              <w:t>0</w:t>
            </w:r>
          </w:p>
        </w:tc>
      </w:tr>
      <w:tr w:rsidR="04A93D5C" w:rsidTr="5499EA7E" w14:paraId="4A9D48C3">
        <w:trPr>
          <w:trHeight w:val="300"/>
        </w:trPr>
        <w:tc>
          <w:tcPr>
            <w:tcW w:w="1510" w:type="dxa"/>
            <w:tcMar/>
          </w:tcPr>
          <w:p w:rsidR="7C44052C" w:rsidP="04A93D5C" w:rsidRDefault="7C44052C" w14:paraId="610AEBB7" w14:textId="5773AF60">
            <w:pPr>
              <w:pStyle w:val="Normal"/>
              <w:rPr>
                <w:color w:val="auto"/>
              </w:rPr>
            </w:pPr>
            <w:r w:rsidRPr="04A93D5C" w:rsidR="7C44052C">
              <w:rPr>
                <w:color w:val="auto"/>
              </w:rPr>
              <w:t>2025</w:t>
            </w:r>
          </w:p>
        </w:tc>
        <w:tc>
          <w:tcPr>
            <w:tcW w:w="1510" w:type="dxa"/>
            <w:tcMar/>
          </w:tcPr>
          <w:p w:rsidR="7C44052C" w:rsidP="04A93D5C" w:rsidRDefault="7C44052C" w14:paraId="0F095D1F" w14:textId="2990886D">
            <w:pPr>
              <w:pStyle w:val="Normal"/>
              <w:rPr>
                <w:color w:val="auto"/>
              </w:rPr>
            </w:pPr>
            <w:r w:rsidRPr="04A93D5C" w:rsidR="7C44052C">
              <w:rPr>
                <w:color w:val="auto"/>
              </w:rPr>
              <w:t>6</w:t>
            </w:r>
          </w:p>
        </w:tc>
        <w:tc>
          <w:tcPr>
            <w:tcW w:w="1510" w:type="dxa"/>
            <w:tcMar/>
          </w:tcPr>
          <w:p w:rsidR="6CF3CDFE" w:rsidP="04A93D5C" w:rsidRDefault="6CF3CDFE" w14:paraId="797B88DF" w14:textId="4E505C69">
            <w:pPr>
              <w:pStyle w:val="Normal"/>
              <w:rPr>
                <w:color w:val="auto"/>
              </w:rPr>
            </w:pPr>
            <w:r w:rsidRPr="04A93D5C" w:rsidR="6CF3CDFE">
              <w:rPr>
                <w:color w:val="auto"/>
              </w:rPr>
              <w:t>1</w:t>
            </w:r>
          </w:p>
        </w:tc>
        <w:tc>
          <w:tcPr>
            <w:tcW w:w="1510" w:type="dxa"/>
            <w:tcMar/>
          </w:tcPr>
          <w:p w:rsidR="6CF3CDFE" w:rsidP="04A93D5C" w:rsidRDefault="6CF3CDFE" w14:paraId="35441BDD" w14:textId="524204AC">
            <w:pPr>
              <w:pStyle w:val="Normal"/>
              <w:rPr>
                <w:color w:val="auto"/>
              </w:rPr>
            </w:pPr>
            <w:r w:rsidRPr="04A93D5C" w:rsidR="6CF3CDFE">
              <w:rPr>
                <w:color w:val="auto"/>
              </w:rPr>
              <w:t>3</w:t>
            </w:r>
          </w:p>
        </w:tc>
        <w:tc>
          <w:tcPr>
            <w:tcW w:w="1510" w:type="dxa"/>
            <w:tcMar/>
          </w:tcPr>
          <w:p w:rsidR="6CF3CDFE" w:rsidP="04A93D5C" w:rsidRDefault="6CF3CDFE" w14:paraId="6D94F1AE" w14:textId="3CC32709">
            <w:pPr>
              <w:pStyle w:val="Normal"/>
              <w:rPr>
                <w:color w:val="auto"/>
              </w:rPr>
            </w:pPr>
            <w:r w:rsidRPr="04A93D5C" w:rsidR="6CF3CDFE">
              <w:rPr>
                <w:color w:val="auto"/>
              </w:rPr>
              <w:t>2</w:t>
            </w:r>
          </w:p>
        </w:tc>
        <w:tc>
          <w:tcPr>
            <w:tcW w:w="1510" w:type="dxa"/>
            <w:tcMar/>
          </w:tcPr>
          <w:p w:rsidR="6CF3CDFE" w:rsidP="04A93D5C" w:rsidRDefault="6CF3CDFE" w14:paraId="0B227603" w14:textId="4E6B7AB9">
            <w:pPr>
              <w:pStyle w:val="Normal"/>
              <w:rPr>
                <w:color w:val="auto"/>
              </w:rPr>
            </w:pPr>
            <w:r w:rsidRPr="04A93D5C" w:rsidR="6CF3CDFE">
              <w:rPr>
                <w:color w:val="auto"/>
              </w:rPr>
              <w:t>0</w:t>
            </w:r>
          </w:p>
        </w:tc>
      </w:tr>
    </w:tbl>
    <w:p w:rsidR="0052194C" w:rsidP="40309543" w:rsidRDefault="0052194C" w14:paraId="6F744F7E" w14:textId="34DB3A50">
      <w:pPr>
        <w:rPr>
          <w:color w:val="auto"/>
        </w:rPr>
      </w:pPr>
    </w:p>
    <w:p w:rsidR="00301ED1" w:rsidP="40309543" w:rsidRDefault="00301ED1" w14:paraId="434D724D" w14:textId="607114BB">
      <w:pPr>
        <w:ind w:left="1420" w:hanging="1420"/>
        <w:rPr>
          <w:color w:val="auto"/>
        </w:rPr>
      </w:pPr>
      <w:r w:rsidRPr="40309543" w:rsidR="00301ED1">
        <w:rPr>
          <w:color w:val="auto"/>
        </w:rPr>
        <w:t>VWO</w:t>
      </w:r>
      <w:r>
        <w:tab/>
      </w:r>
      <w:r w:rsidRPr="40309543" w:rsidR="00301ED1">
        <w:rPr>
          <w:color w:val="auto"/>
        </w:rPr>
        <w:t>=</w:t>
      </w:r>
      <w:r>
        <w:tab/>
      </w:r>
      <w:r w:rsidRPr="40309543" w:rsidR="00301ED1">
        <w:rPr>
          <w:color w:val="auto"/>
        </w:rPr>
        <w:t>Voorbereidend Wetenschappelijk Onderwij</w:t>
      </w:r>
      <w:r w:rsidRPr="40309543" w:rsidR="00974643">
        <w:rPr>
          <w:color w:val="auto"/>
        </w:rPr>
        <w:t>s</w:t>
      </w:r>
    </w:p>
    <w:p w:rsidR="00301ED1" w:rsidP="40309543" w:rsidRDefault="00301ED1" w14:paraId="495D2DE6" w14:textId="40DCD7D2">
      <w:pPr>
        <w:rPr>
          <w:color w:val="auto"/>
        </w:rPr>
      </w:pPr>
      <w:r w:rsidRPr="40309543" w:rsidR="00301ED1">
        <w:rPr>
          <w:color w:val="auto"/>
        </w:rPr>
        <w:t>HAVO</w:t>
      </w:r>
      <w:r>
        <w:tab/>
      </w:r>
      <w:r>
        <w:tab/>
      </w:r>
      <w:r w:rsidRPr="40309543" w:rsidR="00301ED1">
        <w:rPr>
          <w:color w:val="auto"/>
        </w:rPr>
        <w:t>=</w:t>
      </w:r>
      <w:r>
        <w:tab/>
      </w:r>
      <w:r w:rsidRPr="40309543" w:rsidR="00301ED1">
        <w:rPr>
          <w:color w:val="auto"/>
        </w:rPr>
        <w:t xml:space="preserve">Hoger Algemeen Vormend Onderwijs </w:t>
      </w:r>
    </w:p>
    <w:p w:rsidR="00301ED1" w:rsidP="40309543" w:rsidRDefault="00301ED1" w14:paraId="16B6A78D" w14:textId="5D586E54">
      <w:pPr>
        <w:rPr>
          <w:color w:val="auto"/>
        </w:rPr>
      </w:pPr>
      <w:r w:rsidRPr="40309543" w:rsidR="00301ED1">
        <w:rPr>
          <w:color w:val="auto"/>
        </w:rPr>
        <w:t>VMBO G/T</w:t>
      </w:r>
      <w:r>
        <w:tab/>
      </w:r>
      <w:r w:rsidRPr="40309543" w:rsidR="00301ED1">
        <w:rPr>
          <w:color w:val="auto"/>
        </w:rPr>
        <w:t>=</w:t>
      </w:r>
      <w:r>
        <w:tab/>
      </w:r>
      <w:r w:rsidRPr="40309543" w:rsidR="00301ED1">
        <w:rPr>
          <w:color w:val="auto"/>
        </w:rPr>
        <w:t xml:space="preserve">VMBO, gemengd/theoretisch </w:t>
      </w:r>
    </w:p>
    <w:p w:rsidR="00301ED1" w:rsidP="40309543" w:rsidRDefault="00301ED1" w14:paraId="78467B46" w14:textId="05F8FE16">
      <w:pPr>
        <w:rPr>
          <w:color w:val="auto"/>
        </w:rPr>
      </w:pPr>
      <w:r w:rsidRPr="40309543" w:rsidR="00301ED1">
        <w:rPr>
          <w:color w:val="auto"/>
        </w:rPr>
        <w:t>VMBO B/K</w:t>
      </w:r>
      <w:r>
        <w:tab/>
      </w:r>
      <w:r w:rsidRPr="40309543" w:rsidR="00301ED1">
        <w:rPr>
          <w:color w:val="auto"/>
        </w:rPr>
        <w:t>=</w:t>
      </w:r>
      <w:r>
        <w:tab/>
      </w:r>
      <w:r w:rsidRPr="40309543" w:rsidR="00301ED1">
        <w:rPr>
          <w:color w:val="auto"/>
        </w:rPr>
        <w:t xml:space="preserve">VMBO, basis/ kader </w:t>
      </w:r>
    </w:p>
    <w:p w:rsidR="00301ED1" w:rsidP="40309543" w:rsidRDefault="00301ED1" w14:paraId="5958D51F" w14:textId="6F84C595">
      <w:pPr>
        <w:rPr>
          <w:color w:val="auto"/>
        </w:rPr>
      </w:pPr>
      <w:r w:rsidRPr="40309543" w:rsidR="00301ED1">
        <w:rPr>
          <w:color w:val="auto"/>
        </w:rPr>
        <w:t>PO</w:t>
      </w:r>
      <w:r>
        <w:tab/>
      </w:r>
      <w:r>
        <w:tab/>
      </w:r>
      <w:r w:rsidRPr="40309543" w:rsidR="00301ED1">
        <w:rPr>
          <w:color w:val="auto"/>
        </w:rPr>
        <w:t>=</w:t>
      </w:r>
      <w:r>
        <w:tab/>
      </w:r>
      <w:r w:rsidRPr="40309543" w:rsidR="00301ED1">
        <w:rPr>
          <w:color w:val="auto"/>
        </w:rPr>
        <w:t>Praktijkonderwijs</w:t>
      </w:r>
    </w:p>
    <w:p w:rsidR="00301ED1" w:rsidP="40309543" w:rsidRDefault="00301ED1" w14:paraId="4697654C" w14:textId="1C847E17">
      <w:pPr>
        <w:rPr>
          <w:color w:val="auto"/>
        </w:rPr>
      </w:pPr>
      <w:r w:rsidRPr="40309543">
        <w:rPr>
          <w:color w:val="auto"/>
        </w:rPr>
        <w:br w:type="page"/>
      </w:r>
    </w:p>
    <w:p w:rsidR="00301ED1" w:rsidP="40309543" w:rsidRDefault="00301ED1" w14:paraId="70BBD651" w14:textId="768E995E">
      <w:pPr>
        <w:pStyle w:val="Heading2"/>
        <w:rPr>
          <w:color w:val="auto"/>
        </w:rPr>
      </w:pPr>
      <w:bookmarkStart w:name="_Toc130511716" w:id="1845489174"/>
      <w:r w:rsidRPr="5499EA7E" w:rsidR="00301ED1">
        <w:rPr>
          <w:color w:val="auto"/>
        </w:rPr>
        <w:t>4.1</w:t>
      </w:r>
      <w:r w:rsidRPr="5499EA7E" w:rsidR="00CE6785">
        <w:rPr>
          <w:color w:val="auto"/>
        </w:rPr>
        <w:t>3</w:t>
      </w:r>
      <w:r w:rsidRPr="5499EA7E" w:rsidR="00301ED1">
        <w:rPr>
          <w:color w:val="auto"/>
        </w:rPr>
        <w:t xml:space="preserve"> Advisering voortgezet onderwijs</w:t>
      </w:r>
      <w:bookmarkEnd w:id="1845489174"/>
      <w:r w:rsidRPr="5499EA7E" w:rsidR="00301ED1">
        <w:rPr>
          <w:color w:val="auto"/>
        </w:rPr>
        <w:t xml:space="preserve"> </w:t>
      </w:r>
    </w:p>
    <w:p w:rsidR="00301ED1" w:rsidP="40309543" w:rsidRDefault="00301ED1" w14:paraId="2FF54E13" w14:textId="77777777">
      <w:pPr>
        <w:rPr>
          <w:color w:val="auto"/>
        </w:rPr>
      </w:pPr>
    </w:p>
    <w:p w:rsidR="00301ED1" w:rsidP="40309543" w:rsidRDefault="00301ED1" w14:paraId="7119E1DA" w14:textId="77889C94">
      <w:pPr>
        <w:rPr>
          <w:color w:val="auto"/>
        </w:rPr>
      </w:pPr>
      <w:r w:rsidRPr="04A93D5C" w:rsidR="00301ED1">
        <w:rPr>
          <w:color w:val="auto"/>
        </w:rPr>
        <w:t>Tijdens het schooljaar besteden de leerkrachten van de bovenbouw aandacht aan de stap naar het voortgezet onderwijs. De resultaten van de citotoetsen vanaf groep 6 worden in de Plaatsingswijzer gezet. Dit geldt voor de vakgebieden begrijpend lezen, rekenen en wiskunde, technisch lezen en spelling. Met behulp van de Plaatsingswijzer en de bevindingen van de leerkracht wordt dan gekeken op welk niveau een leerling uitstroomt</w:t>
      </w:r>
      <w:r w:rsidRPr="04A93D5C" w:rsidR="00301ED1">
        <w:rPr>
          <w:color w:val="auto"/>
        </w:rPr>
        <w:t>.</w:t>
      </w:r>
      <w:r w:rsidRPr="04A93D5C" w:rsidR="07398666">
        <w:rPr>
          <w:color w:val="auto"/>
        </w:rPr>
        <w:t xml:space="preserve"> </w:t>
      </w:r>
      <w:r w:rsidRPr="04A93D5C" w:rsidR="1D09A34F">
        <w:rPr>
          <w:color w:val="auto"/>
        </w:rPr>
        <w:t>In januari</w:t>
      </w:r>
      <w:r w:rsidRPr="04A93D5C" w:rsidR="464399E8">
        <w:rPr>
          <w:color w:val="auto"/>
        </w:rPr>
        <w:t xml:space="preserve"> wordt dit advies</w:t>
      </w:r>
      <w:r w:rsidRPr="04A93D5C" w:rsidR="1D09A34F">
        <w:rPr>
          <w:color w:val="auto"/>
        </w:rPr>
        <w:t xml:space="preserve"> </w:t>
      </w:r>
      <w:r w:rsidRPr="04A93D5C" w:rsidR="00301ED1">
        <w:rPr>
          <w:color w:val="auto"/>
        </w:rPr>
        <w:t xml:space="preserve">besproken met de desbetreffende leerlingen en hun ouders/verzorgers. </w:t>
      </w:r>
    </w:p>
    <w:p w:rsidR="00301ED1" w:rsidP="40309543" w:rsidRDefault="00301ED1" w14:paraId="54B45299" w14:textId="77777777">
      <w:pPr>
        <w:rPr>
          <w:color w:val="auto"/>
        </w:rPr>
      </w:pPr>
    </w:p>
    <w:p w:rsidR="00301ED1" w:rsidP="40309543" w:rsidRDefault="00075BA0" w14:paraId="08FA4EED" w14:textId="69D74E50">
      <w:pPr>
        <w:rPr>
          <w:color w:val="auto"/>
        </w:rPr>
      </w:pPr>
      <w:r w:rsidRPr="04A93D5C" w:rsidR="00075BA0">
        <w:rPr>
          <w:color w:val="auto"/>
        </w:rPr>
        <w:t xml:space="preserve">In </w:t>
      </w:r>
      <w:r w:rsidRPr="04A93D5C" w:rsidR="70D9C6D2">
        <w:rPr>
          <w:color w:val="auto"/>
        </w:rPr>
        <w:t>februari</w:t>
      </w:r>
      <w:r w:rsidRPr="04A93D5C" w:rsidR="00301ED1">
        <w:rPr>
          <w:color w:val="auto"/>
        </w:rPr>
        <w:t xml:space="preserve"> nemen de leerlingen van groep 8 deel aan de</w:t>
      </w:r>
      <w:r w:rsidRPr="04A93D5C" w:rsidR="00DE0EB7">
        <w:rPr>
          <w:color w:val="auto"/>
        </w:rPr>
        <w:t xml:space="preserve"> </w:t>
      </w:r>
      <w:r w:rsidRPr="04A93D5C" w:rsidR="129E5455">
        <w:rPr>
          <w:color w:val="auto"/>
        </w:rPr>
        <w:t>doorstroomtoets</w:t>
      </w:r>
      <w:r w:rsidRPr="04A93D5C" w:rsidR="00301ED1">
        <w:rPr>
          <w:color w:val="auto"/>
        </w:rPr>
        <w:t xml:space="preserve">. De toets is bedoeld om het kennisniveau van de leerling te bepalen en de aspecten als doorzettingsvermogen, inzet en motivatie. Als school zijn we verplicht om alle leerlingen in groep 8 mee te laten doen aan een eindtoets. De toets kan gebruikt worden als second opinion voor plaatsing in het voortgezet onderwijs. </w:t>
      </w:r>
      <w:r w:rsidRPr="04A93D5C" w:rsidR="1545027A">
        <w:rPr>
          <w:color w:val="auto"/>
        </w:rPr>
        <w:t>Mocht er een hoger uitstroomadvies uit de doorstroomtoets komen wordt het voorlopig advies samen met de ouders en leerling heroverwogen.</w:t>
      </w:r>
    </w:p>
    <w:p w:rsidR="00301ED1" w:rsidP="40309543" w:rsidRDefault="00301ED1" w14:paraId="19B5CC07" w14:textId="77777777">
      <w:pPr>
        <w:rPr>
          <w:color w:val="auto"/>
        </w:rPr>
      </w:pPr>
    </w:p>
    <w:p w:rsidR="00301ED1" w:rsidP="40309543" w:rsidRDefault="00301ED1" w14:paraId="3A32DAB7" w14:textId="553DBA4E">
      <w:pPr>
        <w:rPr>
          <w:color w:val="auto"/>
        </w:rPr>
      </w:pPr>
      <w:r w:rsidRPr="04A93D5C" w:rsidR="00301ED1">
        <w:rPr>
          <w:color w:val="auto"/>
        </w:rPr>
        <w:t xml:space="preserve">In </w:t>
      </w:r>
      <w:r w:rsidRPr="04A93D5C" w:rsidR="79749632">
        <w:rPr>
          <w:color w:val="auto"/>
        </w:rPr>
        <w:t xml:space="preserve">maart </w:t>
      </w:r>
      <w:r w:rsidRPr="04A93D5C" w:rsidR="00301ED1">
        <w:rPr>
          <w:color w:val="auto"/>
        </w:rPr>
        <w:t>worden de leerlingen, die naar de</w:t>
      </w:r>
      <w:r w:rsidRPr="04A93D5C" w:rsidR="00E36D5D">
        <w:rPr>
          <w:color w:val="auto"/>
        </w:rPr>
        <w:t xml:space="preserve"> Voortgezet Onderwijs (VO)</w:t>
      </w:r>
      <w:r w:rsidRPr="04A93D5C" w:rsidR="00301ED1">
        <w:rPr>
          <w:color w:val="auto"/>
        </w:rPr>
        <w:t xml:space="preserve"> gaan</w:t>
      </w:r>
      <w:r w:rsidRPr="04A93D5C" w:rsidR="6FE51B87">
        <w:rPr>
          <w:color w:val="auto"/>
        </w:rPr>
        <w:t xml:space="preserve"> door de ouders/verzorgers aangemeld.</w:t>
      </w:r>
      <w:r w:rsidRPr="04A93D5C" w:rsidR="00301ED1">
        <w:rPr>
          <w:color w:val="auto"/>
        </w:rPr>
        <w:t xml:space="preserve"> </w:t>
      </w:r>
      <w:r w:rsidRPr="04A93D5C" w:rsidR="00301ED1">
        <w:rPr>
          <w:color w:val="auto"/>
        </w:rPr>
        <w:t xml:space="preserve">In mei/juni komen een aantal leerkrachten van </w:t>
      </w:r>
      <w:r w:rsidRPr="04A93D5C" w:rsidR="00741289">
        <w:rPr>
          <w:color w:val="auto"/>
        </w:rPr>
        <w:t>VO</w:t>
      </w:r>
      <w:r w:rsidRPr="04A93D5C" w:rsidR="00301ED1">
        <w:rPr>
          <w:color w:val="auto"/>
        </w:rPr>
        <w:t xml:space="preserve"> naar school voor ‘de warme overdracht’. Tijdens deze overdracht wordt er aanvullende informatie overgedragen aan de mentoren van de 1e klas.  </w:t>
      </w:r>
    </w:p>
    <w:p w:rsidR="00301ED1" w:rsidP="40309543" w:rsidRDefault="00301ED1" w14:paraId="13FF87D6" w14:textId="77777777">
      <w:pPr>
        <w:rPr>
          <w:color w:val="auto"/>
        </w:rPr>
      </w:pPr>
    </w:p>
    <w:p w:rsidR="00301ED1" w:rsidP="40309543" w:rsidRDefault="00301ED1" w14:paraId="7B57780A" w14:textId="65A50986">
      <w:pPr>
        <w:rPr>
          <w:color w:val="auto"/>
        </w:rPr>
      </w:pPr>
      <w:r w:rsidRPr="40309543">
        <w:rPr>
          <w:color w:val="auto"/>
        </w:rPr>
        <w:br w:type="page"/>
      </w:r>
    </w:p>
    <w:p w:rsidR="00301ED1" w:rsidP="40309543" w:rsidRDefault="00984498" w14:paraId="076B371E" w14:textId="6AFFA726">
      <w:pPr>
        <w:pStyle w:val="Heading1"/>
        <w:rPr>
          <w:color w:val="auto"/>
        </w:rPr>
      </w:pPr>
      <w:bookmarkStart w:name="_Toc1775451817" w:id="570532866"/>
      <w:r w:rsidRPr="5499EA7E" w:rsidR="00984498">
        <w:rPr>
          <w:color w:val="auto"/>
        </w:rPr>
        <w:t>5 Schoolontwikkeling</w:t>
      </w:r>
      <w:bookmarkEnd w:id="570532866"/>
    </w:p>
    <w:p w:rsidR="00984498" w:rsidP="40309543" w:rsidRDefault="00984498" w14:paraId="3E951114" w14:textId="77BD0E32">
      <w:pPr>
        <w:rPr>
          <w:color w:val="auto"/>
        </w:rPr>
      </w:pPr>
    </w:p>
    <w:p w:rsidR="00984498" w:rsidP="40309543" w:rsidRDefault="00984498" w14:paraId="2AD67D84" w14:textId="46B7EDAE">
      <w:pPr>
        <w:pStyle w:val="Heading2"/>
        <w:rPr>
          <w:color w:val="auto"/>
        </w:rPr>
      </w:pPr>
      <w:bookmarkStart w:name="_Toc257602309" w:id="87133718"/>
      <w:r w:rsidRPr="5499EA7E" w:rsidR="00984498">
        <w:rPr>
          <w:color w:val="auto"/>
        </w:rPr>
        <w:t>5.1 Trajecten 202</w:t>
      </w:r>
      <w:r w:rsidRPr="5499EA7E" w:rsidR="11328446">
        <w:rPr>
          <w:color w:val="auto"/>
        </w:rPr>
        <w:t>5</w:t>
      </w:r>
      <w:r w:rsidRPr="5499EA7E" w:rsidR="00984498">
        <w:rPr>
          <w:color w:val="auto"/>
        </w:rPr>
        <w:t>-202</w:t>
      </w:r>
      <w:r w:rsidRPr="5499EA7E" w:rsidR="0724B211">
        <w:rPr>
          <w:color w:val="auto"/>
        </w:rPr>
        <w:t>6</w:t>
      </w:r>
      <w:bookmarkEnd w:id="87133718"/>
    </w:p>
    <w:p w:rsidR="00984498" w:rsidP="40309543" w:rsidRDefault="00984498" w14:paraId="48593DE3" w14:textId="22A81B03">
      <w:pPr>
        <w:rPr>
          <w:color w:val="auto"/>
        </w:rPr>
      </w:pPr>
    </w:p>
    <w:tbl>
      <w:tblPr>
        <w:tblStyle w:val="TableGrid"/>
        <w:tblW w:w="0" w:type="auto"/>
        <w:tblLook w:val="04A0" w:firstRow="1" w:lastRow="0" w:firstColumn="1" w:lastColumn="0" w:noHBand="0" w:noVBand="1"/>
      </w:tblPr>
      <w:tblGrid>
        <w:gridCol w:w="4530"/>
        <w:gridCol w:w="4530"/>
      </w:tblGrid>
      <w:tr w:rsidR="00984498" w:rsidTr="5499EA7E" w14:paraId="39ACFBE9" w14:textId="77777777">
        <w:tc>
          <w:tcPr>
            <w:tcW w:w="4530" w:type="dxa"/>
            <w:tcMar/>
          </w:tcPr>
          <w:p w:rsidR="00984498" w:rsidP="40309543" w:rsidRDefault="00984498" w14:paraId="08AFA072" w14:textId="3B983155">
            <w:pPr>
              <w:rPr>
                <w:color w:val="auto"/>
              </w:rPr>
            </w:pPr>
            <w:r w:rsidRPr="5499EA7E" w:rsidR="00984498">
              <w:rPr>
                <w:color w:val="auto"/>
              </w:rPr>
              <w:t>Schoolontwikkeling trajecten 202</w:t>
            </w:r>
            <w:r w:rsidRPr="5499EA7E" w:rsidR="7A97E0D0">
              <w:rPr>
                <w:color w:val="auto"/>
              </w:rPr>
              <w:t>5</w:t>
            </w:r>
            <w:r w:rsidRPr="5499EA7E" w:rsidR="00984498">
              <w:rPr>
                <w:color w:val="auto"/>
              </w:rPr>
              <w:t>-202</w:t>
            </w:r>
            <w:r w:rsidRPr="5499EA7E" w:rsidR="160F9806">
              <w:rPr>
                <w:color w:val="auto"/>
              </w:rPr>
              <w:t>6</w:t>
            </w:r>
          </w:p>
        </w:tc>
        <w:tc>
          <w:tcPr>
            <w:tcW w:w="4530" w:type="dxa"/>
            <w:tcMar/>
          </w:tcPr>
          <w:p w:rsidR="00984498" w:rsidP="40309543" w:rsidRDefault="00984498" w14:paraId="54AADB54" w14:textId="658FC85B">
            <w:pPr>
              <w:rPr>
                <w:color w:val="auto"/>
              </w:rPr>
            </w:pPr>
            <w:r w:rsidRPr="40309543" w:rsidR="00984498">
              <w:rPr>
                <w:color w:val="auto"/>
              </w:rPr>
              <w:t>Omschrijving</w:t>
            </w:r>
          </w:p>
        </w:tc>
      </w:tr>
      <w:tr w:rsidR="00984498" w:rsidTr="5499EA7E" w14:paraId="4257E70D" w14:textId="77777777">
        <w:tc>
          <w:tcPr>
            <w:tcW w:w="4530" w:type="dxa"/>
            <w:tcMar/>
          </w:tcPr>
          <w:p w:rsidR="00984498" w:rsidP="40309543" w:rsidRDefault="7F7265FC" w14:paraId="3C48DDAE" w14:textId="672B86A8">
            <w:pPr>
              <w:rPr>
                <w:color w:val="auto"/>
              </w:rPr>
            </w:pPr>
            <w:r w:rsidRPr="5499EA7E" w:rsidR="008D2CF7">
              <w:rPr>
                <w:color w:val="auto"/>
              </w:rPr>
              <w:t>De resultaten voor taal- leesonderwijs verbeteren</w:t>
            </w:r>
          </w:p>
        </w:tc>
        <w:tc>
          <w:tcPr>
            <w:tcW w:w="4530" w:type="dxa"/>
            <w:tcMar/>
          </w:tcPr>
          <w:p w:rsidRPr="003D23EE" w:rsidR="00984498" w:rsidP="40309543" w:rsidRDefault="6D8EAE5C" w14:paraId="526D335A" w14:textId="5304489D">
            <w:pPr>
              <w:pStyle w:val="NormalWeb"/>
              <w:spacing w:before="0" w:beforeAutospacing="off" w:after="150" w:afterAutospacing="off"/>
              <w:rPr>
                <w:rFonts w:ascii="Calibri" w:hAnsi="Calibri" w:cs="Arial" w:asciiTheme="minorAscii" w:hAnsiTheme="minorAscii" w:cstheme="minorBidi"/>
                <w:color w:val="auto"/>
              </w:rPr>
            </w:pPr>
            <w:r w:rsidRPr="5499EA7E" w:rsidR="592E3F98">
              <w:rPr>
                <w:rFonts w:ascii="Calibri" w:hAnsi="Calibri" w:cs="Arial" w:asciiTheme="minorAscii" w:hAnsiTheme="minorAscii" w:cstheme="minorBidi"/>
                <w:color w:val="auto"/>
              </w:rPr>
              <w:t>Aan het eind van dit jaar hebben we het leesplezier vergroot, het technisch lezen en het tekstbegrip verbeterd. Tevens is er een beslissing genomen over de aanschaf van een nieuwe methode voor aanvankelijk lezen.</w:t>
            </w:r>
          </w:p>
        </w:tc>
      </w:tr>
      <w:tr w:rsidR="00984498" w:rsidTr="5499EA7E" w14:paraId="6DBE6106" w14:textId="77777777">
        <w:tc>
          <w:tcPr>
            <w:tcW w:w="4530" w:type="dxa"/>
            <w:tcMar/>
          </w:tcPr>
          <w:p w:rsidR="75EA4BBC" w:rsidP="5499EA7E" w:rsidRDefault="75EA4BBC" w14:paraId="407A6CD2" w14:textId="56D57D28">
            <w:pPr>
              <w:rPr>
                <w:color w:val="auto"/>
              </w:rPr>
            </w:pPr>
            <w:r w:rsidRPr="5499EA7E" w:rsidR="75EA4BBC">
              <w:rPr>
                <w:color w:val="auto"/>
              </w:rPr>
              <w:t>De resultaten voor rekenen verbeteren</w:t>
            </w:r>
          </w:p>
          <w:p w:rsidR="00984498" w:rsidP="40309543" w:rsidRDefault="00984498" w14:paraId="4147B204" w14:textId="5D391E17">
            <w:pPr>
              <w:rPr>
                <w:color w:val="auto"/>
              </w:rPr>
            </w:pPr>
          </w:p>
        </w:tc>
        <w:tc>
          <w:tcPr>
            <w:tcW w:w="4530" w:type="dxa"/>
            <w:tcMar/>
          </w:tcPr>
          <w:p w:rsidR="00984498" w:rsidP="5499EA7E" w:rsidRDefault="04030C46" w14:paraId="76852A8D" w14:textId="6A6A3D5F">
            <w:pPr>
              <w:pStyle w:val="Normal"/>
              <w:rPr>
                <w:color w:val="auto"/>
              </w:rPr>
            </w:pPr>
            <w:r w:rsidRPr="5499EA7E" w:rsidR="1784F4B9">
              <w:rPr>
                <w:color w:val="auto"/>
              </w:rPr>
              <w:t>Op de Schakel wordt effectief rekenonderwijs gegeven waarbij er ruimte is voor afstemming zodat alle leerlingen uitgedaagd worden binnen de rekenles en leerlingen optimaal tot ontwikkeling komen. Dit is vastgelegd in een aangescherpte kwaliteitskaart rekenen.</w:t>
            </w:r>
          </w:p>
        </w:tc>
      </w:tr>
      <w:tr w:rsidR="3A7EA2DE" w:rsidTr="5499EA7E" w14:paraId="15CBA84E" w14:textId="77777777">
        <w:trPr>
          <w:trHeight w:val="300"/>
        </w:trPr>
        <w:tc>
          <w:tcPr>
            <w:tcW w:w="4530" w:type="dxa"/>
            <w:tcMar/>
          </w:tcPr>
          <w:p w:rsidR="5769137D" w:rsidP="40309543" w:rsidRDefault="5769137D" w14:paraId="06742269" w14:textId="7D4F4FD0">
            <w:pPr>
              <w:rPr>
                <w:color w:val="auto"/>
              </w:rPr>
            </w:pPr>
            <w:r w:rsidRPr="5499EA7E" w:rsidR="44711B27">
              <w:rPr>
                <w:color w:val="auto"/>
              </w:rPr>
              <w:t>Optimaliseren van het zicht op de ontwikkeling van leerlingen</w:t>
            </w:r>
          </w:p>
        </w:tc>
        <w:tc>
          <w:tcPr>
            <w:tcW w:w="4530" w:type="dxa"/>
            <w:tcMar/>
          </w:tcPr>
          <w:p w:rsidR="2C19E064" w:rsidP="5499EA7E" w:rsidRDefault="2C19E064" w14:paraId="6489D432" w14:textId="13D8592C">
            <w:pPr>
              <w:rPr>
                <w:color w:val="auto"/>
              </w:rPr>
            </w:pPr>
            <w:r w:rsidRPr="5499EA7E" w:rsidR="2C19E064">
              <w:rPr>
                <w:color w:val="auto"/>
              </w:rPr>
              <w:t xml:space="preserve">Op de Schakel stemmen wij optimaal af binnen het groepsaanbod op de diverse onderwijsbehoeften van de leerlingen, waarbij we goed in beeld hebben wat onze leerlingen nodig hebben. </w:t>
            </w:r>
          </w:p>
          <w:p w:rsidR="2C19E064" w:rsidP="5499EA7E" w:rsidRDefault="2C19E064" w14:paraId="03D0272A" w14:textId="16501B68">
            <w:pPr>
              <w:pStyle w:val="Normal"/>
            </w:pPr>
            <w:r w:rsidRPr="5499EA7E" w:rsidR="2C19E064">
              <w:rPr>
                <w:color w:val="auto"/>
              </w:rPr>
              <w:t xml:space="preserve">Ouders en leerlingen worden hier actief bij betrokken.  </w:t>
            </w:r>
          </w:p>
          <w:p w:rsidR="2C19E064" w:rsidP="5499EA7E" w:rsidRDefault="2C19E064" w14:paraId="6EB35205" w14:textId="18834FB8">
            <w:pPr>
              <w:pStyle w:val="Normal"/>
            </w:pPr>
            <w:r w:rsidRPr="5499EA7E" w:rsidR="2C19E064">
              <w:rPr>
                <w:color w:val="auto"/>
              </w:rPr>
              <w:t>Het ondersteuningsaanbod is terug te vinden in de schoolgids.</w:t>
            </w:r>
          </w:p>
          <w:p w:rsidR="2D67B26B" w:rsidP="40309543" w:rsidRDefault="2D67B26B" w14:paraId="6B5C382A" w14:textId="49CB5467">
            <w:pPr>
              <w:rPr>
                <w:color w:val="auto"/>
              </w:rPr>
            </w:pPr>
          </w:p>
        </w:tc>
      </w:tr>
    </w:tbl>
    <w:p w:rsidR="00984498" w:rsidP="40309543" w:rsidRDefault="00984498" w14:paraId="26FF0D4A" w14:textId="01154B6C">
      <w:pPr>
        <w:pStyle w:val="Heading2"/>
        <w:rPr>
          <w:color w:val="auto"/>
        </w:rPr>
      </w:pPr>
    </w:p>
    <w:p w:rsidR="003D1128" w:rsidP="40309543" w:rsidRDefault="003D1128" w14:paraId="30D812B5" w14:textId="228262FD">
      <w:pPr>
        <w:pStyle w:val="Heading2"/>
        <w:rPr>
          <w:color w:val="auto"/>
        </w:rPr>
      </w:pPr>
      <w:bookmarkStart w:name="_Toc731944496" w:id="1686870067"/>
      <w:r w:rsidRPr="5499EA7E" w:rsidR="003D1128">
        <w:rPr>
          <w:color w:val="auto"/>
        </w:rPr>
        <w:t>5.2 Oudertevredenheidspeiling</w:t>
      </w:r>
      <w:bookmarkEnd w:id="1686870067"/>
      <w:r w:rsidRPr="5499EA7E" w:rsidR="003D1128">
        <w:rPr>
          <w:color w:val="auto"/>
        </w:rPr>
        <w:t xml:space="preserve">  </w:t>
      </w:r>
    </w:p>
    <w:p w:rsidR="003D1128" w:rsidP="40309543" w:rsidRDefault="003D1128" w14:paraId="262C6471" w14:textId="77777777">
      <w:pPr>
        <w:rPr>
          <w:color w:val="auto"/>
        </w:rPr>
      </w:pPr>
    </w:p>
    <w:p w:rsidR="003D1128" w:rsidP="40309543" w:rsidRDefault="003D1128" w14:paraId="754165C9" w14:textId="1C9FA4CE">
      <w:pPr>
        <w:spacing w:line="259" w:lineRule="auto"/>
        <w:rPr>
          <w:b w:val="1"/>
          <w:bCs w:val="1"/>
          <w:color w:val="auto"/>
        </w:rPr>
      </w:pPr>
      <w:r w:rsidRPr="2A4A641A" w:rsidR="003D1128">
        <w:rPr>
          <w:color w:val="auto"/>
        </w:rPr>
        <w:t xml:space="preserve">Er </w:t>
      </w:r>
      <w:r w:rsidRPr="2A4A641A" w:rsidR="00033BE3">
        <w:rPr>
          <w:color w:val="auto"/>
        </w:rPr>
        <w:t xml:space="preserve">wordt elk schooljaar een </w:t>
      </w:r>
      <w:r w:rsidRPr="2A4A641A" w:rsidR="003D1128">
        <w:rPr>
          <w:color w:val="auto"/>
        </w:rPr>
        <w:t xml:space="preserve">oudertevredenheidspeiling gehouden. </w:t>
      </w:r>
      <w:r w:rsidRPr="2A4A641A" w:rsidR="2D73BCB8">
        <w:rPr>
          <w:color w:val="auto"/>
        </w:rPr>
        <w:t>Voor het schooljaar 202</w:t>
      </w:r>
      <w:r w:rsidRPr="2A4A641A" w:rsidR="3D12E778">
        <w:rPr>
          <w:color w:val="auto"/>
        </w:rPr>
        <w:t>4</w:t>
      </w:r>
      <w:r w:rsidRPr="2A4A641A" w:rsidR="2D73BCB8">
        <w:rPr>
          <w:color w:val="auto"/>
        </w:rPr>
        <w:t>-202</w:t>
      </w:r>
      <w:r w:rsidRPr="2A4A641A" w:rsidR="38E8F99F">
        <w:rPr>
          <w:color w:val="auto"/>
        </w:rPr>
        <w:t>5</w:t>
      </w:r>
      <w:r w:rsidRPr="2A4A641A" w:rsidR="2D73BCB8">
        <w:rPr>
          <w:color w:val="auto"/>
        </w:rPr>
        <w:t xml:space="preserve"> </w:t>
      </w:r>
      <w:r w:rsidRPr="2A4A641A" w:rsidR="62088505">
        <w:rPr>
          <w:color w:val="auto"/>
        </w:rPr>
        <w:t xml:space="preserve">gaven </w:t>
      </w:r>
      <w:r w:rsidRPr="2A4A641A" w:rsidR="2D73BCB8">
        <w:rPr>
          <w:color w:val="auto"/>
        </w:rPr>
        <w:t xml:space="preserve">de ouders onze school </w:t>
      </w:r>
      <w:r w:rsidRPr="2A4A641A" w:rsidR="4D73142B">
        <w:rPr>
          <w:color w:val="auto"/>
        </w:rPr>
        <w:t>een rapportcijfer</w:t>
      </w:r>
      <w:r w:rsidRPr="2A4A641A" w:rsidR="2D73BCB8">
        <w:rPr>
          <w:color w:val="auto"/>
        </w:rPr>
        <w:t xml:space="preserve"> </w:t>
      </w:r>
      <w:r w:rsidRPr="2A4A641A" w:rsidR="23160944">
        <w:rPr>
          <w:color w:val="auto"/>
        </w:rPr>
        <w:t>van</w:t>
      </w:r>
      <w:r w:rsidRPr="2A4A641A" w:rsidR="483E8FC6">
        <w:rPr>
          <w:color w:val="auto"/>
        </w:rPr>
        <w:t xml:space="preserve"> </w:t>
      </w:r>
      <w:r w:rsidRPr="2A4A641A" w:rsidR="483E8FC6">
        <w:rPr>
          <w:b w:val="1"/>
          <w:bCs w:val="1"/>
          <w:color w:val="auto"/>
        </w:rPr>
        <w:t>8,3</w:t>
      </w:r>
      <w:r w:rsidRPr="2A4A641A" w:rsidR="415AF79E">
        <w:rPr>
          <w:b w:val="1"/>
          <w:bCs w:val="1"/>
          <w:color w:val="auto"/>
        </w:rPr>
        <w:t>.</w:t>
      </w:r>
    </w:p>
    <w:p w:rsidR="003D1128" w:rsidP="40309543" w:rsidRDefault="003D1128" w14:paraId="53FA5A49" w14:textId="77777777">
      <w:pPr>
        <w:rPr>
          <w:color w:val="auto"/>
        </w:rPr>
      </w:pPr>
    </w:p>
    <w:p w:rsidR="003D1128" w:rsidP="40309543" w:rsidRDefault="003D1128" w14:paraId="7445B518" w14:textId="7EC42F2D">
      <w:pPr>
        <w:pStyle w:val="Heading2"/>
        <w:rPr>
          <w:color w:val="auto"/>
        </w:rPr>
      </w:pPr>
      <w:bookmarkStart w:name="_Toc1882876668" w:id="1922205313"/>
      <w:r w:rsidRPr="5499EA7E" w:rsidR="003D1128">
        <w:rPr>
          <w:color w:val="auto"/>
        </w:rPr>
        <w:t xml:space="preserve">5.3 </w:t>
      </w:r>
      <w:r w:rsidRPr="5499EA7E" w:rsidR="003D1128">
        <w:rPr>
          <w:color w:val="auto"/>
        </w:rPr>
        <w:t>Leerlingtevredenheidspeiling</w:t>
      </w:r>
      <w:bookmarkEnd w:id="1922205313"/>
      <w:r w:rsidRPr="5499EA7E" w:rsidR="003D1128">
        <w:rPr>
          <w:color w:val="auto"/>
        </w:rPr>
        <w:t xml:space="preserve"> </w:t>
      </w:r>
    </w:p>
    <w:p w:rsidR="003D1128" w:rsidP="40309543" w:rsidRDefault="003D1128" w14:paraId="3B4DE947" w14:textId="376F5084">
      <w:pPr>
        <w:rPr>
          <w:color w:val="auto"/>
        </w:rPr>
      </w:pPr>
    </w:p>
    <w:p w:rsidR="003D1128" w:rsidP="40309543" w:rsidRDefault="003D1128" w14:paraId="7FEB8CD5" w14:textId="79BA2975">
      <w:pPr>
        <w:rPr>
          <w:b w:val="1"/>
          <w:bCs w:val="1"/>
          <w:color w:val="auto"/>
        </w:rPr>
      </w:pPr>
      <w:r w:rsidRPr="2A4A641A" w:rsidR="003D1128">
        <w:rPr>
          <w:color w:val="auto"/>
        </w:rPr>
        <w:t xml:space="preserve">Er </w:t>
      </w:r>
      <w:r w:rsidRPr="2A4A641A" w:rsidR="00033BE3">
        <w:rPr>
          <w:color w:val="auto"/>
        </w:rPr>
        <w:t>wordt elk</w:t>
      </w:r>
      <w:r w:rsidRPr="2A4A641A" w:rsidR="003D1128">
        <w:rPr>
          <w:color w:val="auto"/>
        </w:rPr>
        <w:t xml:space="preserve"> schooljaar </w:t>
      </w:r>
      <w:r w:rsidRPr="2A4A641A" w:rsidR="003D1128">
        <w:rPr>
          <w:color w:val="auto"/>
        </w:rPr>
        <w:t>leerlingtevredenheidspeiling</w:t>
      </w:r>
      <w:r w:rsidRPr="2A4A641A" w:rsidR="003D1128">
        <w:rPr>
          <w:color w:val="auto"/>
        </w:rPr>
        <w:t xml:space="preserve"> gehouden.</w:t>
      </w:r>
      <w:r w:rsidRPr="2A4A641A" w:rsidR="514D78C4">
        <w:rPr>
          <w:color w:val="auto"/>
        </w:rPr>
        <w:t xml:space="preserve"> Onze leerlingen beoordeelden onze school met maar liefst een </w:t>
      </w:r>
      <w:r w:rsidRPr="2A4A641A" w:rsidR="492E1960">
        <w:rPr>
          <w:b w:val="1"/>
          <w:bCs w:val="1"/>
          <w:color w:val="auto"/>
        </w:rPr>
        <w:t>8,</w:t>
      </w:r>
      <w:r w:rsidRPr="2A4A641A" w:rsidR="1FC8ABA6">
        <w:rPr>
          <w:b w:val="1"/>
          <w:bCs w:val="1"/>
          <w:color w:val="auto"/>
        </w:rPr>
        <w:t>6</w:t>
      </w:r>
      <w:r w:rsidRPr="2A4A641A" w:rsidR="361330DE">
        <w:rPr>
          <w:b w:val="1"/>
          <w:bCs w:val="1"/>
          <w:color w:val="auto"/>
        </w:rPr>
        <w:t xml:space="preserve"> </w:t>
      </w:r>
      <w:r w:rsidRPr="2A4A641A" w:rsidR="361330DE">
        <w:rPr>
          <w:color w:val="auto"/>
        </w:rPr>
        <w:t>in het schooljaar 202</w:t>
      </w:r>
      <w:r w:rsidRPr="2A4A641A" w:rsidR="414B15AB">
        <w:rPr>
          <w:color w:val="auto"/>
        </w:rPr>
        <w:t>4</w:t>
      </w:r>
      <w:r w:rsidRPr="2A4A641A" w:rsidR="361330DE">
        <w:rPr>
          <w:color w:val="auto"/>
        </w:rPr>
        <w:t>-202</w:t>
      </w:r>
      <w:r w:rsidRPr="2A4A641A" w:rsidR="6D697E82">
        <w:rPr>
          <w:color w:val="auto"/>
        </w:rPr>
        <w:t>5</w:t>
      </w:r>
      <w:r w:rsidRPr="2A4A641A" w:rsidR="361330DE">
        <w:rPr>
          <w:color w:val="auto"/>
        </w:rPr>
        <w:t>.</w:t>
      </w:r>
    </w:p>
    <w:p w:rsidR="003D1128" w:rsidP="40309543" w:rsidRDefault="003D1128" w14:paraId="4470B264" w14:textId="32788962">
      <w:pPr>
        <w:rPr>
          <w:color w:val="auto"/>
        </w:rPr>
      </w:pPr>
      <w:r w:rsidRPr="40309543">
        <w:rPr>
          <w:color w:val="auto"/>
        </w:rPr>
        <w:br w:type="page"/>
      </w:r>
    </w:p>
    <w:p w:rsidR="003D1128" w:rsidP="40309543" w:rsidRDefault="003D1128" w14:paraId="553B5363" w14:textId="1D836D86">
      <w:pPr>
        <w:pStyle w:val="Heading1"/>
        <w:rPr>
          <w:color w:val="auto"/>
        </w:rPr>
      </w:pPr>
      <w:bookmarkStart w:name="_Toc2800951" w:id="1298358229"/>
      <w:r w:rsidRPr="5499EA7E" w:rsidR="003D1128">
        <w:rPr>
          <w:color w:val="auto"/>
        </w:rPr>
        <w:t>6 ABC</w:t>
      </w:r>
      <w:bookmarkEnd w:id="1298358229"/>
    </w:p>
    <w:p w:rsidR="003D1128" w:rsidP="40309543" w:rsidRDefault="003D1128" w14:paraId="508D10AD" w14:textId="4EC59004">
      <w:pPr>
        <w:rPr>
          <w:color w:val="auto"/>
        </w:rPr>
      </w:pPr>
    </w:p>
    <w:p w:rsidR="003D1128" w:rsidP="40309543" w:rsidRDefault="003D1128" w14:paraId="7DB398AF" w14:textId="2FF7A06C">
      <w:pPr>
        <w:pStyle w:val="Heading2"/>
        <w:rPr>
          <w:color w:val="auto"/>
        </w:rPr>
      </w:pPr>
      <w:bookmarkStart w:name="_Toc676680823" w:id="1345586227"/>
      <w:r w:rsidRPr="5499EA7E" w:rsidR="003D1128">
        <w:rPr>
          <w:color w:val="auto"/>
        </w:rPr>
        <w:t>6.1 De activiteitengroep (AG)</w:t>
      </w:r>
      <w:bookmarkEnd w:id="1345586227"/>
      <w:r w:rsidRPr="5499EA7E" w:rsidR="003D1128">
        <w:rPr>
          <w:color w:val="auto"/>
        </w:rPr>
        <w:t xml:space="preserve"> </w:t>
      </w:r>
    </w:p>
    <w:p w:rsidR="003D1128" w:rsidP="40309543" w:rsidRDefault="003D1128" w14:paraId="7099B46F" w14:textId="77777777">
      <w:pPr>
        <w:rPr>
          <w:color w:val="auto"/>
        </w:rPr>
      </w:pPr>
    </w:p>
    <w:p w:rsidR="003D1128" w:rsidP="40309543" w:rsidRDefault="003D1128" w14:paraId="0C32DB1F" w14:textId="3D57292B">
      <w:pPr>
        <w:rPr>
          <w:color w:val="auto"/>
        </w:rPr>
      </w:pPr>
      <w:r w:rsidRPr="40309543" w:rsidR="003D1128">
        <w:rPr>
          <w:color w:val="auto"/>
        </w:rPr>
        <w:t xml:space="preserve">De activiteiten-groep (AG) organiseert, of helpt het personeel bij de organisatie van diverse </w:t>
      </w:r>
      <w:r w:rsidRPr="40309543" w:rsidR="003D1128">
        <w:rPr>
          <w:color w:val="auto"/>
        </w:rPr>
        <w:t>activiteiten in de school. Te denken valt aan o.a.:</w:t>
      </w:r>
    </w:p>
    <w:p w:rsidR="003D1128" w:rsidP="40309543" w:rsidRDefault="003D1128" w14:paraId="53D33149" w14:textId="68168F1D">
      <w:pPr>
        <w:rPr>
          <w:color w:val="auto"/>
        </w:rPr>
      </w:pPr>
    </w:p>
    <w:p w:rsidR="003D1128" w:rsidP="40309543" w:rsidRDefault="003D1128" w14:paraId="339B0D2A" w14:textId="0DD23BF6">
      <w:pPr>
        <w:pStyle w:val="ListParagraph"/>
        <w:numPr>
          <w:ilvl w:val="0"/>
          <w:numId w:val="13"/>
        </w:numPr>
        <w:rPr>
          <w:color w:val="auto"/>
        </w:rPr>
      </w:pPr>
      <w:r w:rsidRPr="40309543" w:rsidR="003D1128">
        <w:rPr>
          <w:color w:val="auto"/>
        </w:rPr>
        <w:t>schoolfeesten</w:t>
      </w:r>
    </w:p>
    <w:p w:rsidR="003D1128" w:rsidP="40309543" w:rsidRDefault="003D1128" w14:paraId="5E54DD0C" w14:textId="6DCC62C0">
      <w:pPr>
        <w:pStyle w:val="ListParagraph"/>
        <w:numPr>
          <w:ilvl w:val="0"/>
          <w:numId w:val="13"/>
        </w:numPr>
        <w:rPr>
          <w:color w:val="auto"/>
        </w:rPr>
      </w:pPr>
      <w:r w:rsidRPr="40309543" w:rsidR="003D1128">
        <w:rPr>
          <w:color w:val="auto"/>
        </w:rPr>
        <w:t>schoolreizen</w:t>
      </w:r>
    </w:p>
    <w:p w:rsidR="003D1128" w:rsidP="40309543" w:rsidRDefault="003D1128" w14:paraId="0A86D585" w14:textId="77777777">
      <w:pPr>
        <w:pStyle w:val="ListParagraph"/>
        <w:numPr>
          <w:ilvl w:val="0"/>
          <w:numId w:val="13"/>
        </w:numPr>
        <w:rPr>
          <w:color w:val="auto"/>
        </w:rPr>
      </w:pPr>
      <w:r w:rsidRPr="40309543" w:rsidR="003D1128">
        <w:rPr>
          <w:color w:val="auto"/>
        </w:rPr>
        <w:t>jubilea</w:t>
      </w:r>
    </w:p>
    <w:p w:rsidR="003D1128" w:rsidP="40309543" w:rsidRDefault="003D1128" w14:paraId="71BA18D1" w14:textId="77777777">
      <w:pPr>
        <w:pStyle w:val="ListParagraph"/>
        <w:numPr>
          <w:ilvl w:val="0"/>
          <w:numId w:val="13"/>
        </w:numPr>
        <w:rPr>
          <w:color w:val="auto"/>
        </w:rPr>
      </w:pPr>
      <w:r w:rsidRPr="40309543" w:rsidR="003D1128">
        <w:rPr>
          <w:color w:val="auto"/>
        </w:rPr>
        <w:t>ouderavonden</w:t>
      </w:r>
    </w:p>
    <w:p w:rsidR="003D1128" w:rsidP="40309543" w:rsidRDefault="003D1128" w14:paraId="0B571166" w14:textId="77777777">
      <w:pPr>
        <w:pStyle w:val="ListParagraph"/>
        <w:numPr>
          <w:ilvl w:val="0"/>
          <w:numId w:val="13"/>
        </w:numPr>
        <w:rPr>
          <w:color w:val="auto"/>
        </w:rPr>
      </w:pPr>
      <w:r w:rsidRPr="40309543" w:rsidR="003D1128">
        <w:rPr>
          <w:color w:val="auto"/>
        </w:rPr>
        <w:t>etc.</w:t>
      </w:r>
    </w:p>
    <w:p w:rsidR="003D1128" w:rsidP="40309543" w:rsidRDefault="003D1128" w14:paraId="54F547AD" w14:textId="77777777">
      <w:pPr>
        <w:pStyle w:val="ListParagraph"/>
        <w:rPr>
          <w:color w:val="auto"/>
        </w:rPr>
      </w:pPr>
    </w:p>
    <w:p w:rsidR="003D1128" w:rsidP="40309543" w:rsidRDefault="003D1128" w14:paraId="2643391E" w14:textId="77777777">
      <w:pPr>
        <w:rPr>
          <w:color w:val="auto"/>
        </w:rPr>
      </w:pPr>
      <w:r w:rsidRPr="40309543" w:rsidR="003D1128">
        <w:rPr>
          <w:color w:val="auto"/>
        </w:rPr>
        <w:t>Samenstelling en wijze van verkiezing:</w:t>
      </w:r>
    </w:p>
    <w:p w:rsidR="003D1128" w:rsidP="40309543" w:rsidRDefault="003D1128" w14:paraId="359E20B6" w14:textId="77777777">
      <w:pPr>
        <w:pStyle w:val="ListParagraph"/>
        <w:numPr>
          <w:ilvl w:val="0"/>
          <w:numId w:val="14"/>
        </w:numPr>
        <w:rPr>
          <w:color w:val="auto"/>
        </w:rPr>
      </w:pPr>
      <w:r w:rsidRPr="40309543" w:rsidR="003D1128">
        <w:rPr>
          <w:color w:val="auto"/>
        </w:rPr>
        <w:t>De AG bestaat uit 5 personen, die op een ouderavond worden gekozen door de aanwezige ouders.</w:t>
      </w:r>
    </w:p>
    <w:p w:rsidR="003D1128" w:rsidP="40309543" w:rsidRDefault="003D1128" w14:paraId="7F99BD1A" w14:textId="79FB1452">
      <w:pPr>
        <w:pStyle w:val="ListParagraph"/>
        <w:numPr>
          <w:ilvl w:val="0"/>
          <w:numId w:val="14"/>
        </w:numPr>
        <w:rPr>
          <w:color w:val="auto"/>
        </w:rPr>
      </w:pPr>
      <w:r w:rsidRPr="40309543" w:rsidR="003D1128">
        <w:rPr>
          <w:color w:val="auto"/>
        </w:rPr>
        <w:t>De stemming geschiedt schriftelijk, tenzij de voorzitter anders beslist.</w:t>
      </w:r>
    </w:p>
    <w:p w:rsidR="003D1128" w:rsidP="40309543" w:rsidRDefault="003D1128" w14:paraId="57C292DB" w14:textId="304797E2">
      <w:pPr>
        <w:pStyle w:val="ListParagraph"/>
        <w:numPr>
          <w:ilvl w:val="0"/>
          <w:numId w:val="14"/>
        </w:numPr>
        <w:rPr>
          <w:color w:val="auto"/>
        </w:rPr>
      </w:pPr>
      <w:r w:rsidRPr="40309543" w:rsidR="003D1128">
        <w:rPr>
          <w:color w:val="auto"/>
        </w:rPr>
        <w:t>Elk jaar treedt volgens een rooster van aftreden een deel van de AG af. De aftredende leden mogen zich herkiesbaar stellen.</w:t>
      </w:r>
    </w:p>
    <w:p w:rsidR="003D1128" w:rsidP="40309543" w:rsidRDefault="003D1128" w14:paraId="6A67D33B" w14:textId="77777777">
      <w:pPr>
        <w:pStyle w:val="ListParagraph"/>
        <w:numPr>
          <w:ilvl w:val="0"/>
          <w:numId w:val="14"/>
        </w:numPr>
        <w:rPr>
          <w:color w:val="auto"/>
        </w:rPr>
      </w:pPr>
      <w:r w:rsidRPr="40309543" w:rsidR="003D1128">
        <w:rPr>
          <w:color w:val="auto"/>
        </w:rPr>
        <w:t>Men heeft zitting in de AG voor een periode van 3 jaar. In tussentijdse vacatures wordt voorzien bij de eerstvolgende jaarlijkse verkiezingen.</w:t>
      </w:r>
    </w:p>
    <w:p w:rsidR="003D1128" w:rsidP="40309543" w:rsidRDefault="003D1128" w14:paraId="52D1BDF4" w14:textId="77777777">
      <w:pPr>
        <w:pStyle w:val="ListParagraph"/>
        <w:numPr>
          <w:ilvl w:val="0"/>
          <w:numId w:val="14"/>
        </w:numPr>
        <w:rPr>
          <w:color w:val="auto"/>
        </w:rPr>
      </w:pPr>
      <w:r w:rsidRPr="40309543" w:rsidR="003D1128">
        <w:rPr>
          <w:color w:val="auto"/>
        </w:rPr>
        <w:t>Zodra leden niet langer tot de geleding ‘ouders’ behoren, treden zij af op de eerstvolgende ouderavond.</w:t>
      </w:r>
    </w:p>
    <w:p w:rsidR="00724955" w:rsidP="40309543" w:rsidRDefault="003D1128" w14:paraId="6E7043F3" w14:textId="5BC725ED">
      <w:pPr>
        <w:pStyle w:val="ListParagraph"/>
        <w:numPr>
          <w:ilvl w:val="0"/>
          <w:numId w:val="14"/>
        </w:numPr>
        <w:rPr>
          <w:color w:val="auto"/>
        </w:rPr>
      </w:pPr>
      <w:r w:rsidRPr="40309543" w:rsidR="003D1128">
        <w:rPr>
          <w:color w:val="auto"/>
        </w:rPr>
        <w:t>De AG kiest jaarlijks na de verkiezingen uit haar leden een voorzitter, een secretaris en een penningmeester</w:t>
      </w:r>
      <w:r w:rsidRPr="40309543" w:rsidR="00316735">
        <w:rPr>
          <w:color w:val="auto"/>
        </w:rPr>
        <w:t>.</w:t>
      </w:r>
    </w:p>
    <w:p w:rsidR="00724955" w:rsidP="40309543" w:rsidRDefault="00724955" w14:paraId="712B3C19" w14:textId="5D52E6DE">
      <w:pPr>
        <w:rPr>
          <w:color w:val="auto"/>
        </w:rPr>
      </w:pPr>
    </w:p>
    <w:p w:rsidR="00724955" w:rsidP="40309543" w:rsidRDefault="00724955" w14:paraId="4CDDA9F9" w14:textId="3A5E36DB">
      <w:pPr>
        <w:pStyle w:val="Heading2"/>
        <w:rPr>
          <w:color w:val="auto"/>
        </w:rPr>
      </w:pPr>
      <w:bookmarkStart w:name="_Toc1825700936" w:id="849848425"/>
      <w:r w:rsidRPr="5499EA7E" w:rsidR="00724955">
        <w:rPr>
          <w:color w:val="auto"/>
        </w:rPr>
        <w:t>6.</w:t>
      </w:r>
      <w:r w:rsidRPr="5499EA7E" w:rsidR="009F1040">
        <w:rPr>
          <w:color w:val="auto"/>
        </w:rPr>
        <w:t>2</w:t>
      </w:r>
      <w:r w:rsidRPr="5499EA7E" w:rsidR="00724955">
        <w:rPr>
          <w:color w:val="auto"/>
        </w:rPr>
        <w:t xml:space="preserve"> Buitenschoolse activiteiten</w:t>
      </w:r>
      <w:bookmarkEnd w:id="849848425"/>
      <w:r w:rsidRPr="5499EA7E" w:rsidR="00724955">
        <w:rPr>
          <w:color w:val="auto"/>
        </w:rPr>
        <w:t xml:space="preserve"> </w:t>
      </w:r>
    </w:p>
    <w:p w:rsidR="00724955" w:rsidP="40309543" w:rsidRDefault="00724955" w14:paraId="33E799EA" w14:textId="77777777">
      <w:pPr>
        <w:rPr>
          <w:color w:val="auto"/>
        </w:rPr>
      </w:pPr>
    </w:p>
    <w:p w:rsidR="00724955" w:rsidP="40309543" w:rsidRDefault="00724955" w14:paraId="22AD8E8C" w14:textId="36365A4A">
      <w:pPr>
        <w:rPr>
          <w:color w:val="auto"/>
        </w:rPr>
      </w:pPr>
      <w:r w:rsidRPr="40309543" w:rsidR="00724955">
        <w:rPr>
          <w:color w:val="auto"/>
        </w:rPr>
        <w:t xml:space="preserve">Tijdens het schooljaar zijn er diverse activiteiten.  Deze worden vooraf </w:t>
      </w:r>
      <w:r w:rsidRPr="40309543" w:rsidR="002243CE">
        <w:rPr>
          <w:color w:val="auto"/>
        </w:rPr>
        <w:t>via</w:t>
      </w:r>
      <w:r w:rsidRPr="40309543" w:rsidR="00724955">
        <w:rPr>
          <w:color w:val="auto"/>
        </w:rPr>
        <w:t xml:space="preserve"> de </w:t>
      </w:r>
      <w:r w:rsidRPr="40309543" w:rsidR="006F0A78">
        <w:rPr>
          <w:color w:val="auto"/>
        </w:rPr>
        <w:t>Parro</w:t>
      </w:r>
      <w:r w:rsidRPr="40309543" w:rsidR="006F0A78">
        <w:rPr>
          <w:color w:val="auto"/>
        </w:rPr>
        <w:t xml:space="preserve"> app</w:t>
      </w:r>
      <w:r w:rsidRPr="40309543" w:rsidR="00724955">
        <w:rPr>
          <w:color w:val="auto"/>
        </w:rPr>
        <w:t xml:space="preserve"> van de school </w:t>
      </w:r>
      <w:r w:rsidRPr="40309543" w:rsidR="002243CE">
        <w:rPr>
          <w:color w:val="auto"/>
        </w:rPr>
        <w:t>gedeeld.</w:t>
      </w:r>
      <w:r w:rsidRPr="40309543" w:rsidR="00724955">
        <w:rPr>
          <w:color w:val="auto"/>
        </w:rPr>
        <w:t xml:space="preserve"> </w:t>
      </w:r>
    </w:p>
    <w:p w:rsidR="001E2878" w:rsidP="40309543" w:rsidRDefault="001E2878" w14:paraId="5324DCCB" w14:textId="77777777">
      <w:pPr>
        <w:rPr>
          <w:color w:val="auto"/>
        </w:rPr>
      </w:pPr>
    </w:p>
    <w:p w:rsidRPr="00397144" w:rsidR="00397144" w:rsidP="5499EA7E" w:rsidRDefault="00397144" w14:paraId="6DC49F48" w14:textId="6D3F93A1">
      <w:pPr>
        <w:keepNext w:val="1"/>
        <w:keepLines w:val="1"/>
        <w:spacing w:before="40"/>
        <w:outlineLvl w:val="1"/>
        <w:rPr>
          <w:rFonts w:ascii="Calibri Light" w:hAnsi="Calibri Light" w:eastAsia="等线 Light" w:cs="Times New Roman" w:asciiTheme="majorAscii" w:hAnsiTheme="majorAscii" w:eastAsiaTheme="majorEastAsia" w:cstheme="majorBidi"/>
          <w:color w:val="2F5496" w:themeColor="accent1" w:themeTint="FF" w:themeShade="BF"/>
          <w:sz w:val="26"/>
          <w:szCs w:val="26"/>
        </w:rPr>
      </w:pPr>
      <w:bookmarkStart w:name="_Toc703489588" w:id="487229328"/>
      <w:r w:rsidRPr="5499EA7E" w:rsidR="00397144">
        <w:rPr>
          <w:rFonts w:ascii="Calibri Light" w:hAnsi="Calibri Light" w:eastAsia="等线 Light" w:cs="Times New Roman" w:asciiTheme="majorAscii" w:hAnsiTheme="majorAscii" w:eastAsiaTheme="majorEastAsia" w:cstheme="majorBidi"/>
          <w:color w:val="auto"/>
          <w:sz w:val="26"/>
          <w:szCs w:val="26"/>
        </w:rPr>
        <w:t>6</w:t>
      </w:r>
      <w:r w:rsidRPr="5499EA7E" w:rsidR="009F1040">
        <w:rPr>
          <w:rFonts w:ascii="Calibri Light" w:hAnsi="Calibri Light" w:eastAsia="等线 Light" w:cs="Times New Roman" w:asciiTheme="majorAscii" w:hAnsiTheme="majorAscii" w:eastAsiaTheme="majorEastAsia" w:cstheme="majorBidi"/>
          <w:color w:val="auto"/>
          <w:sz w:val="26"/>
          <w:szCs w:val="26"/>
        </w:rPr>
        <w:t>.3</w:t>
      </w:r>
      <w:r w:rsidRPr="5499EA7E" w:rsidR="00397144">
        <w:rPr>
          <w:rFonts w:ascii="Calibri Light" w:hAnsi="Calibri Light" w:eastAsia="等线 Light" w:cs="Times New Roman" w:asciiTheme="majorAscii" w:hAnsiTheme="majorAscii" w:eastAsiaTheme="majorEastAsia" w:cstheme="majorBidi"/>
          <w:color w:val="auto"/>
          <w:sz w:val="26"/>
          <w:szCs w:val="26"/>
        </w:rPr>
        <w:t xml:space="preserve"> </w:t>
      </w:r>
      <w:r w:rsidRPr="5499EA7E" w:rsidR="00397144">
        <w:rPr>
          <w:rFonts w:ascii="Calibri Light" w:hAnsi="Calibri Light" w:eastAsia="等线 Light" w:cs="Times New Roman" w:asciiTheme="majorAscii" w:hAnsiTheme="majorAscii" w:eastAsiaTheme="majorEastAsia" w:cstheme="majorBidi"/>
          <w:color w:val="auto"/>
          <w:sz w:val="26"/>
          <w:szCs w:val="26"/>
        </w:rPr>
        <w:t>Communicatie</w:t>
      </w:r>
      <w:bookmarkEnd w:id="487229328"/>
      <w:r w:rsidRPr="5499EA7E" w:rsidR="00397144">
        <w:rPr>
          <w:rFonts w:ascii="Calibri Light" w:hAnsi="Calibri Light" w:eastAsia="等线 Light" w:cs="Times New Roman" w:asciiTheme="majorAscii" w:hAnsiTheme="majorAscii" w:eastAsiaTheme="majorEastAsia" w:cstheme="majorBidi"/>
          <w:color w:val="auto"/>
          <w:sz w:val="26"/>
          <w:szCs w:val="26"/>
        </w:rPr>
        <w:t xml:space="preserve"> </w:t>
      </w:r>
    </w:p>
    <w:p w:rsidR="001E2878" w:rsidP="40309543" w:rsidRDefault="001E2878" w14:paraId="071D28B0" w14:textId="77777777">
      <w:pPr>
        <w:rPr>
          <w:color w:val="auto"/>
        </w:rPr>
      </w:pPr>
    </w:p>
    <w:p w:rsidR="00CC4584" w:rsidP="40309543" w:rsidRDefault="00330F77" w14:paraId="4277E34A" w14:textId="70778773">
      <w:pPr>
        <w:rPr>
          <w:color w:val="auto"/>
        </w:rPr>
      </w:pPr>
      <w:r w:rsidRPr="5499EA7E" w:rsidR="00330F77">
        <w:rPr>
          <w:color w:val="auto"/>
        </w:rPr>
        <w:t xml:space="preserve">De communicatie vindt zoveel mogelijk plaats via </w:t>
      </w:r>
      <w:r w:rsidRPr="5499EA7E" w:rsidR="00330F77">
        <w:rPr>
          <w:color w:val="auto"/>
        </w:rPr>
        <w:t>Parro</w:t>
      </w:r>
      <w:r w:rsidRPr="5499EA7E" w:rsidR="00330F77">
        <w:rPr>
          <w:color w:val="auto"/>
        </w:rPr>
        <w:t xml:space="preserve"> zodat we aan d</w:t>
      </w:r>
      <w:r w:rsidRPr="5499EA7E" w:rsidR="00397144">
        <w:rPr>
          <w:color w:val="auto"/>
        </w:rPr>
        <w:t xml:space="preserve">e </w:t>
      </w:r>
      <w:r w:rsidRPr="5499EA7E" w:rsidR="681CC2F3">
        <w:rPr>
          <w:color w:val="auto"/>
        </w:rPr>
        <w:t>privacywetgeving</w:t>
      </w:r>
      <w:r w:rsidRPr="5499EA7E" w:rsidR="00397144">
        <w:rPr>
          <w:color w:val="auto"/>
        </w:rPr>
        <w:t xml:space="preserve"> voldoen. Communicatie via andere media</w:t>
      </w:r>
      <w:r w:rsidRPr="5499EA7E" w:rsidR="00C042DC">
        <w:rPr>
          <w:color w:val="auto"/>
        </w:rPr>
        <w:t xml:space="preserve"> </w:t>
      </w:r>
      <w:r w:rsidRPr="5499EA7E" w:rsidR="00397144">
        <w:rPr>
          <w:color w:val="auto"/>
        </w:rPr>
        <w:t>word</w:t>
      </w:r>
      <w:r w:rsidRPr="5499EA7E" w:rsidR="008771AD">
        <w:rPr>
          <w:color w:val="auto"/>
        </w:rPr>
        <w:t>t</w:t>
      </w:r>
      <w:r w:rsidRPr="5499EA7E" w:rsidR="00397144">
        <w:rPr>
          <w:color w:val="auto"/>
        </w:rPr>
        <w:t xml:space="preserve"> zoveel mogelijk afgebouwd.</w:t>
      </w:r>
    </w:p>
    <w:p w:rsidR="00210507" w:rsidP="40309543" w:rsidRDefault="00210507" w14:paraId="4327B4B4" w14:textId="77777777">
      <w:pPr>
        <w:rPr>
          <w:color w:val="auto"/>
        </w:rPr>
      </w:pPr>
    </w:p>
    <w:p w:rsidR="00724955" w:rsidP="40309543" w:rsidRDefault="00724955" w14:paraId="35AAFE3B" w14:textId="67C6C598">
      <w:pPr>
        <w:pStyle w:val="Heading2"/>
        <w:rPr>
          <w:color w:val="auto"/>
        </w:rPr>
      </w:pPr>
      <w:bookmarkStart w:name="_Toc669052060" w:id="844754089"/>
      <w:r w:rsidRPr="5499EA7E" w:rsidR="00724955">
        <w:rPr>
          <w:color w:val="auto"/>
        </w:rPr>
        <w:t>6.</w:t>
      </w:r>
      <w:r w:rsidRPr="5499EA7E" w:rsidR="008771AD">
        <w:rPr>
          <w:color w:val="auto"/>
        </w:rPr>
        <w:t>4</w:t>
      </w:r>
      <w:r w:rsidRPr="5499EA7E" w:rsidR="00724955">
        <w:rPr>
          <w:color w:val="auto"/>
        </w:rPr>
        <w:t xml:space="preserve"> Eten en drinken</w:t>
      </w:r>
      <w:bookmarkEnd w:id="844754089"/>
      <w:r w:rsidRPr="5499EA7E" w:rsidR="00724955">
        <w:rPr>
          <w:color w:val="auto"/>
        </w:rPr>
        <w:t xml:space="preserve"> </w:t>
      </w:r>
    </w:p>
    <w:p w:rsidR="00210507" w:rsidP="40309543" w:rsidRDefault="00210507" w14:paraId="7A90CB59" w14:textId="77777777">
      <w:pPr>
        <w:rPr>
          <w:color w:val="auto"/>
        </w:rPr>
      </w:pPr>
    </w:p>
    <w:p w:rsidR="00724955" w:rsidP="40309543" w:rsidRDefault="00724955" w14:paraId="3547C1B0" w14:textId="2737B4EA">
      <w:pPr>
        <w:rPr>
          <w:color w:val="auto"/>
        </w:rPr>
      </w:pPr>
      <w:r w:rsidRPr="40309543" w:rsidR="00724955">
        <w:rPr>
          <w:color w:val="auto"/>
        </w:rPr>
        <w:t xml:space="preserve">Groep 1 t/m 8 neemt zelf eten en drinken mee voor in de pauze. Wij verzoeken u om uw kind iets gezonds mee te geven. </w:t>
      </w:r>
    </w:p>
    <w:p w:rsidR="00210507" w:rsidP="40309543" w:rsidRDefault="00210507" w14:paraId="1F244CAD" w14:textId="77777777">
      <w:pPr>
        <w:rPr>
          <w:color w:val="auto"/>
        </w:rPr>
      </w:pPr>
    </w:p>
    <w:p w:rsidR="00724955" w:rsidP="40309543" w:rsidRDefault="00724955" w14:paraId="2A79AB6D" w14:textId="78F7AC05">
      <w:pPr>
        <w:pStyle w:val="Heading2"/>
        <w:rPr>
          <w:color w:val="auto"/>
        </w:rPr>
      </w:pPr>
      <w:bookmarkStart w:name="_Toc777333930" w:id="521019760"/>
      <w:r w:rsidRPr="5499EA7E" w:rsidR="00724955">
        <w:rPr>
          <w:color w:val="auto"/>
        </w:rPr>
        <w:t>6.</w:t>
      </w:r>
      <w:r w:rsidRPr="5499EA7E" w:rsidR="008771AD">
        <w:rPr>
          <w:color w:val="auto"/>
        </w:rPr>
        <w:t>5</w:t>
      </w:r>
      <w:r w:rsidRPr="5499EA7E" w:rsidR="00724955">
        <w:rPr>
          <w:color w:val="auto"/>
        </w:rPr>
        <w:t xml:space="preserve"> Fietsen</w:t>
      </w:r>
      <w:bookmarkEnd w:id="521019760"/>
      <w:r w:rsidRPr="5499EA7E" w:rsidR="00724955">
        <w:rPr>
          <w:color w:val="auto"/>
        </w:rPr>
        <w:t xml:space="preserve"> </w:t>
      </w:r>
    </w:p>
    <w:p w:rsidR="00210507" w:rsidP="40309543" w:rsidRDefault="00210507" w14:paraId="1FD60E58" w14:textId="77777777">
      <w:pPr>
        <w:rPr>
          <w:color w:val="auto"/>
        </w:rPr>
      </w:pPr>
    </w:p>
    <w:p w:rsidR="00724955" w:rsidP="40309543" w:rsidRDefault="00724955" w14:paraId="7ABB173B" w14:textId="07455858">
      <w:pPr>
        <w:rPr>
          <w:color w:val="auto"/>
        </w:rPr>
      </w:pPr>
      <w:r w:rsidRPr="40309543" w:rsidR="00724955">
        <w:rPr>
          <w:color w:val="auto"/>
        </w:rPr>
        <w:t xml:space="preserve">De groepen 1 en 2 mogen op de fiets naar school. Naast de school is een plaats gemaakt, waar de fietsen van de kleuters kunnen worden neergezet. De leerlingen van groep 3 t/m 8 zetten de fietsen, in het voor hun groep bestemde </w:t>
      </w:r>
      <w:r w:rsidRPr="40309543" w:rsidR="00724955">
        <w:rPr>
          <w:color w:val="auto"/>
        </w:rPr>
        <w:t xml:space="preserve">vak, in het fietsenhok. Omdat de ruimte om de fietsen te stallen beperkt is, vragen we leerlingen die dicht bij school wonen, als ze niet op de fiets naar gym hoeven, naar school te lopen. De leerlingen van de groepen </w:t>
      </w:r>
      <w:r w:rsidRPr="40309543" w:rsidR="00E00B30">
        <w:rPr>
          <w:color w:val="auto"/>
        </w:rPr>
        <w:t>3</w:t>
      </w:r>
      <w:r w:rsidRPr="40309543" w:rsidR="00724955">
        <w:rPr>
          <w:color w:val="auto"/>
        </w:rPr>
        <w:t xml:space="preserve"> t/m 8 gaan op de fiets naar de gymles.  </w:t>
      </w:r>
    </w:p>
    <w:p w:rsidR="00724955" w:rsidP="40309543" w:rsidRDefault="00724955" w14:paraId="7FB39AE2" w14:textId="2849CEF5">
      <w:pPr>
        <w:rPr>
          <w:color w:val="auto"/>
        </w:rPr>
      </w:pPr>
    </w:p>
    <w:p w:rsidR="00724955" w:rsidP="40309543" w:rsidRDefault="00724955" w14:paraId="46334F45" w14:textId="3E91E15C">
      <w:pPr>
        <w:pStyle w:val="Heading2"/>
        <w:rPr>
          <w:color w:val="auto"/>
        </w:rPr>
      </w:pPr>
      <w:bookmarkStart w:name="_Toc360381511" w:id="890844899"/>
      <w:r w:rsidRPr="5499EA7E" w:rsidR="00724955">
        <w:rPr>
          <w:color w:val="auto"/>
        </w:rPr>
        <w:t>6.</w:t>
      </w:r>
      <w:r w:rsidRPr="5499EA7E" w:rsidR="00B64742">
        <w:rPr>
          <w:color w:val="auto"/>
        </w:rPr>
        <w:t>6</w:t>
      </w:r>
      <w:r w:rsidRPr="5499EA7E" w:rsidR="00724955">
        <w:rPr>
          <w:color w:val="auto"/>
        </w:rPr>
        <w:t xml:space="preserve"> Fotograaf</w:t>
      </w:r>
      <w:bookmarkEnd w:id="890844899"/>
      <w:r w:rsidRPr="5499EA7E" w:rsidR="00724955">
        <w:rPr>
          <w:color w:val="auto"/>
        </w:rPr>
        <w:t xml:space="preserve"> </w:t>
      </w:r>
    </w:p>
    <w:p w:rsidR="00210507" w:rsidP="40309543" w:rsidRDefault="00210507" w14:paraId="76988E67" w14:textId="77777777">
      <w:pPr>
        <w:rPr>
          <w:color w:val="auto"/>
        </w:rPr>
      </w:pPr>
    </w:p>
    <w:p w:rsidR="00724955" w:rsidP="40309543" w:rsidRDefault="00724955" w14:paraId="3974D9CA" w14:textId="76997798">
      <w:pPr>
        <w:rPr>
          <w:color w:val="auto"/>
        </w:rPr>
      </w:pPr>
      <w:r w:rsidRPr="40309543" w:rsidR="00724955">
        <w:rPr>
          <w:color w:val="auto"/>
        </w:rPr>
        <w:t>Elk</w:t>
      </w:r>
      <w:r w:rsidRPr="40309543" w:rsidR="00E00B30">
        <w:rPr>
          <w:color w:val="auto"/>
        </w:rPr>
        <w:t xml:space="preserve"> </w:t>
      </w:r>
      <w:r w:rsidRPr="40309543" w:rsidR="00724955">
        <w:rPr>
          <w:color w:val="auto"/>
        </w:rPr>
        <w:t xml:space="preserve">jaar bezoekt een fotograaf de school voor een portretfoto van uw kind(eren) en een groepsfoto. </w:t>
      </w:r>
      <w:r w:rsidRPr="40309543" w:rsidR="00210507">
        <w:rPr>
          <w:color w:val="auto"/>
        </w:rPr>
        <w:t>Dit</w:t>
      </w:r>
      <w:r w:rsidRPr="40309543" w:rsidR="00724955">
        <w:rPr>
          <w:color w:val="auto"/>
        </w:rPr>
        <w:t xml:space="preserve"> schooljaar komt de fotograaf weer. Afname van deze foto’s is uiteraard vrijwillig. </w:t>
      </w:r>
    </w:p>
    <w:p w:rsidR="00210507" w:rsidP="40309543" w:rsidRDefault="00210507" w14:paraId="5A8E192B" w14:textId="77777777">
      <w:pPr>
        <w:rPr>
          <w:color w:val="auto"/>
        </w:rPr>
      </w:pPr>
    </w:p>
    <w:p w:rsidR="00724955" w:rsidP="40309543" w:rsidRDefault="00724955" w14:paraId="52D3FE69" w14:textId="611B1777">
      <w:pPr>
        <w:pStyle w:val="Heading2"/>
        <w:rPr>
          <w:color w:val="auto"/>
        </w:rPr>
      </w:pPr>
      <w:bookmarkStart w:name="_Toc1023580847" w:id="1607901009"/>
      <w:r w:rsidRPr="5499EA7E" w:rsidR="00724955">
        <w:rPr>
          <w:color w:val="auto"/>
        </w:rPr>
        <w:t>6.</w:t>
      </w:r>
      <w:r w:rsidRPr="5499EA7E" w:rsidR="00B64742">
        <w:rPr>
          <w:color w:val="auto"/>
        </w:rPr>
        <w:t>7</w:t>
      </w:r>
      <w:r w:rsidRPr="5499EA7E" w:rsidR="00724955">
        <w:rPr>
          <w:color w:val="auto"/>
        </w:rPr>
        <w:t xml:space="preserve"> Godsdienstig Vormend Onderwijs (GVO) en Humanistisch Vormend onderwijs (HVO)</w:t>
      </w:r>
      <w:bookmarkEnd w:id="1607901009"/>
      <w:r w:rsidRPr="5499EA7E" w:rsidR="00724955">
        <w:rPr>
          <w:color w:val="auto"/>
        </w:rPr>
        <w:t xml:space="preserve"> </w:t>
      </w:r>
    </w:p>
    <w:p w:rsidR="00210507" w:rsidP="40309543" w:rsidRDefault="00210507" w14:paraId="4C1FF1E4" w14:textId="77777777">
      <w:pPr>
        <w:rPr>
          <w:color w:val="auto"/>
        </w:rPr>
      </w:pPr>
    </w:p>
    <w:p w:rsidR="00724955" w:rsidP="40309543" w:rsidRDefault="00724955" w14:paraId="29D3EECB" w14:textId="45B62265">
      <w:pPr>
        <w:rPr>
          <w:color w:val="auto"/>
        </w:rPr>
      </w:pPr>
      <w:r w:rsidRPr="40309543" w:rsidR="00724955">
        <w:rPr>
          <w:color w:val="auto"/>
        </w:rPr>
        <w:t xml:space="preserve">Voor de groepen </w:t>
      </w:r>
      <w:r w:rsidRPr="40309543" w:rsidR="2C20CD41">
        <w:rPr>
          <w:color w:val="auto"/>
        </w:rPr>
        <w:t>7</w:t>
      </w:r>
      <w:r w:rsidRPr="40309543" w:rsidR="00724955">
        <w:rPr>
          <w:color w:val="auto"/>
        </w:rPr>
        <w:t xml:space="preserve"> t/m 8 worden GVO en </w:t>
      </w:r>
      <w:r w:rsidRPr="40309543" w:rsidR="00724955">
        <w:rPr>
          <w:color w:val="auto"/>
        </w:rPr>
        <w:t>HVO lessen</w:t>
      </w:r>
      <w:r w:rsidRPr="40309543" w:rsidR="00724955">
        <w:rPr>
          <w:color w:val="auto"/>
        </w:rPr>
        <w:t xml:space="preserve"> aangeboden. Deze lessen zijn vrijwillig. </w:t>
      </w:r>
      <w:r w:rsidRPr="40309543" w:rsidR="00EF495E">
        <w:rPr>
          <w:color w:val="auto"/>
        </w:rPr>
        <w:t>Als</w:t>
      </w:r>
      <w:r w:rsidRPr="40309543" w:rsidR="00724955">
        <w:rPr>
          <w:color w:val="auto"/>
        </w:rPr>
        <w:t xml:space="preserve"> u niet wilt dat uw kind deze lessen volgt, kunt u dit aangeven op school. </w:t>
      </w:r>
    </w:p>
    <w:p w:rsidR="00724955" w:rsidP="40309543" w:rsidRDefault="00724955" w14:paraId="427CA3C2" w14:textId="4E141A0B">
      <w:pPr>
        <w:rPr>
          <w:color w:val="auto"/>
        </w:rPr>
      </w:pPr>
      <w:r w:rsidRPr="40309543" w:rsidR="00724955">
        <w:rPr>
          <w:color w:val="auto"/>
        </w:rPr>
        <w:t xml:space="preserve">Om de lessen door te kunnen laten gaan is een minimale aanmelding van 7 leerlingen nodig. </w:t>
      </w:r>
    </w:p>
    <w:p w:rsidR="00724955" w:rsidP="40309543" w:rsidRDefault="00724955" w14:paraId="7437F787" w14:textId="77777777">
      <w:pPr>
        <w:rPr>
          <w:color w:val="auto"/>
        </w:rPr>
      </w:pPr>
    </w:p>
    <w:p w:rsidR="00724955" w:rsidP="40309543" w:rsidRDefault="00724955" w14:paraId="32955469" w14:textId="78395F36">
      <w:pPr>
        <w:pStyle w:val="Heading2"/>
        <w:rPr>
          <w:color w:val="auto"/>
        </w:rPr>
      </w:pPr>
      <w:bookmarkStart w:name="_Toc202251246" w:id="390017945"/>
      <w:r w:rsidRPr="5499EA7E" w:rsidR="00724955">
        <w:rPr>
          <w:color w:val="auto"/>
        </w:rPr>
        <w:t>6</w:t>
      </w:r>
      <w:r w:rsidRPr="5499EA7E" w:rsidR="00B64742">
        <w:rPr>
          <w:color w:val="auto"/>
        </w:rPr>
        <w:t>.8</w:t>
      </w:r>
      <w:r w:rsidRPr="5499EA7E" w:rsidR="00724955">
        <w:rPr>
          <w:color w:val="auto"/>
        </w:rPr>
        <w:t xml:space="preserve"> Groepsindeling</w:t>
      </w:r>
      <w:bookmarkEnd w:id="390017945"/>
    </w:p>
    <w:p w:rsidR="00724955" w:rsidP="40309543" w:rsidRDefault="00724955" w14:paraId="2100750D" w14:textId="5245240B">
      <w:pPr>
        <w:rPr>
          <w:color w:val="auto"/>
        </w:rPr>
      </w:pPr>
    </w:p>
    <w:tbl>
      <w:tblPr>
        <w:tblStyle w:val="TableGrid"/>
        <w:tblW w:w="9060" w:type="dxa"/>
        <w:tblLook w:val="04A0" w:firstRow="1" w:lastRow="0" w:firstColumn="1" w:lastColumn="0" w:noHBand="0" w:noVBand="1"/>
      </w:tblPr>
      <w:tblGrid>
        <w:gridCol w:w="1629"/>
        <w:gridCol w:w="1560"/>
        <w:gridCol w:w="1785"/>
        <w:gridCol w:w="1541"/>
        <w:gridCol w:w="2545"/>
      </w:tblGrid>
      <w:tr w:rsidR="00724955" w:rsidTr="5499EA7E" w14:paraId="2EA15001" w14:textId="77777777">
        <w:trPr>
          <w:trHeight w:val="300"/>
        </w:trPr>
        <w:tc>
          <w:tcPr>
            <w:tcW w:w="1629" w:type="dxa"/>
            <w:tcMar/>
          </w:tcPr>
          <w:p w:rsidR="00724955" w:rsidP="40309543" w:rsidRDefault="00724955" w14:paraId="1700DC7A" w14:textId="77777777">
            <w:pPr>
              <w:rPr>
                <w:color w:val="auto"/>
              </w:rPr>
            </w:pPr>
          </w:p>
        </w:tc>
        <w:tc>
          <w:tcPr>
            <w:tcW w:w="1560" w:type="dxa"/>
            <w:tcMar/>
          </w:tcPr>
          <w:p w:rsidR="00724955" w:rsidP="40309543" w:rsidRDefault="00724955" w14:paraId="1716F895" w14:textId="5CF964AD">
            <w:pPr>
              <w:rPr>
                <w:color w:val="auto"/>
              </w:rPr>
            </w:pPr>
            <w:r w:rsidRPr="40309543" w:rsidR="00724955">
              <w:rPr>
                <w:color w:val="auto"/>
              </w:rPr>
              <w:t>Groep 1 en 2</w:t>
            </w:r>
          </w:p>
        </w:tc>
        <w:tc>
          <w:tcPr>
            <w:tcW w:w="1785" w:type="dxa"/>
            <w:tcMar/>
          </w:tcPr>
          <w:p w:rsidRPr="00B935F0" w:rsidR="00724955" w:rsidP="40309543" w:rsidRDefault="00724955" w14:paraId="674B31CF" w14:textId="7E0921D6">
            <w:pPr>
              <w:rPr>
                <w:color w:val="auto"/>
              </w:rPr>
            </w:pPr>
            <w:r w:rsidRPr="40309543" w:rsidR="00724955">
              <w:rPr>
                <w:color w:val="auto"/>
              </w:rPr>
              <w:t>Groep 3, 4, 5</w:t>
            </w:r>
          </w:p>
        </w:tc>
        <w:tc>
          <w:tcPr>
            <w:tcW w:w="1541" w:type="dxa"/>
            <w:tcMar/>
          </w:tcPr>
          <w:p w:rsidR="00724955" w:rsidP="40309543" w:rsidRDefault="00724955" w14:paraId="4AC2CF8E" w14:textId="66B1E3D8">
            <w:pPr>
              <w:rPr>
                <w:color w:val="auto"/>
              </w:rPr>
            </w:pPr>
            <w:r w:rsidRPr="5499EA7E" w:rsidR="00724955">
              <w:rPr>
                <w:color w:val="auto"/>
              </w:rPr>
              <w:t>Groep 7, 8</w:t>
            </w:r>
          </w:p>
        </w:tc>
        <w:tc>
          <w:tcPr>
            <w:tcW w:w="2545" w:type="dxa"/>
            <w:tcMar/>
          </w:tcPr>
          <w:p w:rsidR="4B65C8FC" w:rsidP="5499EA7E" w:rsidRDefault="4B65C8FC" w14:paraId="03EE02FC" w14:textId="5343A9A5">
            <w:pPr>
              <w:pStyle w:val="Normal"/>
              <w:suppressLineNumbers w:val="0"/>
              <w:bidi w:val="0"/>
              <w:spacing w:before="0" w:beforeAutospacing="off" w:after="0" w:afterAutospacing="off" w:line="259" w:lineRule="auto"/>
              <w:ind w:left="0" w:right="0"/>
              <w:jc w:val="left"/>
            </w:pPr>
            <w:r w:rsidRPr="5499EA7E" w:rsidR="542B2D51">
              <w:rPr>
                <w:color w:val="auto"/>
              </w:rPr>
              <w:t>Middenbouw 2</w:t>
            </w:r>
          </w:p>
        </w:tc>
      </w:tr>
      <w:tr w:rsidR="00724955" w:rsidTr="5499EA7E" w14:paraId="3EC89237" w14:textId="77777777">
        <w:trPr>
          <w:trHeight w:val="300"/>
        </w:trPr>
        <w:tc>
          <w:tcPr>
            <w:tcW w:w="1629" w:type="dxa"/>
            <w:tcMar/>
          </w:tcPr>
          <w:p w:rsidR="00724955" w:rsidP="40309543" w:rsidRDefault="00724955" w14:paraId="7D8712E5" w14:textId="77807E5C">
            <w:pPr>
              <w:rPr>
                <w:color w:val="auto"/>
              </w:rPr>
            </w:pPr>
            <w:r w:rsidRPr="40309543" w:rsidR="00724955">
              <w:rPr>
                <w:color w:val="auto"/>
              </w:rPr>
              <w:t>Maandag</w:t>
            </w:r>
          </w:p>
        </w:tc>
        <w:tc>
          <w:tcPr>
            <w:tcW w:w="1560" w:type="dxa"/>
            <w:tcMar/>
          </w:tcPr>
          <w:p w:rsidR="00724955" w:rsidP="40309543" w:rsidRDefault="00724955" w14:paraId="41ECE7E8" w14:textId="1B9C08CD">
            <w:pPr>
              <w:rPr>
                <w:color w:val="auto"/>
              </w:rPr>
            </w:pPr>
            <w:r w:rsidRPr="5499EA7E" w:rsidR="00724955">
              <w:rPr>
                <w:color w:val="auto"/>
              </w:rPr>
              <w:t>Juf Carin</w:t>
            </w:r>
          </w:p>
        </w:tc>
        <w:tc>
          <w:tcPr>
            <w:tcW w:w="1785" w:type="dxa"/>
            <w:tcMar/>
          </w:tcPr>
          <w:p w:rsidRPr="00B935F0" w:rsidR="00724955" w:rsidP="40309543" w:rsidRDefault="00724955" w14:paraId="38898DEB" w14:textId="4B38F66F">
            <w:pPr>
              <w:rPr>
                <w:color w:val="auto"/>
              </w:rPr>
            </w:pPr>
            <w:r w:rsidRPr="5499EA7E" w:rsidR="00724955">
              <w:rPr>
                <w:color w:val="auto"/>
              </w:rPr>
              <w:t xml:space="preserve">Juf </w:t>
            </w:r>
            <w:r w:rsidRPr="5499EA7E" w:rsidR="5A7B05DC">
              <w:rPr>
                <w:color w:val="auto"/>
              </w:rPr>
              <w:t>Bettine</w:t>
            </w:r>
          </w:p>
        </w:tc>
        <w:tc>
          <w:tcPr>
            <w:tcW w:w="1541" w:type="dxa"/>
            <w:tcMar/>
          </w:tcPr>
          <w:p w:rsidR="00724955" w:rsidP="40309543" w:rsidRDefault="00724955" w14:paraId="101633A9" w14:textId="433DC416">
            <w:pPr>
              <w:rPr>
                <w:color w:val="auto"/>
              </w:rPr>
            </w:pPr>
            <w:r w:rsidRPr="40309543" w:rsidR="00724955">
              <w:rPr>
                <w:color w:val="auto"/>
              </w:rPr>
              <w:t>Juf Marloes</w:t>
            </w:r>
          </w:p>
        </w:tc>
        <w:tc>
          <w:tcPr>
            <w:tcW w:w="2545" w:type="dxa"/>
            <w:tcMar/>
          </w:tcPr>
          <w:p w:rsidR="7333AFC6" w:rsidP="40309543" w:rsidRDefault="7333AFC6" w14:paraId="771DC4BB" w14:textId="060C7B9C">
            <w:pPr>
              <w:rPr>
                <w:color w:val="auto"/>
              </w:rPr>
            </w:pPr>
            <w:r w:rsidRPr="5499EA7E" w:rsidR="0A687EED">
              <w:rPr>
                <w:color w:val="auto"/>
              </w:rPr>
              <w:t xml:space="preserve">Juf </w:t>
            </w:r>
            <w:r w:rsidRPr="5499EA7E" w:rsidR="606B4494">
              <w:rPr>
                <w:color w:val="auto"/>
              </w:rPr>
              <w:t xml:space="preserve">Margreet </w:t>
            </w:r>
            <w:r w:rsidRPr="5499EA7E" w:rsidR="0A687EED">
              <w:rPr>
                <w:color w:val="auto"/>
              </w:rPr>
              <w:t>(ochtend)</w:t>
            </w:r>
          </w:p>
        </w:tc>
      </w:tr>
      <w:tr w:rsidR="00724955" w:rsidTr="5499EA7E" w14:paraId="38F43907" w14:textId="77777777">
        <w:trPr>
          <w:trHeight w:val="300"/>
        </w:trPr>
        <w:tc>
          <w:tcPr>
            <w:tcW w:w="1629" w:type="dxa"/>
            <w:tcMar/>
          </w:tcPr>
          <w:p w:rsidR="00724955" w:rsidP="40309543" w:rsidRDefault="00724955" w14:paraId="2F9E2E2F" w14:textId="0E603748">
            <w:pPr>
              <w:rPr>
                <w:color w:val="auto"/>
              </w:rPr>
            </w:pPr>
            <w:r w:rsidRPr="40309543" w:rsidR="00724955">
              <w:rPr>
                <w:color w:val="auto"/>
              </w:rPr>
              <w:t>Dinsdag</w:t>
            </w:r>
          </w:p>
        </w:tc>
        <w:tc>
          <w:tcPr>
            <w:tcW w:w="1560" w:type="dxa"/>
            <w:tcMar/>
          </w:tcPr>
          <w:p w:rsidR="00724955" w:rsidP="5499EA7E" w:rsidRDefault="00724955" w14:paraId="625E919F" w14:textId="7E66BAE2">
            <w:pPr>
              <w:pStyle w:val="Normal"/>
              <w:suppressLineNumbers w:val="0"/>
              <w:bidi w:val="0"/>
              <w:spacing w:before="0" w:beforeAutospacing="off" w:after="0" w:afterAutospacing="off" w:line="259" w:lineRule="auto"/>
              <w:ind w:left="0" w:right="0"/>
              <w:jc w:val="left"/>
            </w:pPr>
            <w:r w:rsidRPr="5499EA7E" w:rsidR="7FF7F918">
              <w:rPr>
                <w:color w:val="auto"/>
              </w:rPr>
              <w:t>Meester Paul</w:t>
            </w:r>
          </w:p>
        </w:tc>
        <w:tc>
          <w:tcPr>
            <w:tcW w:w="1785" w:type="dxa"/>
            <w:tcMar/>
          </w:tcPr>
          <w:p w:rsidRPr="00B935F0" w:rsidR="00724955" w:rsidP="40309543" w:rsidRDefault="00724955" w14:paraId="610564B7" w14:textId="063DD998">
            <w:pPr>
              <w:rPr>
                <w:color w:val="auto"/>
              </w:rPr>
            </w:pPr>
            <w:r w:rsidRPr="40309543" w:rsidR="00724955">
              <w:rPr>
                <w:color w:val="auto"/>
              </w:rPr>
              <w:t>Juf Marjolein</w:t>
            </w:r>
          </w:p>
        </w:tc>
        <w:tc>
          <w:tcPr>
            <w:tcW w:w="1541" w:type="dxa"/>
            <w:tcMar/>
          </w:tcPr>
          <w:p w:rsidR="00724955" w:rsidP="40309543" w:rsidRDefault="00724955" w14:paraId="26F5A629" w14:textId="13EC452C">
            <w:pPr>
              <w:rPr>
                <w:color w:val="auto"/>
              </w:rPr>
            </w:pPr>
            <w:r w:rsidRPr="40309543" w:rsidR="00724955">
              <w:rPr>
                <w:color w:val="auto"/>
              </w:rPr>
              <w:t>Juf Marloes</w:t>
            </w:r>
          </w:p>
        </w:tc>
        <w:tc>
          <w:tcPr>
            <w:tcW w:w="2545" w:type="dxa"/>
            <w:tcMar/>
          </w:tcPr>
          <w:p w:rsidR="6786F5CC" w:rsidP="5499EA7E" w:rsidRDefault="6786F5CC" w14:paraId="0B8A0806" w14:textId="2BDEFDCD">
            <w:pPr>
              <w:pStyle w:val="Normal"/>
              <w:rPr>
                <w:color w:val="auto"/>
              </w:rPr>
            </w:pPr>
            <w:r w:rsidRPr="5499EA7E" w:rsidR="7537ACA2">
              <w:rPr>
                <w:color w:val="auto"/>
              </w:rPr>
              <w:t>J</w:t>
            </w:r>
            <w:r w:rsidRPr="5499EA7E" w:rsidR="219A876E">
              <w:rPr>
                <w:color w:val="auto"/>
              </w:rPr>
              <w:t>uf</w:t>
            </w:r>
            <w:r w:rsidRPr="5499EA7E" w:rsidR="219A876E">
              <w:rPr>
                <w:color w:val="auto"/>
              </w:rPr>
              <w:t xml:space="preserve"> Margreet</w:t>
            </w:r>
            <w:r w:rsidRPr="5499EA7E" w:rsidR="56FE7056">
              <w:rPr>
                <w:color w:val="auto"/>
              </w:rPr>
              <w:t xml:space="preserve"> (ochtend</w:t>
            </w:r>
          </w:p>
        </w:tc>
      </w:tr>
      <w:tr w:rsidR="00724955" w:rsidTr="5499EA7E" w14:paraId="029A52A9" w14:textId="77777777">
        <w:trPr>
          <w:trHeight w:val="300"/>
        </w:trPr>
        <w:tc>
          <w:tcPr>
            <w:tcW w:w="1629" w:type="dxa"/>
            <w:tcMar/>
          </w:tcPr>
          <w:p w:rsidR="00724955" w:rsidP="40309543" w:rsidRDefault="00724955" w14:paraId="0C3C9BFC" w14:textId="3101DB58">
            <w:pPr>
              <w:rPr>
                <w:color w:val="auto"/>
              </w:rPr>
            </w:pPr>
            <w:r w:rsidRPr="40309543" w:rsidR="00724955">
              <w:rPr>
                <w:color w:val="auto"/>
              </w:rPr>
              <w:t>Woensdag</w:t>
            </w:r>
          </w:p>
        </w:tc>
        <w:tc>
          <w:tcPr>
            <w:tcW w:w="1560" w:type="dxa"/>
            <w:tcMar/>
          </w:tcPr>
          <w:p w:rsidR="00724955" w:rsidP="40309543" w:rsidRDefault="00724955" w14:paraId="0C38CF3E" w14:textId="16302900">
            <w:pPr>
              <w:rPr>
                <w:color w:val="auto"/>
              </w:rPr>
            </w:pPr>
            <w:r w:rsidRPr="5499EA7E" w:rsidR="00724955">
              <w:rPr>
                <w:color w:val="auto"/>
              </w:rPr>
              <w:t>Juf Carin</w:t>
            </w:r>
          </w:p>
        </w:tc>
        <w:tc>
          <w:tcPr>
            <w:tcW w:w="1785" w:type="dxa"/>
            <w:tcMar/>
          </w:tcPr>
          <w:p w:rsidRPr="00B935F0" w:rsidR="00724955" w:rsidP="40309543" w:rsidRDefault="00724955" w14:paraId="7A7335F1" w14:textId="7741E3E8">
            <w:pPr>
              <w:rPr>
                <w:color w:val="auto"/>
              </w:rPr>
            </w:pPr>
            <w:r w:rsidRPr="5499EA7E" w:rsidR="00724955">
              <w:rPr>
                <w:color w:val="auto"/>
              </w:rPr>
              <w:t xml:space="preserve">Juf </w:t>
            </w:r>
            <w:r w:rsidRPr="5499EA7E" w:rsidR="4344D849">
              <w:rPr>
                <w:color w:val="auto"/>
              </w:rPr>
              <w:t>Marjolein</w:t>
            </w:r>
          </w:p>
        </w:tc>
        <w:tc>
          <w:tcPr>
            <w:tcW w:w="1541" w:type="dxa"/>
            <w:tcMar/>
          </w:tcPr>
          <w:p w:rsidR="00724955" w:rsidP="40309543" w:rsidRDefault="00724955" w14:paraId="30E95623" w14:textId="65509074">
            <w:pPr>
              <w:rPr>
                <w:color w:val="auto"/>
              </w:rPr>
            </w:pPr>
            <w:r w:rsidRPr="5499EA7E" w:rsidR="00724955">
              <w:rPr>
                <w:color w:val="auto"/>
              </w:rPr>
              <w:t>Juf Mar</w:t>
            </w:r>
            <w:r w:rsidRPr="5499EA7E" w:rsidR="1D43E68B">
              <w:rPr>
                <w:color w:val="auto"/>
              </w:rPr>
              <w:t>greet</w:t>
            </w:r>
          </w:p>
        </w:tc>
        <w:tc>
          <w:tcPr>
            <w:tcW w:w="2545" w:type="dxa"/>
            <w:tcMar/>
          </w:tcPr>
          <w:p w:rsidR="36EAEDA4" w:rsidP="40309543" w:rsidRDefault="36EAEDA4" w14:paraId="1200A943" w14:textId="4ED15260">
            <w:pPr>
              <w:rPr>
                <w:color w:val="auto"/>
              </w:rPr>
            </w:pPr>
            <w:r w:rsidRPr="5499EA7E" w:rsidR="2486E4CD">
              <w:rPr>
                <w:color w:val="auto"/>
              </w:rPr>
              <w:t xml:space="preserve">Juf </w:t>
            </w:r>
            <w:r w:rsidRPr="5499EA7E" w:rsidR="61DBC801">
              <w:rPr>
                <w:color w:val="auto"/>
              </w:rPr>
              <w:t>Bettine</w:t>
            </w:r>
            <w:r w:rsidRPr="5499EA7E" w:rsidR="2486E4CD">
              <w:rPr>
                <w:color w:val="auto"/>
              </w:rPr>
              <w:t xml:space="preserve"> (ochtend)</w:t>
            </w:r>
          </w:p>
        </w:tc>
      </w:tr>
      <w:tr w:rsidR="00724955" w:rsidTr="5499EA7E" w14:paraId="09FDC3C5" w14:textId="77777777">
        <w:trPr>
          <w:trHeight w:val="300"/>
        </w:trPr>
        <w:tc>
          <w:tcPr>
            <w:tcW w:w="1629" w:type="dxa"/>
            <w:tcMar/>
          </w:tcPr>
          <w:p w:rsidR="00724955" w:rsidP="40309543" w:rsidRDefault="00724955" w14:paraId="7561DDFB" w14:textId="4087BE15">
            <w:pPr>
              <w:rPr>
                <w:color w:val="auto"/>
              </w:rPr>
            </w:pPr>
            <w:r w:rsidRPr="40309543" w:rsidR="00724955">
              <w:rPr>
                <w:color w:val="auto"/>
              </w:rPr>
              <w:t>Donderdag</w:t>
            </w:r>
          </w:p>
        </w:tc>
        <w:tc>
          <w:tcPr>
            <w:tcW w:w="1560" w:type="dxa"/>
            <w:tcMar/>
          </w:tcPr>
          <w:p w:rsidR="00724955" w:rsidP="40309543" w:rsidRDefault="00724955" w14:paraId="468DD60E" w14:textId="54ECB3CE">
            <w:pPr>
              <w:rPr>
                <w:color w:val="auto"/>
              </w:rPr>
            </w:pPr>
            <w:r w:rsidRPr="5499EA7E" w:rsidR="00724955">
              <w:rPr>
                <w:color w:val="auto"/>
              </w:rPr>
              <w:t>Juf Carin</w:t>
            </w:r>
          </w:p>
        </w:tc>
        <w:tc>
          <w:tcPr>
            <w:tcW w:w="1785" w:type="dxa"/>
            <w:tcMar/>
          </w:tcPr>
          <w:p w:rsidRPr="00B935F0" w:rsidR="00724955" w:rsidP="40309543" w:rsidRDefault="00724955" w14:paraId="4A59A8D5" w14:textId="2E7BDA5B">
            <w:pPr>
              <w:rPr>
                <w:color w:val="auto"/>
              </w:rPr>
            </w:pPr>
            <w:r w:rsidRPr="40309543" w:rsidR="00724955">
              <w:rPr>
                <w:color w:val="auto"/>
              </w:rPr>
              <w:t>Juf Bettine</w:t>
            </w:r>
          </w:p>
        </w:tc>
        <w:tc>
          <w:tcPr>
            <w:tcW w:w="1541" w:type="dxa"/>
            <w:tcMar/>
          </w:tcPr>
          <w:p w:rsidR="00724955" w:rsidP="40309543" w:rsidRDefault="00724955" w14:paraId="6CAED3BC" w14:textId="4B00BB9A">
            <w:pPr>
              <w:rPr>
                <w:color w:val="auto"/>
              </w:rPr>
            </w:pPr>
            <w:r w:rsidRPr="40309543" w:rsidR="00724955">
              <w:rPr>
                <w:color w:val="auto"/>
              </w:rPr>
              <w:t>Juf Marloes</w:t>
            </w:r>
          </w:p>
        </w:tc>
        <w:tc>
          <w:tcPr>
            <w:tcW w:w="2545" w:type="dxa"/>
            <w:tcMar/>
          </w:tcPr>
          <w:p w:rsidR="24B65515" w:rsidP="5499EA7E" w:rsidRDefault="24B65515" w14:paraId="07823980" w14:textId="737CCC8A">
            <w:pPr>
              <w:pStyle w:val="Normal"/>
              <w:rPr>
                <w:color w:val="auto"/>
              </w:rPr>
            </w:pPr>
            <w:r w:rsidRPr="5499EA7E" w:rsidR="553EC213">
              <w:rPr>
                <w:color w:val="auto"/>
              </w:rPr>
              <w:t>J</w:t>
            </w:r>
            <w:r w:rsidRPr="5499EA7E" w:rsidR="0824CD83">
              <w:rPr>
                <w:color w:val="auto"/>
              </w:rPr>
              <w:t>uf</w:t>
            </w:r>
            <w:r w:rsidRPr="5499EA7E" w:rsidR="0824CD83">
              <w:rPr>
                <w:color w:val="auto"/>
              </w:rPr>
              <w:t xml:space="preserve"> Margreet </w:t>
            </w:r>
            <w:r w:rsidRPr="5499EA7E" w:rsidR="3A140811">
              <w:rPr>
                <w:color w:val="auto"/>
              </w:rPr>
              <w:t>(ochtend)</w:t>
            </w:r>
          </w:p>
        </w:tc>
      </w:tr>
      <w:tr w:rsidR="00724955" w:rsidTr="5499EA7E" w14:paraId="6868B785" w14:textId="77777777">
        <w:trPr>
          <w:trHeight w:val="300"/>
        </w:trPr>
        <w:tc>
          <w:tcPr>
            <w:tcW w:w="1629" w:type="dxa"/>
            <w:tcMar/>
          </w:tcPr>
          <w:p w:rsidR="00724955" w:rsidP="40309543" w:rsidRDefault="00724955" w14:paraId="674C0267" w14:textId="69B8AAC3">
            <w:pPr>
              <w:rPr>
                <w:color w:val="auto"/>
              </w:rPr>
            </w:pPr>
            <w:r w:rsidRPr="40309543" w:rsidR="00724955">
              <w:rPr>
                <w:color w:val="auto"/>
              </w:rPr>
              <w:t>Vrijdag</w:t>
            </w:r>
          </w:p>
        </w:tc>
        <w:tc>
          <w:tcPr>
            <w:tcW w:w="1560" w:type="dxa"/>
            <w:tcMar/>
          </w:tcPr>
          <w:p w:rsidR="00724955" w:rsidP="40309543" w:rsidRDefault="00724955" w14:paraId="6A051F34" w14:textId="48A16C75">
            <w:pPr>
              <w:rPr>
                <w:color w:val="auto"/>
              </w:rPr>
            </w:pPr>
            <w:r w:rsidRPr="5499EA7E" w:rsidR="00724955">
              <w:rPr>
                <w:color w:val="auto"/>
              </w:rPr>
              <w:t>Juf Carin</w:t>
            </w:r>
            <w:r w:rsidRPr="5499EA7E" w:rsidR="04930B63">
              <w:rPr>
                <w:color w:val="auto"/>
              </w:rPr>
              <w:t>,</w:t>
            </w:r>
          </w:p>
        </w:tc>
        <w:tc>
          <w:tcPr>
            <w:tcW w:w="1785" w:type="dxa"/>
            <w:tcMar/>
          </w:tcPr>
          <w:p w:rsidRPr="00B935F0" w:rsidR="00724955" w:rsidP="40309543" w:rsidRDefault="00724955" w14:paraId="618AFC68" w14:textId="2D359422">
            <w:pPr>
              <w:rPr>
                <w:color w:val="auto"/>
              </w:rPr>
            </w:pPr>
            <w:r w:rsidRPr="40309543" w:rsidR="00724955">
              <w:rPr>
                <w:color w:val="auto"/>
              </w:rPr>
              <w:t>Juf Bettine</w:t>
            </w:r>
          </w:p>
        </w:tc>
        <w:tc>
          <w:tcPr>
            <w:tcW w:w="1541" w:type="dxa"/>
            <w:tcMar/>
          </w:tcPr>
          <w:p w:rsidR="00724955" w:rsidP="40309543" w:rsidRDefault="00724955" w14:paraId="2C021EEA" w14:textId="3E66E3EF">
            <w:pPr>
              <w:rPr>
                <w:color w:val="auto"/>
              </w:rPr>
            </w:pPr>
            <w:r w:rsidRPr="40309543" w:rsidR="00724955">
              <w:rPr>
                <w:color w:val="auto"/>
              </w:rPr>
              <w:t>Juf Marloes</w:t>
            </w:r>
          </w:p>
        </w:tc>
        <w:tc>
          <w:tcPr>
            <w:tcW w:w="2545" w:type="dxa"/>
            <w:tcMar/>
          </w:tcPr>
          <w:p w:rsidR="35E49C04" w:rsidP="5499EA7E" w:rsidRDefault="35E49C04" w14:paraId="6FA2B41A" w14:textId="2218AC75">
            <w:pPr>
              <w:pStyle w:val="Normal"/>
              <w:rPr>
                <w:color w:val="auto"/>
              </w:rPr>
            </w:pPr>
            <w:r w:rsidRPr="5499EA7E" w:rsidR="25EF298D">
              <w:rPr>
                <w:color w:val="auto"/>
              </w:rPr>
              <w:t>J</w:t>
            </w:r>
            <w:r w:rsidRPr="5499EA7E" w:rsidR="52F86796">
              <w:rPr>
                <w:color w:val="auto"/>
              </w:rPr>
              <w:t>uf</w:t>
            </w:r>
            <w:r w:rsidRPr="5499EA7E" w:rsidR="52F86796">
              <w:rPr>
                <w:color w:val="auto"/>
              </w:rPr>
              <w:t xml:space="preserve"> Margreet</w:t>
            </w:r>
            <w:r w:rsidRPr="5499EA7E" w:rsidR="0C212710">
              <w:rPr>
                <w:color w:val="auto"/>
              </w:rPr>
              <w:t xml:space="preserve"> (ochtend)</w:t>
            </w:r>
          </w:p>
        </w:tc>
      </w:tr>
    </w:tbl>
    <w:p w:rsidR="00724955" w:rsidP="40309543" w:rsidRDefault="00724955" w14:paraId="4184A392" w14:textId="221FE696">
      <w:pPr>
        <w:rPr>
          <w:color w:val="auto"/>
        </w:rPr>
      </w:pPr>
    </w:p>
    <w:p w:rsidRPr="00AC35EF" w:rsidR="007E1A2B" w:rsidP="40309543" w:rsidRDefault="00670612" w14:paraId="761A0111" w14:textId="69446EE3">
      <w:pPr>
        <w:rPr>
          <w:color w:val="auto"/>
          <w:lang w:val="en-US"/>
        </w:rPr>
      </w:pPr>
      <w:r w:rsidRPr="5499EA7E" w:rsidR="00670612">
        <w:rPr>
          <w:color w:val="auto"/>
          <w:lang w:val="en-US"/>
        </w:rPr>
        <w:t>Onderwij</w:t>
      </w:r>
      <w:r w:rsidRPr="5499EA7E" w:rsidR="00500FD1">
        <w:rPr>
          <w:color w:val="auto"/>
          <w:lang w:val="en-US"/>
        </w:rPr>
        <w:t>s</w:t>
      </w:r>
      <w:r w:rsidRPr="5499EA7E" w:rsidR="0003002D">
        <w:rPr>
          <w:color w:val="auto"/>
          <w:lang w:val="en-US"/>
        </w:rPr>
        <w:t>assistenten</w:t>
      </w:r>
      <w:r w:rsidRPr="5499EA7E" w:rsidR="0003002D">
        <w:rPr>
          <w:color w:val="auto"/>
          <w:lang w:val="en-US"/>
        </w:rPr>
        <w:t xml:space="preserve">: </w:t>
      </w:r>
      <w:r w:rsidRPr="5499EA7E" w:rsidR="0003002D">
        <w:rPr>
          <w:color w:val="auto"/>
          <w:lang w:val="en-US"/>
        </w:rPr>
        <w:t>Juf</w:t>
      </w:r>
      <w:r w:rsidRPr="5499EA7E" w:rsidR="0003002D">
        <w:rPr>
          <w:color w:val="auto"/>
          <w:lang w:val="en-US"/>
        </w:rPr>
        <w:t xml:space="preserve"> Nanda (</w:t>
      </w:r>
      <w:r w:rsidRPr="5499EA7E" w:rsidR="007D4A0B">
        <w:rPr>
          <w:color w:val="auto"/>
          <w:lang w:val="en-US"/>
        </w:rPr>
        <w:t xml:space="preserve">ma, di, </w:t>
      </w:r>
      <w:r w:rsidRPr="5499EA7E" w:rsidR="0003002D">
        <w:rPr>
          <w:color w:val="auto"/>
          <w:lang w:val="en-US"/>
        </w:rPr>
        <w:t>wo, do</w:t>
      </w:r>
      <w:r w:rsidRPr="5499EA7E" w:rsidR="00B50CBD">
        <w:rPr>
          <w:color w:val="auto"/>
          <w:lang w:val="en-US"/>
        </w:rPr>
        <w:t xml:space="preserve">) </w:t>
      </w:r>
      <w:r w:rsidRPr="5499EA7E" w:rsidR="00B50CBD">
        <w:rPr>
          <w:color w:val="auto"/>
          <w:lang w:val="en-US"/>
        </w:rPr>
        <w:t>en</w:t>
      </w:r>
      <w:r w:rsidRPr="5499EA7E" w:rsidR="00AC35EF">
        <w:rPr>
          <w:color w:val="auto"/>
          <w:lang w:val="en-US"/>
        </w:rPr>
        <w:t xml:space="preserve"> </w:t>
      </w:r>
      <w:r w:rsidRPr="5499EA7E" w:rsidR="00AC35EF">
        <w:rPr>
          <w:color w:val="auto"/>
          <w:lang w:val="en-US"/>
        </w:rPr>
        <w:t>juf</w:t>
      </w:r>
      <w:r w:rsidRPr="5499EA7E" w:rsidR="00AC35EF">
        <w:rPr>
          <w:color w:val="auto"/>
          <w:lang w:val="en-US"/>
        </w:rPr>
        <w:t xml:space="preserve"> </w:t>
      </w:r>
      <w:r w:rsidRPr="5499EA7E" w:rsidR="156885BB">
        <w:rPr>
          <w:color w:val="auto"/>
          <w:lang w:val="en-US"/>
        </w:rPr>
        <w:t xml:space="preserve">Esther </w:t>
      </w:r>
      <w:r w:rsidRPr="5499EA7E" w:rsidR="00AC35EF">
        <w:rPr>
          <w:color w:val="auto"/>
          <w:lang w:val="en-US"/>
        </w:rPr>
        <w:t>(</w:t>
      </w:r>
      <w:r w:rsidRPr="5499EA7E" w:rsidR="65FDFF28">
        <w:rPr>
          <w:color w:val="auto"/>
          <w:lang w:val="en-US"/>
        </w:rPr>
        <w:t xml:space="preserve">di, wo, </w:t>
      </w:r>
      <w:r w:rsidRPr="5499EA7E" w:rsidR="00AC35EF">
        <w:rPr>
          <w:color w:val="auto"/>
          <w:lang w:val="en-US"/>
        </w:rPr>
        <w:t>do</w:t>
      </w:r>
      <w:r w:rsidRPr="5499EA7E" w:rsidR="00AC35EF">
        <w:rPr>
          <w:color w:val="auto"/>
          <w:lang w:val="en-US"/>
        </w:rPr>
        <w:t xml:space="preserve">, </w:t>
      </w:r>
      <w:r w:rsidRPr="5499EA7E" w:rsidR="00AC35EF">
        <w:rPr>
          <w:color w:val="auto"/>
          <w:lang w:val="en-US"/>
        </w:rPr>
        <w:t>vr</w:t>
      </w:r>
      <w:r w:rsidRPr="5499EA7E" w:rsidR="00AC35EF">
        <w:rPr>
          <w:color w:val="auto"/>
          <w:lang w:val="en-US"/>
        </w:rPr>
        <w:t>)</w:t>
      </w:r>
      <w:r w:rsidRPr="5499EA7E" w:rsidR="00B50CBD">
        <w:rPr>
          <w:color w:val="auto"/>
          <w:lang w:val="en-US"/>
        </w:rPr>
        <w:t>.</w:t>
      </w:r>
    </w:p>
    <w:p w:rsidR="0003002D" w:rsidP="40309543" w:rsidRDefault="00D9026C" w14:paraId="6C82F3F1" w14:textId="76B15B3F">
      <w:pPr>
        <w:rPr>
          <w:color w:val="auto"/>
        </w:rPr>
      </w:pPr>
      <w:r w:rsidRPr="5499EA7E" w:rsidR="00D9026C">
        <w:rPr>
          <w:color w:val="auto"/>
        </w:rPr>
        <w:t>Ondersteuning IB</w:t>
      </w:r>
      <w:r w:rsidRPr="5499EA7E" w:rsidR="00D9026C">
        <w:rPr>
          <w:color w:val="auto"/>
        </w:rPr>
        <w:t xml:space="preserve">: juf </w:t>
      </w:r>
      <w:r w:rsidRPr="5499EA7E" w:rsidR="240DA7F7">
        <w:rPr>
          <w:color w:val="auto"/>
        </w:rPr>
        <w:t>Nynke</w:t>
      </w:r>
      <w:r w:rsidRPr="5499EA7E" w:rsidR="00D757B6">
        <w:rPr>
          <w:color w:val="auto"/>
        </w:rPr>
        <w:t>.</w:t>
      </w:r>
    </w:p>
    <w:p w:rsidR="35E49C04" w:rsidP="40309543" w:rsidRDefault="35E49C04" w14:paraId="56EE756C" w14:textId="29320635">
      <w:pPr>
        <w:rPr>
          <w:color w:val="auto"/>
        </w:rPr>
      </w:pPr>
    </w:p>
    <w:p w:rsidR="00724955" w:rsidP="40309543" w:rsidRDefault="00724955" w14:paraId="072BD5AD" w14:textId="54A90C99">
      <w:pPr>
        <w:pStyle w:val="Heading2"/>
        <w:rPr>
          <w:color w:val="auto"/>
        </w:rPr>
      </w:pPr>
      <w:bookmarkStart w:name="_Toc878535613" w:id="1918687460"/>
      <w:r w:rsidRPr="5499EA7E" w:rsidR="00724955">
        <w:rPr>
          <w:color w:val="auto"/>
        </w:rPr>
        <w:t>6.</w:t>
      </w:r>
      <w:r w:rsidRPr="5499EA7E" w:rsidR="00B64742">
        <w:rPr>
          <w:color w:val="auto"/>
        </w:rPr>
        <w:t>9</w:t>
      </w:r>
      <w:r w:rsidRPr="5499EA7E" w:rsidR="00724955">
        <w:rPr>
          <w:color w:val="auto"/>
        </w:rPr>
        <w:t xml:space="preserve"> Gymnastiek</w:t>
      </w:r>
      <w:bookmarkEnd w:id="1918687460"/>
      <w:r w:rsidRPr="5499EA7E" w:rsidR="00724955">
        <w:rPr>
          <w:color w:val="auto"/>
        </w:rPr>
        <w:t xml:space="preserve"> </w:t>
      </w:r>
    </w:p>
    <w:p w:rsidR="00210507" w:rsidP="40309543" w:rsidRDefault="00210507" w14:paraId="294985D6" w14:textId="77777777">
      <w:pPr>
        <w:rPr>
          <w:color w:val="auto"/>
        </w:rPr>
      </w:pPr>
    </w:p>
    <w:p w:rsidR="00724955" w:rsidP="40309543" w:rsidRDefault="00724955" w14:paraId="37B10658" w14:textId="670AED96">
      <w:pPr>
        <w:rPr>
          <w:color w:val="auto"/>
        </w:rPr>
      </w:pPr>
      <w:r w:rsidRPr="40309543" w:rsidR="00724955">
        <w:rPr>
          <w:color w:val="auto"/>
        </w:rPr>
        <w:t xml:space="preserve">De gymlessen van groep 3 t/m 8 worden gegeven in de sporthal. </w:t>
      </w:r>
    </w:p>
    <w:p w:rsidR="00724955" w:rsidP="40309543" w:rsidRDefault="00724955" w14:paraId="1D4D3629" w14:textId="77777777">
      <w:pPr>
        <w:rPr>
          <w:color w:val="auto"/>
        </w:rPr>
      </w:pPr>
      <w:r w:rsidRPr="40309543" w:rsidR="00724955">
        <w:rPr>
          <w:color w:val="auto"/>
        </w:rPr>
        <w:t xml:space="preserve">Vanwege de veiligheid is het dragen van sieraden, haarbanden en horloges tijdens gymnastiek niet toegestaan. </w:t>
      </w:r>
    </w:p>
    <w:p w:rsidR="00724955" w:rsidP="40309543" w:rsidRDefault="00724955" w14:paraId="362394B8" w14:textId="77777777">
      <w:pPr>
        <w:rPr>
          <w:color w:val="auto"/>
        </w:rPr>
      </w:pPr>
      <w:r w:rsidRPr="40309543" w:rsidR="00724955">
        <w:rPr>
          <w:color w:val="auto"/>
        </w:rPr>
        <w:t xml:space="preserve">Gymkleding: gympakje of korte broek + shirt + gymschoenen (niet met zwarte zolen i.v.m. afgeven in de zaal) </w:t>
      </w:r>
    </w:p>
    <w:p w:rsidR="00210507" w:rsidP="40309543" w:rsidRDefault="00724955" w14:paraId="0D8F67DD" w14:textId="12586C7D">
      <w:pPr>
        <w:rPr>
          <w:color w:val="auto"/>
        </w:rPr>
      </w:pPr>
      <w:r w:rsidRPr="40309543" w:rsidR="00724955">
        <w:rPr>
          <w:color w:val="auto"/>
        </w:rPr>
        <w:t>Als uw kind door omstandigheden niet kan deelnemen aan de gymles(sen), wordt u verzocht dit vooraf aan de leerkracht te melden</w:t>
      </w:r>
      <w:r w:rsidRPr="40309543" w:rsidR="00C6538C">
        <w:rPr>
          <w:color w:val="auto"/>
        </w:rPr>
        <w:t xml:space="preserve"> via </w:t>
      </w:r>
      <w:r w:rsidRPr="40309543" w:rsidR="00C6538C">
        <w:rPr>
          <w:color w:val="auto"/>
        </w:rPr>
        <w:t>Parro</w:t>
      </w:r>
      <w:r w:rsidRPr="40309543" w:rsidR="00C6538C">
        <w:rPr>
          <w:color w:val="auto"/>
        </w:rPr>
        <w:t>.</w:t>
      </w:r>
    </w:p>
    <w:p w:rsidR="003C1580" w:rsidP="40309543" w:rsidRDefault="003C1580" w14:paraId="1D7E380E" w14:textId="7185BB6E">
      <w:pPr>
        <w:rPr>
          <w:color w:val="auto"/>
        </w:rPr>
      </w:pPr>
      <w:r w:rsidRPr="40309543">
        <w:rPr>
          <w:color w:val="auto"/>
        </w:rPr>
        <w:br w:type="page"/>
      </w:r>
    </w:p>
    <w:p w:rsidR="00210507" w:rsidP="40309543" w:rsidRDefault="00210507" w14:paraId="32744EB1" w14:textId="77777777">
      <w:pPr>
        <w:rPr>
          <w:color w:val="auto"/>
        </w:rPr>
      </w:pPr>
    </w:p>
    <w:p w:rsidR="00724955" w:rsidP="40309543" w:rsidRDefault="00724955" w14:paraId="3CDDDBBD" w14:textId="62060F1A">
      <w:pPr>
        <w:rPr>
          <w:color w:val="auto"/>
        </w:rPr>
      </w:pPr>
      <w:r w:rsidRPr="40309543" w:rsidR="00724955">
        <w:rPr>
          <w:color w:val="auto"/>
        </w:rPr>
        <w:t>Gymtijden:</w:t>
      </w:r>
    </w:p>
    <w:p w:rsidR="00724955" w:rsidP="40309543" w:rsidRDefault="00724955" w14:paraId="77BCE3B2" w14:textId="24782810">
      <w:pPr>
        <w:rPr>
          <w:color w:val="auto"/>
        </w:rPr>
      </w:pPr>
    </w:p>
    <w:tbl>
      <w:tblPr>
        <w:tblStyle w:val="TableGrid"/>
        <w:tblW w:w="0" w:type="auto"/>
        <w:tblLook w:val="04A0" w:firstRow="1" w:lastRow="0" w:firstColumn="1" w:lastColumn="0" w:noHBand="0" w:noVBand="1"/>
      </w:tblPr>
      <w:tblGrid>
        <w:gridCol w:w="2405"/>
        <w:gridCol w:w="6655"/>
      </w:tblGrid>
      <w:tr w:rsidR="00724955" w:rsidTr="40309543" w14:paraId="17F9348F" w14:textId="77777777">
        <w:tc>
          <w:tcPr>
            <w:tcW w:w="2405" w:type="dxa"/>
            <w:tcMar/>
          </w:tcPr>
          <w:p w:rsidR="00724955" w:rsidP="40309543" w:rsidRDefault="00724955" w14:paraId="6E1355CE" w14:textId="04D2E6C8">
            <w:pPr>
              <w:rPr>
                <w:color w:val="auto"/>
              </w:rPr>
            </w:pPr>
            <w:r w:rsidRPr="40309543" w:rsidR="00724955">
              <w:rPr>
                <w:color w:val="auto"/>
              </w:rPr>
              <w:t>Groep 1 en 2</w:t>
            </w:r>
          </w:p>
        </w:tc>
        <w:tc>
          <w:tcPr>
            <w:tcW w:w="6655" w:type="dxa"/>
            <w:tcMar/>
          </w:tcPr>
          <w:p w:rsidRPr="001F75E9" w:rsidR="00724955" w:rsidP="40309543" w:rsidRDefault="00724955" w14:paraId="790BD131" w14:textId="54FFF427">
            <w:pPr>
              <w:rPr>
                <w:color w:val="auto"/>
              </w:rPr>
            </w:pPr>
            <w:r w:rsidRPr="40309543" w:rsidR="00724955">
              <w:rPr>
                <w:color w:val="auto"/>
              </w:rPr>
              <w:t>Maandagmiddag</w:t>
            </w:r>
            <w:r w:rsidRPr="40309543" w:rsidR="00FC3524">
              <w:rPr>
                <w:color w:val="auto"/>
              </w:rPr>
              <w:t xml:space="preserve"> 13.15 – 14.</w:t>
            </w:r>
            <w:r w:rsidRPr="40309543" w:rsidR="7BFAC72A">
              <w:rPr>
                <w:color w:val="auto"/>
              </w:rPr>
              <w:t>15</w:t>
            </w:r>
            <w:r w:rsidRPr="40309543" w:rsidR="00FC3524">
              <w:rPr>
                <w:color w:val="auto"/>
              </w:rPr>
              <w:t xml:space="preserve"> uur</w:t>
            </w:r>
          </w:p>
          <w:p w:rsidRPr="001F75E9" w:rsidR="00724955" w:rsidP="40309543" w:rsidRDefault="00724955" w14:paraId="76CFABA8" w14:textId="2704774F">
            <w:pPr>
              <w:rPr>
                <w:color w:val="auto"/>
              </w:rPr>
            </w:pPr>
            <w:r w:rsidRPr="40309543" w:rsidR="00724955">
              <w:rPr>
                <w:color w:val="auto"/>
              </w:rPr>
              <w:t xml:space="preserve">Donderdagmiddag </w:t>
            </w:r>
            <w:r w:rsidRPr="40309543" w:rsidR="00FC3524">
              <w:rPr>
                <w:color w:val="auto"/>
              </w:rPr>
              <w:t>13.15 – 14.00 uur</w:t>
            </w:r>
          </w:p>
        </w:tc>
      </w:tr>
      <w:tr w:rsidR="00724955" w:rsidTr="40309543" w14:paraId="13220297" w14:textId="77777777">
        <w:tc>
          <w:tcPr>
            <w:tcW w:w="2405" w:type="dxa"/>
            <w:tcMar/>
          </w:tcPr>
          <w:p w:rsidR="00724955" w:rsidP="40309543" w:rsidRDefault="00724955" w14:paraId="4E621469" w14:textId="5EFCA78E">
            <w:pPr>
              <w:rPr>
                <w:color w:val="auto"/>
              </w:rPr>
            </w:pPr>
            <w:r w:rsidRPr="40309543" w:rsidR="00724955">
              <w:rPr>
                <w:color w:val="auto"/>
              </w:rPr>
              <w:t>Groep 3, 4, 5</w:t>
            </w:r>
          </w:p>
        </w:tc>
        <w:tc>
          <w:tcPr>
            <w:tcW w:w="6655" w:type="dxa"/>
            <w:tcMar/>
          </w:tcPr>
          <w:p w:rsidRPr="001F75E9" w:rsidR="00724955" w:rsidP="40309543" w:rsidRDefault="00FD568F" w14:paraId="63C3D3B5" w14:textId="5850FB47">
            <w:pPr>
              <w:rPr>
                <w:color w:val="auto"/>
              </w:rPr>
            </w:pPr>
            <w:r w:rsidRPr="40309543" w:rsidR="00FD568F">
              <w:rPr>
                <w:color w:val="auto"/>
              </w:rPr>
              <w:t>Maandag 1</w:t>
            </w:r>
            <w:r w:rsidRPr="40309543" w:rsidR="3A0EB61C">
              <w:rPr>
                <w:color w:val="auto"/>
              </w:rPr>
              <w:t>4</w:t>
            </w:r>
            <w:r w:rsidRPr="40309543" w:rsidR="00FD568F">
              <w:rPr>
                <w:color w:val="auto"/>
              </w:rPr>
              <w:t>.15 – 1</w:t>
            </w:r>
            <w:r w:rsidRPr="40309543" w:rsidR="1197F999">
              <w:rPr>
                <w:color w:val="auto"/>
              </w:rPr>
              <w:t>5</w:t>
            </w:r>
            <w:r w:rsidRPr="40309543" w:rsidR="00FD568F">
              <w:rPr>
                <w:color w:val="auto"/>
              </w:rPr>
              <w:t>.</w:t>
            </w:r>
            <w:r w:rsidRPr="40309543" w:rsidR="7221D965">
              <w:rPr>
                <w:color w:val="auto"/>
              </w:rPr>
              <w:t>15</w:t>
            </w:r>
            <w:r w:rsidRPr="40309543" w:rsidR="00FD568F">
              <w:rPr>
                <w:color w:val="auto"/>
              </w:rPr>
              <w:t xml:space="preserve"> uur</w:t>
            </w:r>
          </w:p>
          <w:p w:rsidRPr="001F75E9" w:rsidR="00FD568F" w:rsidP="40309543" w:rsidRDefault="5A7F8A6E" w14:paraId="23B5DE68" w14:textId="3B641AAF">
            <w:pPr>
              <w:rPr>
                <w:color w:val="auto"/>
              </w:rPr>
            </w:pPr>
            <w:r w:rsidRPr="40309543" w:rsidR="263E20BE">
              <w:rPr>
                <w:color w:val="auto"/>
              </w:rPr>
              <w:t>Vrijdag</w:t>
            </w:r>
            <w:r w:rsidRPr="40309543" w:rsidR="00FD568F">
              <w:rPr>
                <w:color w:val="auto"/>
              </w:rPr>
              <w:t xml:space="preserve"> </w:t>
            </w:r>
            <w:r w:rsidRPr="40309543" w:rsidR="6BCAEABB">
              <w:rPr>
                <w:color w:val="auto"/>
              </w:rPr>
              <w:t>0</w:t>
            </w:r>
            <w:r w:rsidRPr="40309543" w:rsidR="19B0F217">
              <w:rPr>
                <w:color w:val="auto"/>
              </w:rPr>
              <w:t>8.30 - 9.15 uur.</w:t>
            </w:r>
          </w:p>
        </w:tc>
      </w:tr>
      <w:tr w:rsidR="00724955" w:rsidTr="40309543" w14:paraId="57114C34" w14:textId="77777777">
        <w:tc>
          <w:tcPr>
            <w:tcW w:w="2405" w:type="dxa"/>
            <w:tcMar/>
          </w:tcPr>
          <w:p w:rsidR="00724955" w:rsidP="40309543" w:rsidRDefault="00724955" w14:paraId="1ACA2749" w14:textId="6327A2A4">
            <w:pPr>
              <w:rPr>
                <w:color w:val="auto"/>
              </w:rPr>
            </w:pPr>
            <w:r w:rsidRPr="40309543" w:rsidR="00724955">
              <w:rPr>
                <w:color w:val="auto"/>
              </w:rPr>
              <w:t>Groep 6, 7, 8</w:t>
            </w:r>
          </w:p>
        </w:tc>
        <w:tc>
          <w:tcPr>
            <w:tcW w:w="6655" w:type="dxa"/>
            <w:tcMar/>
          </w:tcPr>
          <w:p w:rsidRPr="001F75E9" w:rsidR="00724955" w:rsidP="40309543" w:rsidRDefault="00FD568F" w14:paraId="735DF341" w14:textId="3E54A37F">
            <w:pPr>
              <w:rPr>
                <w:color w:val="auto"/>
              </w:rPr>
            </w:pPr>
            <w:r w:rsidRPr="40309543" w:rsidR="00FD568F">
              <w:rPr>
                <w:color w:val="auto"/>
              </w:rPr>
              <w:t>Maandag 1</w:t>
            </w:r>
            <w:r w:rsidRPr="40309543" w:rsidR="615BE4AD">
              <w:rPr>
                <w:color w:val="auto"/>
              </w:rPr>
              <w:t>4</w:t>
            </w:r>
            <w:r w:rsidRPr="40309543" w:rsidR="00FD568F">
              <w:rPr>
                <w:color w:val="auto"/>
              </w:rPr>
              <w:t>.15 – 1</w:t>
            </w:r>
            <w:r w:rsidRPr="40309543" w:rsidR="3709A969">
              <w:rPr>
                <w:color w:val="auto"/>
              </w:rPr>
              <w:t>5</w:t>
            </w:r>
            <w:r w:rsidRPr="40309543" w:rsidR="00FD568F">
              <w:rPr>
                <w:color w:val="auto"/>
              </w:rPr>
              <w:t>.</w:t>
            </w:r>
            <w:r w:rsidRPr="40309543" w:rsidR="4CFAC5CB">
              <w:rPr>
                <w:color w:val="auto"/>
              </w:rPr>
              <w:t>15</w:t>
            </w:r>
            <w:r w:rsidRPr="40309543" w:rsidR="00FD568F">
              <w:rPr>
                <w:color w:val="auto"/>
              </w:rPr>
              <w:t xml:space="preserve"> uur</w:t>
            </w:r>
          </w:p>
          <w:p w:rsidRPr="001F75E9" w:rsidR="00FD568F" w:rsidP="40309543" w:rsidRDefault="00FD568F" w14:paraId="5851D97C" w14:textId="6A7BCA8B">
            <w:pPr>
              <w:rPr>
                <w:color w:val="auto"/>
              </w:rPr>
            </w:pPr>
            <w:r w:rsidRPr="40309543" w:rsidR="00FD568F">
              <w:rPr>
                <w:color w:val="auto"/>
              </w:rPr>
              <w:t>Vrijdag 14.15 – 15.</w:t>
            </w:r>
            <w:r w:rsidRPr="40309543" w:rsidR="4C70BEF4">
              <w:rPr>
                <w:color w:val="auto"/>
              </w:rPr>
              <w:t>15</w:t>
            </w:r>
            <w:r w:rsidRPr="40309543" w:rsidR="00FD568F">
              <w:rPr>
                <w:color w:val="auto"/>
              </w:rPr>
              <w:t xml:space="preserve"> uur</w:t>
            </w:r>
          </w:p>
        </w:tc>
      </w:tr>
    </w:tbl>
    <w:p w:rsidR="00724955" w:rsidP="40309543" w:rsidRDefault="00724955" w14:paraId="30A5C627" w14:textId="3DFDB1B7">
      <w:pPr>
        <w:rPr>
          <w:color w:val="auto"/>
        </w:rPr>
      </w:pPr>
    </w:p>
    <w:p w:rsidR="00FD568F" w:rsidP="40309543" w:rsidRDefault="00FD568F" w14:paraId="0E583CF4" w14:textId="01763553">
      <w:pPr>
        <w:pStyle w:val="Heading2"/>
        <w:rPr>
          <w:color w:val="auto"/>
        </w:rPr>
      </w:pPr>
      <w:bookmarkStart w:name="_Toc1503567895" w:id="2035508435"/>
      <w:r w:rsidRPr="5499EA7E" w:rsidR="00FD568F">
        <w:rPr>
          <w:color w:val="auto"/>
        </w:rPr>
        <w:t>6.1</w:t>
      </w:r>
      <w:r w:rsidRPr="5499EA7E" w:rsidR="00B64742">
        <w:rPr>
          <w:color w:val="auto"/>
        </w:rPr>
        <w:t>0</w:t>
      </w:r>
      <w:r w:rsidRPr="5499EA7E" w:rsidR="00FD568F">
        <w:rPr>
          <w:color w:val="auto"/>
        </w:rPr>
        <w:t xml:space="preserve"> Hoofdluis</w:t>
      </w:r>
      <w:bookmarkEnd w:id="2035508435"/>
      <w:r w:rsidRPr="5499EA7E" w:rsidR="00FD568F">
        <w:rPr>
          <w:color w:val="auto"/>
        </w:rPr>
        <w:t xml:space="preserve"> </w:t>
      </w:r>
    </w:p>
    <w:p w:rsidR="00210507" w:rsidP="40309543" w:rsidRDefault="00210507" w14:paraId="70F153CA" w14:textId="77777777">
      <w:pPr>
        <w:rPr>
          <w:color w:val="auto"/>
        </w:rPr>
      </w:pPr>
    </w:p>
    <w:p w:rsidR="00210507" w:rsidP="40309543" w:rsidRDefault="00FD568F" w14:paraId="69B77D6F" w14:textId="7E41E6B5">
      <w:pPr>
        <w:rPr>
          <w:b w:val="1"/>
          <w:bCs w:val="1"/>
          <w:color w:val="auto"/>
        </w:rPr>
      </w:pPr>
      <w:r w:rsidRPr="40309543" w:rsidR="00FD568F">
        <w:rPr>
          <w:color w:val="auto"/>
        </w:rPr>
        <w:t>Alle leerlingen worden</w:t>
      </w:r>
      <w:r w:rsidRPr="40309543" w:rsidR="00A30562">
        <w:rPr>
          <w:color w:val="auto"/>
        </w:rPr>
        <w:t xml:space="preserve"> een paar keer per jaar </w:t>
      </w:r>
      <w:r w:rsidRPr="40309543" w:rsidR="00FD568F">
        <w:rPr>
          <w:color w:val="auto"/>
        </w:rPr>
        <w:t xml:space="preserve">door ouders gecontroleerd op de aanwezigheid van hoofdluis. Mocht bij uw kind hoofdluis worden geconstateerd, dan wordt u door een van de leerkrachten daarvan op de hoogte gebracht.  Mocht u bij uw kind hoofdluis constateren, wilt u dat dan aan de groepsleerkracht meedelen, zodat de school de ouders/verzorgers kan informeren.  </w:t>
      </w:r>
    </w:p>
    <w:p w:rsidRPr="001F75E9" w:rsidR="001F75E9" w:rsidP="40309543" w:rsidRDefault="001F75E9" w14:paraId="56CB02BB" w14:textId="77777777">
      <w:pPr>
        <w:rPr>
          <w:color w:val="auto"/>
        </w:rPr>
      </w:pPr>
    </w:p>
    <w:p w:rsidR="00FD568F" w:rsidP="40309543" w:rsidRDefault="00FD568F" w14:paraId="110128A1" w14:textId="23835082">
      <w:pPr>
        <w:pStyle w:val="Heading2"/>
        <w:rPr>
          <w:color w:val="auto"/>
        </w:rPr>
      </w:pPr>
      <w:bookmarkStart w:name="_Toc482290753" w:id="1153231826"/>
      <w:r w:rsidRPr="5499EA7E" w:rsidR="00FD568F">
        <w:rPr>
          <w:color w:val="auto"/>
        </w:rPr>
        <w:t>6.1</w:t>
      </w:r>
      <w:r w:rsidRPr="5499EA7E" w:rsidR="00B64742">
        <w:rPr>
          <w:color w:val="auto"/>
        </w:rPr>
        <w:t>1</w:t>
      </w:r>
      <w:r w:rsidRPr="5499EA7E" w:rsidR="00FD568F">
        <w:rPr>
          <w:color w:val="auto"/>
        </w:rPr>
        <w:t xml:space="preserve"> Huiswerk</w:t>
      </w:r>
      <w:bookmarkEnd w:id="1153231826"/>
      <w:r w:rsidRPr="5499EA7E" w:rsidR="00FD568F">
        <w:rPr>
          <w:color w:val="auto"/>
        </w:rPr>
        <w:t xml:space="preserve"> </w:t>
      </w:r>
    </w:p>
    <w:p w:rsidR="00210507" w:rsidP="40309543" w:rsidRDefault="00210507" w14:paraId="71F106EE" w14:textId="77777777">
      <w:pPr>
        <w:rPr>
          <w:color w:val="auto"/>
        </w:rPr>
      </w:pPr>
    </w:p>
    <w:p w:rsidR="00210507" w:rsidP="40309543" w:rsidRDefault="00FD568F" w14:paraId="018CF1B0" w14:textId="77777777">
      <w:pPr>
        <w:rPr>
          <w:color w:val="auto"/>
        </w:rPr>
      </w:pPr>
      <w:r w:rsidRPr="40309543" w:rsidR="00FD568F">
        <w:rPr>
          <w:color w:val="auto"/>
        </w:rPr>
        <w:t xml:space="preserve">Alle leerlingen bij ons op school krijgen wel eens ‘werk’ mee naar huis. Dit komt in midden- </w:t>
      </w:r>
    </w:p>
    <w:p w:rsidR="00FD568F" w:rsidP="40309543" w:rsidRDefault="00FD568F" w14:paraId="783A79B7" w14:textId="67AA0BA0">
      <w:pPr>
        <w:rPr>
          <w:color w:val="auto"/>
        </w:rPr>
      </w:pPr>
      <w:r w:rsidRPr="40309543" w:rsidR="00FD568F">
        <w:rPr>
          <w:color w:val="auto"/>
        </w:rPr>
        <w:t>en</w:t>
      </w:r>
      <w:r w:rsidRPr="40309543" w:rsidR="00FD568F">
        <w:rPr>
          <w:color w:val="auto"/>
        </w:rPr>
        <w:t xml:space="preserve"> bovenbouw voor. </w:t>
      </w:r>
    </w:p>
    <w:p w:rsidR="00210507" w:rsidP="40309543" w:rsidRDefault="00210507" w14:paraId="5B3522FB" w14:textId="77777777">
      <w:pPr>
        <w:rPr>
          <w:color w:val="auto"/>
        </w:rPr>
      </w:pPr>
    </w:p>
    <w:p w:rsidR="00210507" w:rsidP="40309543" w:rsidRDefault="00FD568F" w14:paraId="2EE014C0" w14:textId="78634105">
      <w:pPr>
        <w:rPr>
          <w:color w:val="auto"/>
        </w:rPr>
      </w:pPr>
      <w:r w:rsidRPr="40309543" w:rsidR="00FD568F">
        <w:rPr>
          <w:color w:val="auto"/>
        </w:rPr>
        <w:t>Middenbouw:</w:t>
      </w:r>
      <w:r>
        <w:tab/>
      </w:r>
      <w:r w:rsidRPr="40309543" w:rsidR="00FD568F">
        <w:rPr>
          <w:color w:val="auto"/>
        </w:rPr>
        <w:t>Oefenen van de tafels en het voorbereiden van de</w:t>
      </w:r>
      <w:r w:rsidRPr="40309543" w:rsidR="002E3D67">
        <w:rPr>
          <w:color w:val="auto"/>
        </w:rPr>
        <w:t xml:space="preserve"> leeskring</w:t>
      </w:r>
      <w:r w:rsidRPr="40309543" w:rsidR="00FD568F">
        <w:rPr>
          <w:color w:val="auto"/>
        </w:rPr>
        <w:t xml:space="preserve">.  </w:t>
      </w:r>
    </w:p>
    <w:p w:rsidR="00FD568F" w:rsidP="40309543" w:rsidRDefault="00FD568F" w14:paraId="765C46A1" w14:textId="31FDE364">
      <w:pPr>
        <w:ind w:left="1416" w:hanging="1416"/>
        <w:rPr>
          <w:color w:val="auto"/>
        </w:rPr>
      </w:pPr>
      <w:r w:rsidRPr="40309543" w:rsidR="00FD568F">
        <w:rPr>
          <w:color w:val="auto"/>
        </w:rPr>
        <w:t xml:space="preserve">Bovenbouw: </w:t>
      </w:r>
      <w:r>
        <w:tab/>
      </w:r>
      <w:r w:rsidRPr="40309543" w:rsidR="00FD568F">
        <w:rPr>
          <w:color w:val="auto"/>
        </w:rPr>
        <w:t>Om de leerlingen voor te bereiden op het voortgezet onderwijs, wordt er in deze groep vaker huiswerk meegegeven. U moet dan denken aan bijv. topografie leren</w:t>
      </w:r>
      <w:r w:rsidRPr="40309543" w:rsidR="00F576C9">
        <w:rPr>
          <w:color w:val="auto"/>
        </w:rPr>
        <w:t xml:space="preserve"> en </w:t>
      </w:r>
      <w:r w:rsidRPr="40309543" w:rsidR="00FD568F">
        <w:rPr>
          <w:color w:val="auto"/>
        </w:rPr>
        <w:t>toetsen voor Engels</w:t>
      </w:r>
      <w:r w:rsidRPr="40309543" w:rsidR="00F576C9">
        <w:rPr>
          <w:color w:val="auto"/>
        </w:rPr>
        <w:t>.</w:t>
      </w:r>
      <w:r w:rsidRPr="40309543" w:rsidR="00FD568F">
        <w:rPr>
          <w:color w:val="auto"/>
        </w:rPr>
        <w:t xml:space="preserve"> </w:t>
      </w:r>
    </w:p>
    <w:p w:rsidR="00210507" w:rsidP="40309543" w:rsidRDefault="00210507" w14:paraId="6CC49074" w14:textId="77777777">
      <w:pPr>
        <w:rPr>
          <w:color w:val="auto"/>
        </w:rPr>
      </w:pPr>
    </w:p>
    <w:p w:rsidR="00FD568F" w:rsidP="40309543" w:rsidRDefault="00FD568F" w14:paraId="4D0E9715" w14:textId="65439553">
      <w:pPr>
        <w:rPr>
          <w:color w:val="auto"/>
        </w:rPr>
      </w:pPr>
      <w:r w:rsidRPr="40309543" w:rsidR="00FD568F">
        <w:rPr>
          <w:color w:val="auto"/>
        </w:rPr>
        <w:t xml:space="preserve">Ook bereiden leerlingen hun spreekbeurt en boekbespreking voor. </w:t>
      </w:r>
    </w:p>
    <w:p w:rsidR="00210507" w:rsidP="40309543" w:rsidRDefault="00210507" w14:paraId="6A12E5C8" w14:textId="77777777">
      <w:pPr>
        <w:rPr>
          <w:color w:val="auto"/>
        </w:rPr>
      </w:pPr>
    </w:p>
    <w:p w:rsidR="00FD568F" w:rsidP="40309543" w:rsidRDefault="00FD568F" w14:paraId="01564B5C" w14:textId="45E826AC">
      <w:pPr>
        <w:pStyle w:val="Heading2"/>
        <w:rPr>
          <w:color w:val="auto"/>
        </w:rPr>
      </w:pPr>
      <w:bookmarkStart w:name="_Toc155362969" w:id="761535360"/>
      <w:r w:rsidRPr="5499EA7E" w:rsidR="00FD568F">
        <w:rPr>
          <w:color w:val="auto"/>
        </w:rPr>
        <w:t>6.1</w:t>
      </w:r>
      <w:r w:rsidRPr="5499EA7E" w:rsidR="00B64742">
        <w:rPr>
          <w:color w:val="auto"/>
        </w:rPr>
        <w:t>2</w:t>
      </w:r>
      <w:r w:rsidRPr="5499EA7E" w:rsidR="00FD568F">
        <w:rPr>
          <w:color w:val="auto"/>
        </w:rPr>
        <w:t xml:space="preserve"> </w:t>
      </w:r>
      <w:r w:rsidRPr="5499EA7E" w:rsidR="00FD568F">
        <w:rPr>
          <w:color w:val="auto"/>
        </w:rPr>
        <w:t>Ipads</w:t>
      </w:r>
      <w:bookmarkEnd w:id="761535360"/>
      <w:r w:rsidRPr="5499EA7E" w:rsidR="00FD568F">
        <w:rPr>
          <w:color w:val="auto"/>
        </w:rPr>
        <w:t xml:space="preserve"> </w:t>
      </w:r>
    </w:p>
    <w:p w:rsidR="00210507" w:rsidP="40309543" w:rsidRDefault="00210507" w14:paraId="13C205DB" w14:textId="77777777">
      <w:pPr>
        <w:rPr>
          <w:color w:val="auto"/>
        </w:rPr>
      </w:pPr>
    </w:p>
    <w:p w:rsidRPr="000A051F" w:rsidR="00206993" w:rsidP="40309543" w:rsidRDefault="00FD568F" w14:paraId="29847820" w14:textId="3B89A054">
      <w:pPr>
        <w:rPr>
          <w:color w:val="auto"/>
        </w:rPr>
      </w:pPr>
      <w:r w:rsidRPr="40309543" w:rsidR="00FD568F">
        <w:rPr>
          <w:color w:val="auto"/>
        </w:rPr>
        <w:t xml:space="preserve">Van groep 1 t/m 8 gebruiken de leerlingen regelmatig de </w:t>
      </w:r>
      <w:r w:rsidRPr="40309543" w:rsidR="00FD568F">
        <w:rPr>
          <w:color w:val="auto"/>
        </w:rPr>
        <w:t>Ipads</w:t>
      </w:r>
      <w:r w:rsidRPr="40309543" w:rsidR="00FD568F">
        <w:rPr>
          <w:color w:val="auto"/>
        </w:rPr>
        <w:t xml:space="preserve">.  Ze worden als hulpmiddel gebruikt bij het oefenen van de leerstof. De leerlingen leren zo om te gaan met de </w:t>
      </w:r>
      <w:r w:rsidRPr="40309543" w:rsidR="00FD568F">
        <w:rPr>
          <w:color w:val="auto"/>
        </w:rPr>
        <w:t>Ipads</w:t>
      </w:r>
      <w:r w:rsidRPr="40309543" w:rsidR="00FD568F">
        <w:rPr>
          <w:color w:val="auto"/>
        </w:rPr>
        <w:t xml:space="preserve">. Bovendien worden de </w:t>
      </w:r>
      <w:r w:rsidRPr="40309543" w:rsidR="00FD568F">
        <w:rPr>
          <w:color w:val="auto"/>
        </w:rPr>
        <w:t>Ipads</w:t>
      </w:r>
      <w:r w:rsidRPr="40309543" w:rsidR="00FD568F">
        <w:rPr>
          <w:color w:val="auto"/>
        </w:rPr>
        <w:t xml:space="preserve"> regelmatig ingezet bij het vervaardigen van werkstukken en spreekbeurten.</w:t>
      </w:r>
      <w:r w:rsidRPr="40309543" w:rsidR="003F0CCE">
        <w:rPr>
          <w:color w:val="auto"/>
        </w:rPr>
        <w:t xml:space="preserve"> </w:t>
      </w:r>
      <w:r w:rsidRPr="40309543" w:rsidR="00D31D78">
        <w:rPr>
          <w:color w:val="auto"/>
        </w:rPr>
        <w:t>W</w:t>
      </w:r>
      <w:r w:rsidRPr="40309543" w:rsidR="003F0CCE">
        <w:rPr>
          <w:color w:val="auto"/>
        </w:rPr>
        <w:t>e</w:t>
      </w:r>
      <w:r w:rsidRPr="40309543" w:rsidR="00D31D78">
        <w:rPr>
          <w:color w:val="auto"/>
        </w:rPr>
        <w:t xml:space="preserve"> leren </w:t>
      </w:r>
      <w:r w:rsidRPr="40309543" w:rsidR="00D31D78">
        <w:rPr>
          <w:color w:val="auto"/>
        </w:rPr>
        <w:t>leerlingen</w:t>
      </w:r>
      <w:r w:rsidRPr="40309543" w:rsidR="000A051F">
        <w:rPr>
          <w:color w:val="auto"/>
        </w:rPr>
        <w:t xml:space="preserve"> </w:t>
      </w:r>
      <w:r w:rsidRPr="40309543" w:rsidR="00FC3524">
        <w:rPr>
          <w:color w:val="auto"/>
        </w:rPr>
        <w:t>zorgvuldig om te gaan met</w:t>
      </w:r>
      <w:r w:rsidRPr="40309543" w:rsidR="000A051F">
        <w:rPr>
          <w:color w:val="auto"/>
        </w:rPr>
        <w:t xml:space="preserve"> </w:t>
      </w:r>
      <w:r w:rsidRPr="40309543" w:rsidR="00D31D78">
        <w:rPr>
          <w:color w:val="auto"/>
        </w:rPr>
        <w:t xml:space="preserve">de </w:t>
      </w:r>
      <w:r w:rsidRPr="40309543" w:rsidR="00D31D78">
        <w:rPr>
          <w:color w:val="auto"/>
        </w:rPr>
        <w:t>Ipads</w:t>
      </w:r>
      <w:r w:rsidRPr="40309543" w:rsidR="00D31D78">
        <w:rPr>
          <w:color w:val="auto"/>
        </w:rPr>
        <w:t>.</w:t>
      </w:r>
    </w:p>
    <w:p w:rsidRPr="00284261" w:rsidR="00FD568F" w:rsidP="40309543" w:rsidRDefault="00FD568F" w14:paraId="7EFE16C7" w14:textId="40C39052">
      <w:pPr>
        <w:rPr>
          <w:color w:val="auto"/>
        </w:rPr>
      </w:pPr>
      <w:r w:rsidRPr="40309543" w:rsidR="00FD568F">
        <w:rPr>
          <w:color w:val="auto"/>
        </w:rPr>
        <w:t xml:space="preserve"> </w:t>
      </w:r>
    </w:p>
    <w:p w:rsidRPr="009263D2" w:rsidR="00FD568F" w:rsidP="5499EA7E" w:rsidRDefault="00FD568F" w14:paraId="47599DFF" w14:textId="399F5A01">
      <w:pPr>
        <w:pStyle w:val="Heading2"/>
        <w:rPr>
          <w:color w:val="2E74B5" w:themeColor="accent5" w:themeTint="FF" w:themeShade="BF"/>
        </w:rPr>
      </w:pPr>
      <w:bookmarkStart w:name="_Toc1610261332" w:id="1932946593"/>
      <w:r w:rsidRPr="5499EA7E" w:rsidR="00FD568F">
        <w:rPr>
          <w:color w:val="auto"/>
        </w:rPr>
        <w:t>6.</w:t>
      </w:r>
      <w:r w:rsidRPr="5499EA7E" w:rsidR="00B64742">
        <w:rPr>
          <w:color w:val="auto"/>
        </w:rPr>
        <w:t>13</w:t>
      </w:r>
      <w:r w:rsidRPr="5499EA7E" w:rsidR="00FD568F">
        <w:rPr>
          <w:color w:val="auto"/>
        </w:rPr>
        <w:t xml:space="preserve"> Kinderpostzegels</w:t>
      </w:r>
      <w:bookmarkEnd w:id="1932946593"/>
      <w:r w:rsidRPr="5499EA7E" w:rsidR="00FD568F">
        <w:rPr>
          <w:color w:val="auto"/>
        </w:rPr>
        <w:t xml:space="preserve">  </w:t>
      </w:r>
    </w:p>
    <w:p w:rsidRPr="00284261" w:rsidR="00210507" w:rsidP="40309543" w:rsidRDefault="00210507" w14:paraId="3C9E471C" w14:textId="77777777">
      <w:pPr>
        <w:rPr>
          <w:color w:val="auto"/>
        </w:rPr>
      </w:pPr>
    </w:p>
    <w:p w:rsidRPr="00284261" w:rsidR="00FD568F" w:rsidP="40309543" w:rsidRDefault="00FD568F" w14:paraId="74BCC627" w14:textId="0E71E14A">
      <w:pPr>
        <w:rPr>
          <w:color w:val="auto"/>
        </w:rPr>
      </w:pPr>
      <w:r w:rsidRPr="40309543" w:rsidR="00FD568F">
        <w:rPr>
          <w:color w:val="auto"/>
        </w:rPr>
        <w:t xml:space="preserve">De kinderpostzegels worden door de leerlingen van de bovenbouw verkocht. De opbrengst gaat naar een goed doel. </w:t>
      </w:r>
      <w:r w:rsidRPr="40309543" w:rsidR="40A78CD5">
        <w:rPr>
          <w:color w:val="auto"/>
        </w:rPr>
        <w:t>Afwisselend gebeurt dit door de bovenbouw van de Koningin Wilhelmina school en De Schakel.</w:t>
      </w:r>
    </w:p>
    <w:p w:rsidRPr="00284261" w:rsidR="00210507" w:rsidP="40309543" w:rsidRDefault="00210507" w14:paraId="654AECB8" w14:textId="4B389E77">
      <w:pPr>
        <w:rPr>
          <w:color w:val="auto"/>
        </w:rPr>
      </w:pPr>
    </w:p>
    <w:p w:rsidR="00FD568F" w:rsidP="40309543" w:rsidRDefault="00FD568F" w14:paraId="3F374732" w14:textId="3EC6C9AD">
      <w:pPr>
        <w:pStyle w:val="Heading2"/>
        <w:rPr>
          <w:color w:val="auto"/>
        </w:rPr>
      </w:pPr>
      <w:bookmarkStart w:name="_Toc1001764439" w:id="2027233159"/>
      <w:r w:rsidRPr="5499EA7E" w:rsidR="00FD568F">
        <w:rPr>
          <w:color w:val="auto"/>
        </w:rPr>
        <w:t>6.</w:t>
      </w:r>
      <w:r w:rsidRPr="5499EA7E" w:rsidR="00B64742">
        <w:rPr>
          <w:color w:val="auto"/>
        </w:rPr>
        <w:t>14</w:t>
      </w:r>
      <w:r w:rsidRPr="5499EA7E" w:rsidR="00FD568F">
        <w:rPr>
          <w:color w:val="auto"/>
        </w:rPr>
        <w:t xml:space="preserve"> Klachtenregeling</w:t>
      </w:r>
      <w:bookmarkEnd w:id="2027233159"/>
      <w:r w:rsidRPr="5499EA7E" w:rsidR="00FD568F">
        <w:rPr>
          <w:color w:val="auto"/>
        </w:rPr>
        <w:t xml:space="preserve"> </w:t>
      </w:r>
    </w:p>
    <w:p w:rsidR="00210507" w:rsidP="40309543" w:rsidRDefault="00210507" w14:paraId="1F1ACEEC" w14:textId="77777777">
      <w:pPr>
        <w:rPr>
          <w:color w:val="auto"/>
        </w:rPr>
      </w:pPr>
    </w:p>
    <w:p w:rsidR="00FD568F" w:rsidP="40309543" w:rsidRDefault="00FD568F" w14:paraId="149393DD" w14:textId="5D9BDB41">
      <w:pPr>
        <w:rPr>
          <w:color w:val="auto"/>
        </w:rPr>
      </w:pPr>
      <w:r w:rsidRPr="40309543" w:rsidR="00FD568F">
        <w:rPr>
          <w:color w:val="auto"/>
        </w:rPr>
        <w:t xml:space="preserve">Het openbaar onderwijs kent een klachtenregeling. Ouders, leerlingen en personeel kunnen klachten hebben over gedragingen, beslissingen (of het uitblijven daarvan) van een schoolbestuur, directie, personeelsleden, leerlingen, ouders. </w:t>
      </w:r>
    </w:p>
    <w:p w:rsidR="00210507" w:rsidP="40309543" w:rsidRDefault="00210507" w14:paraId="3CB96B68" w14:textId="77777777">
      <w:pPr>
        <w:rPr>
          <w:color w:val="auto"/>
        </w:rPr>
      </w:pPr>
    </w:p>
    <w:p w:rsidR="00FD568F" w:rsidP="40309543" w:rsidRDefault="00FD568F" w14:paraId="7C9C408D" w14:textId="23317DF2">
      <w:pPr>
        <w:rPr>
          <w:color w:val="auto"/>
        </w:rPr>
      </w:pPr>
      <w:r w:rsidRPr="40309543" w:rsidR="00FD568F">
        <w:rPr>
          <w:color w:val="auto"/>
        </w:rPr>
        <w:t xml:space="preserve">Klachten kunnen betrekking hebben op begeleiding en beoordeling van leerlingen, discriminerend gedrag, agressie, geweld en pesten. In de klachtenregeling is vastgelegd hoe scholen op dergelijke klachten moeten reageren. </w:t>
      </w:r>
    </w:p>
    <w:p w:rsidR="00210507" w:rsidP="40309543" w:rsidRDefault="00210507" w14:paraId="1095DD52" w14:textId="77777777">
      <w:pPr>
        <w:rPr>
          <w:color w:val="auto"/>
        </w:rPr>
      </w:pPr>
    </w:p>
    <w:p w:rsidR="00FD568F" w:rsidP="40309543" w:rsidRDefault="00FD568F" w14:paraId="4897890E" w14:textId="305A3AFE">
      <w:pPr>
        <w:rPr>
          <w:color w:val="auto"/>
        </w:rPr>
      </w:pPr>
      <w:r w:rsidRPr="40309543" w:rsidR="00FD568F">
        <w:rPr>
          <w:color w:val="auto"/>
        </w:rPr>
        <w:t>Voordat u een klacht bij de klachtencommissie indient moet u eerst de volgende procedure doorlopen:</w:t>
      </w:r>
    </w:p>
    <w:p w:rsidR="00210507" w:rsidP="40309543" w:rsidRDefault="00FD568F" w14:paraId="5F10481E" w14:textId="77777777">
      <w:pPr>
        <w:pStyle w:val="ListParagraph"/>
        <w:numPr>
          <w:ilvl w:val="0"/>
          <w:numId w:val="15"/>
        </w:numPr>
        <w:rPr>
          <w:color w:val="auto"/>
        </w:rPr>
      </w:pPr>
      <w:r w:rsidRPr="40309543" w:rsidR="00FD568F">
        <w:rPr>
          <w:color w:val="auto"/>
        </w:rPr>
        <w:t>Veruit de meeste klachten ten aanzien van de dagelijkse gang van zaken in de school zullen in onderling overleg tussen ouders, leerlingen, personeel en directie op een passende wijze worden afgehandeld. U moet dan ook eerst uw klacht met de leerkracht bespreken.</w:t>
      </w:r>
    </w:p>
    <w:p w:rsidR="00210507" w:rsidP="40309543" w:rsidRDefault="00FD568F" w14:paraId="46F47B12" w14:textId="64904D22">
      <w:pPr>
        <w:pStyle w:val="ListParagraph"/>
        <w:numPr>
          <w:ilvl w:val="0"/>
          <w:numId w:val="15"/>
        </w:numPr>
        <w:rPr>
          <w:color w:val="auto"/>
        </w:rPr>
      </w:pPr>
      <w:r w:rsidRPr="40309543" w:rsidR="00FD568F">
        <w:rPr>
          <w:color w:val="auto"/>
        </w:rPr>
        <w:t xml:space="preserve">Heeft de vorige stap niet tot een bevredigende oplossing van uw klacht geleid, dan kunt u terecht bij de </w:t>
      </w:r>
      <w:r w:rsidRPr="40309543" w:rsidR="001D5869">
        <w:rPr>
          <w:color w:val="auto"/>
        </w:rPr>
        <w:t>directeur</w:t>
      </w:r>
      <w:r w:rsidRPr="40309543" w:rsidR="00FD568F">
        <w:rPr>
          <w:color w:val="auto"/>
        </w:rPr>
        <w:t xml:space="preserve"> van de school.</w:t>
      </w:r>
    </w:p>
    <w:p w:rsidR="00210507" w:rsidP="40309543" w:rsidRDefault="00FD568F" w14:paraId="0498909E" w14:textId="03976046">
      <w:pPr>
        <w:pStyle w:val="ListParagraph"/>
        <w:numPr>
          <w:ilvl w:val="0"/>
          <w:numId w:val="15"/>
        </w:numPr>
        <w:rPr>
          <w:color w:val="auto"/>
        </w:rPr>
      </w:pPr>
      <w:r w:rsidRPr="40309543" w:rsidR="00FD568F">
        <w:rPr>
          <w:color w:val="auto"/>
        </w:rPr>
        <w:t>Indien stap twee niet leidt tot een bevredigende oplossing, of is de directie deel van de klacht en heeft stap 1 geen oplossing gebracht, dan dient men contact op te nemen met de bestuurscommissie.</w:t>
      </w:r>
    </w:p>
    <w:p w:rsidR="00FD568F" w:rsidP="40309543" w:rsidRDefault="00E90C60" w14:paraId="73EA6D93" w14:textId="598ABB78">
      <w:pPr>
        <w:pStyle w:val="ListParagraph"/>
        <w:numPr>
          <w:ilvl w:val="0"/>
          <w:numId w:val="15"/>
        </w:numPr>
        <w:rPr>
          <w:color w:val="auto"/>
        </w:rPr>
      </w:pPr>
      <w:r w:rsidRPr="40309543" w:rsidR="00E90C60">
        <w:rPr>
          <w:color w:val="auto"/>
        </w:rPr>
        <w:t>Als</w:t>
      </w:r>
      <w:r w:rsidRPr="40309543" w:rsidR="00FD568F">
        <w:rPr>
          <w:color w:val="auto"/>
        </w:rPr>
        <w:t xml:space="preserve"> ook daarna de reactie van het bestuur niet leidt tot het wegnemen van uw klacht, dan kunt u tenslotte de klacht voorleggen aan de (landelijke) klachtencommissie, waarbij het openbaar onderwijs Ameland is aangesloten. U kunt een klacht indienen op de website:</w:t>
      </w:r>
      <w:r w:rsidRPr="40309543" w:rsidR="00BB5EB3">
        <w:rPr>
          <w:color w:val="auto"/>
        </w:rPr>
        <w:t xml:space="preserve"> </w:t>
      </w:r>
      <w:hyperlink r:id="Rd4f27015fcb24fdd">
        <w:r w:rsidRPr="40309543" w:rsidR="00BB5EB3">
          <w:rPr>
            <w:rStyle w:val="Hyperlink"/>
            <w:color w:val="auto"/>
          </w:rPr>
          <w:t>www.onderwijsgeschillen.nl</w:t>
        </w:r>
      </w:hyperlink>
      <w:r w:rsidRPr="40309543" w:rsidR="00BB5EB3">
        <w:rPr>
          <w:color w:val="auto"/>
        </w:rPr>
        <w:t xml:space="preserve">. </w:t>
      </w:r>
      <w:r w:rsidRPr="40309543" w:rsidR="00FD568F">
        <w:rPr>
          <w:color w:val="auto"/>
        </w:rPr>
        <w:t xml:space="preserve">Hier staat precies omschreven hoe u dit kunt doen. </w:t>
      </w:r>
    </w:p>
    <w:p w:rsidR="00210507" w:rsidP="40309543" w:rsidRDefault="00210507" w14:paraId="174CF5A2" w14:textId="77777777">
      <w:pPr>
        <w:rPr>
          <w:color w:val="auto"/>
        </w:rPr>
      </w:pPr>
    </w:p>
    <w:p w:rsidR="00FD568F" w:rsidP="40309543" w:rsidRDefault="00FD568F" w14:paraId="5C843097" w14:textId="0DFA5672">
      <w:pPr>
        <w:pStyle w:val="Heading2"/>
        <w:rPr>
          <w:color w:val="auto"/>
        </w:rPr>
      </w:pPr>
      <w:bookmarkStart w:name="_Toc374564842" w:id="1541241587"/>
      <w:r w:rsidRPr="5499EA7E" w:rsidR="00FD568F">
        <w:rPr>
          <w:color w:val="auto"/>
        </w:rPr>
        <w:t>6.</w:t>
      </w:r>
      <w:r w:rsidRPr="5499EA7E" w:rsidR="00B64742">
        <w:rPr>
          <w:color w:val="auto"/>
        </w:rPr>
        <w:t>15</w:t>
      </w:r>
      <w:r w:rsidRPr="5499EA7E" w:rsidR="00FD568F">
        <w:rPr>
          <w:color w:val="auto"/>
        </w:rPr>
        <w:t xml:space="preserve"> Leerplicht</w:t>
      </w:r>
      <w:bookmarkEnd w:id="1541241587"/>
      <w:r w:rsidRPr="5499EA7E" w:rsidR="00FD568F">
        <w:rPr>
          <w:color w:val="auto"/>
        </w:rPr>
        <w:t xml:space="preserve">  </w:t>
      </w:r>
    </w:p>
    <w:p w:rsidR="00210507" w:rsidP="40309543" w:rsidRDefault="00210507" w14:paraId="6280EDBA" w14:textId="77777777">
      <w:pPr>
        <w:rPr>
          <w:color w:val="auto"/>
        </w:rPr>
      </w:pPr>
    </w:p>
    <w:p w:rsidR="00FD568F" w:rsidP="40309543" w:rsidRDefault="00FD568F" w14:paraId="03A32F0D" w14:textId="7E77FF25">
      <w:pPr>
        <w:rPr>
          <w:color w:val="auto"/>
        </w:rPr>
      </w:pPr>
      <w:r w:rsidRPr="40309543" w:rsidR="00FD568F">
        <w:rPr>
          <w:color w:val="auto"/>
        </w:rPr>
        <w:t>Leerplicht is een plicht die ouders/ verzorgers hebben ten aanzien van het schoolbezoek van hun kind. Zij zijn verplicht hun kind in te laten schrijven op een school en er zorg voor te dragen dat hun kind geregeld deze school bezoekt. De leerplicht is voor een basisschoolleerling als volgt geregeld:</w:t>
      </w:r>
    </w:p>
    <w:p w:rsidR="00210507" w:rsidP="40309543" w:rsidRDefault="00962396" w14:paraId="44E3B9C8" w14:textId="7CE1DEC7">
      <w:pPr>
        <w:pStyle w:val="ListParagraph"/>
        <w:numPr>
          <w:ilvl w:val="0"/>
          <w:numId w:val="16"/>
        </w:numPr>
        <w:rPr>
          <w:color w:val="auto"/>
        </w:rPr>
      </w:pPr>
      <w:r w:rsidRPr="40309543" w:rsidR="00962396">
        <w:rPr>
          <w:color w:val="auto"/>
        </w:rPr>
        <w:t>Leerlingen</w:t>
      </w:r>
      <w:r w:rsidRPr="40309543" w:rsidR="00FD568F">
        <w:rPr>
          <w:color w:val="auto"/>
        </w:rPr>
        <w:t xml:space="preserve"> van 4 jaar zijn (nog) niet leerplichtig</w:t>
      </w:r>
    </w:p>
    <w:p w:rsidR="00FD568F" w:rsidP="40309543" w:rsidRDefault="00962396" w14:paraId="18AED7EB" w14:textId="43BBA19B">
      <w:pPr>
        <w:pStyle w:val="ListParagraph"/>
        <w:numPr>
          <w:ilvl w:val="0"/>
          <w:numId w:val="16"/>
        </w:numPr>
        <w:rPr>
          <w:color w:val="auto"/>
        </w:rPr>
      </w:pPr>
      <w:r w:rsidRPr="40309543" w:rsidR="00962396">
        <w:rPr>
          <w:color w:val="auto"/>
        </w:rPr>
        <w:t>Leerlingen</w:t>
      </w:r>
      <w:r w:rsidRPr="40309543" w:rsidR="00FD568F">
        <w:rPr>
          <w:color w:val="auto"/>
        </w:rPr>
        <w:t xml:space="preserve"> vanaf 5 jaar zijn leerplichtig</w:t>
      </w:r>
    </w:p>
    <w:p w:rsidR="00210507" w:rsidP="40309543" w:rsidRDefault="00210507" w14:paraId="14AB28BF" w14:textId="77777777">
      <w:pPr>
        <w:rPr>
          <w:color w:val="auto"/>
        </w:rPr>
      </w:pPr>
    </w:p>
    <w:p w:rsidR="00FD568F" w:rsidP="40309543" w:rsidRDefault="00FD568F" w14:paraId="4C9079C4" w14:textId="0546F4F1">
      <w:pPr>
        <w:rPr>
          <w:color w:val="auto"/>
        </w:rPr>
      </w:pPr>
      <w:r w:rsidRPr="40309543" w:rsidR="00FD568F">
        <w:rPr>
          <w:color w:val="auto"/>
        </w:rPr>
        <w:t xml:space="preserve">Soms is een volledige schoolweek te lang voor jonge leerlingen. Daarom biedt de leerplicht een mogelijkheid tot vrijstelling. Ouders van een vijfjarige leerling mogen, in goed overleg met de directie, hun kind maximaal vijf uur per week thuishouden. Mocht dit niet genoeg blijken te zijn, dan mag de directie daar nog vijf extra uren vrijstelling bovenop doen. De  </w:t>
      </w:r>
    </w:p>
    <w:p w:rsidR="00FD568F" w:rsidP="40309543" w:rsidRDefault="00FD568F" w14:paraId="5D9C1F94" w14:textId="038DBA24">
      <w:pPr>
        <w:rPr>
          <w:color w:val="auto"/>
        </w:rPr>
      </w:pPr>
      <w:r w:rsidRPr="40309543" w:rsidR="00FD568F">
        <w:rPr>
          <w:color w:val="auto"/>
        </w:rPr>
        <w:t>mogelijkheid</w:t>
      </w:r>
      <w:r w:rsidRPr="40309543" w:rsidR="00FD568F">
        <w:rPr>
          <w:color w:val="auto"/>
        </w:rPr>
        <w:t xml:space="preserve"> voor vrijstelling is uitsluitend bedoeld om overbelasting van de leerling te voorkomen. </w:t>
      </w:r>
    </w:p>
    <w:p w:rsidR="00631B50" w:rsidP="40309543" w:rsidRDefault="00631B50" w14:paraId="6F2A9CB1" w14:textId="77777777">
      <w:pPr>
        <w:rPr>
          <w:color w:val="auto"/>
        </w:rPr>
      </w:pPr>
    </w:p>
    <w:p w:rsidR="00FD568F" w:rsidP="40309543" w:rsidRDefault="00FD568F" w14:paraId="497466A1" w14:textId="52DBB8CA">
      <w:pPr>
        <w:rPr>
          <w:color w:val="auto"/>
        </w:rPr>
      </w:pPr>
      <w:r w:rsidRPr="40309543" w:rsidR="00FD568F">
        <w:rPr>
          <w:color w:val="auto"/>
        </w:rPr>
        <w:t xml:space="preserve">6 Jaar: Zodra een leerling zes jaar is, geldt de overgangsregeling niet meer. Zesjarige leerlingen moeten allemaal het volledige onderwijsprogramma volgen. </w:t>
      </w:r>
    </w:p>
    <w:p w:rsidR="00065C4A" w:rsidP="40309543" w:rsidRDefault="00065C4A" w14:paraId="524CF520" w14:textId="6D649AFF">
      <w:pPr>
        <w:rPr>
          <w:color w:val="auto"/>
        </w:rPr>
      </w:pPr>
    </w:p>
    <w:p w:rsidR="00065C4A" w:rsidP="40309543" w:rsidRDefault="00B812A3" w14:paraId="479B28B0" w14:textId="62A70B8B">
      <w:pPr>
        <w:rPr>
          <w:color w:val="auto"/>
        </w:rPr>
      </w:pPr>
      <w:r w:rsidRPr="40309543" w:rsidR="00B812A3">
        <w:rPr>
          <w:color w:val="auto"/>
        </w:rPr>
        <w:t xml:space="preserve">Zie voor verdere details </w:t>
      </w:r>
      <w:r w:rsidRPr="40309543" w:rsidR="00462CB7">
        <w:rPr>
          <w:color w:val="auto"/>
        </w:rPr>
        <w:t>hoofdstuk 6.42 bladzijde 36.</w:t>
      </w:r>
    </w:p>
    <w:p w:rsidR="00631B50" w:rsidP="40309543" w:rsidRDefault="00631B50" w14:paraId="734EC6AA" w14:textId="77777777">
      <w:pPr>
        <w:rPr>
          <w:color w:val="auto"/>
        </w:rPr>
      </w:pPr>
    </w:p>
    <w:p w:rsidR="00FD568F" w:rsidP="40309543" w:rsidRDefault="00FD568F" w14:paraId="19937542" w14:textId="3F2A8CB1">
      <w:pPr>
        <w:pStyle w:val="Heading2"/>
        <w:rPr>
          <w:color w:val="auto"/>
        </w:rPr>
      </w:pPr>
      <w:bookmarkStart w:name="_Toc1932993060" w:id="1180962833"/>
      <w:r w:rsidRPr="5499EA7E" w:rsidR="00FD568F">
        <w:rPr>
          <w:color w:val="auto"/>
        </w:rPr>
        <w:t>6.</w:t>
      </w:r>
      <w:r w:rsidRPr="5499EA7E" w:rsidR="00B64742">
        <w:rPr>
          <w:color w:val="auto"/>
        </w:rPr>
        <w:t>16</w:t>
      </w:r>
      <w:r w:rsidRPr="5499EA7E" w:rsidR="00FD568F">
        <w:rPr>
          <w:color w:val="auto"/>
        </w:rPr>
        <w:t xml:space="preserve"> Extra vrij</w:t>
      </w:r>
      <w:bookmarkEnd w:id="1180962833"/>
      <w:r w:rsidRPr="5499EA7E" w:rsidR="00FD568F">
        <w:rPr>
          <w:color w:val="auto"/>
        </w:rPr>
        <w:t xml:space="preserve">  </w:t>
      </w:r>
    </w:p>
    <w:p w:rsidR="00631B50" w:rsidP="40309543" w:rsidRDefault="00631B50" w14:paraId="072CE90B" w14:textId="77777777">
      <w:pPr>
        <w:rPr>
          <w:color w:val="auto"/>
        </w:rPr>
      </w:pPr>
    </w:p>
    <w:p w:rsidR="00FD568F" w:rsidP="40309543" w:rsidRDefault="00FD568F" w14:paraId="1191FD9E" w14:textId="4F013937">
      <w:pPr>
        <w:rPr>
          <w:color w:val="auto"/>
        </w:rPr>
      </w:pPr>
      <w:r w:rsidRPr="40309543" w:rsidR="00FD568F">
        <w:rPr>
          <w:color w:val="auto"/>
        </w:rPr>
        <w:t>Leerlingen zijn vanaf hun vijfde jaar leerplichtig. Wanneer een leerling vijf jaar is kan het niet zonder toestemming van school wegblijven, dan moet verlof aangevraagd worden. U moet dit wel van tevoren schriftelijk doen bij de directeur. Op school zijn hiervoor speciale formulieren beschikbaar. Deze formulieren zijn ook te download</w:t>
      </w:r>
      <w:r w:rsidRPr="40309543" w:rsidR="00A56CEE">
        <w:rPr>
          <w:color w:val="auto"/>
        </w:rPr>
        <w:t>en</w:t>
      </w:r>
      <w:r w:rsidRPr="40309543" w:rsidR="00FD568F">
        <w:rPr>
          <w:color w:val="auto"/>
        </w:rPr>
        <w:t xml:space="preserve"> vanaf de website. </w:t>
      </w:r>
    </w:p>
    <w:p w:rsidR="00631B50" w:rsidP="40309543" w:rsidRDefault="00631B50" w14:paraId="58DF03F8" w14:textId="77777777">
      <w:pPr>
        <w:rPr>
          <w:color w:val="auto"/>
        </w:rPr>
      </w:pPr>
    </w:p>
    <w:p w:rsidR="00FD568F" w:rsidP="40309543" w:rsidRDefault="00FD568F" w14:paraId="152BF153" w14:textId="1375766D">
      <w:pPr>
        <w:pStyle w:val="Heading2"/>
        <w:rPr>
          <w:color w:val="auto"/>
        </w:rPr>
      </w:pPr>
      <w:bookmarkStart w:name="_Toc149272441" w:id="970147549"/>
      <w:r w:rsidRPr="5499EA7E" w:rsidR="00FD568F">
        <w:rPr>
          <w:color w:val="auto"/>
        </w:rPr>
        <w:t>6.</w:t>
      </w:r>
      <w:r w:rsidRPr="5499EA7E" w:rsidR="00B64742">
        <w:rPr>
          <w:color w:val="auto"/>
        </w:rPr>
        <w:t>17</w:t>
      </w:r>
      <w:r w:rsidRPr="5499EA7E" w:rsidR="00FD568F">
        <w:rPr>
          <w:color w:val="auto"/>
        </w:rPr>
        <w:t xml:space="preserve"> Logopedie</w:t>
      </w:r>
      <w:bookmarkEnd w:id="970147549"/>
      <w:r w:rsidRPr="5499EA7E" w:rsidR="00FD568F">
        <w:rPr>
          <w:color w:val="auto"/>
        </w:rPr>
        <w:t xml:space="preserve"> </w:t>
      </w:r>
    </w:p>
    <w:p w:rsidR="00631B50" w:rsidP="40309543" w:rsidRDefault="00631B50" w14:paraId="60F4F0C2" w14:textId="77777777">
      <w:pPr>
        <w:rPr>
          <w:color w:val="auto"/>
        </w:rPr>
      </w:pPr>
    </w:p>
    <w:p w:rsidR="00FD568F" w:rsidP="40309543" w:rsidRDefault="00FD568F" w14:paraId="28BB42AF" w14:textId="51D5A7F0">
      <w:pPr>
        <w:rPr>
          <w:color w:val="auto"/>
        </w:rPr>
      </w:pPr>
      <w:r w:rsidRPr="40309543" w:rsidR="00FD568F">
        <w:rPr>
          <w:color w:val="auto"/>
        </w:rPr>
        <w:t xml:space="preserve">Op school komt regelmatig een logopediste voor leerlingen met spraak- of taalmoeilijkheden. Jaarlijks worden de leerlingen tussen 4,9 en 5,9 jaar preventief gescreend. (= beluisterd op spraakafwijkingen, woordkennis en zinsbouw.) Ouders moeten officieel toestemming geven voor de screening. Wanneer er problemen zijn worden de ouders op de hoogte gebracht. Het komt voor, dat de logopediste een leerling later nog eens voor een herhalingsonderzoek ziet. Op verzoek van ouders of school is het mogelijk ook op latere leeftijd een leerling aan te melden. </w:t>
      </w:r>
    </w:p>
    <w:p w:rsidR="00FD568F" w:rsidP="40309543" w:rsidRDefault="00FD568F" w14:paraId="32F9F477" w14:textId="77777777">
      <w:pPr>
        <w:rPr>
          <w:color w:val="auto"/>
        </w:rPr>
      </w:pPr>
      <w:r w:rsidRPr="40309543" w:rsidR="00FD568F">
        <w:rPr>
          <w:color w:val="auto"/>
        </w:rPr>
        <w:t xml:space="preserve">Mocht u uw kind aan willen melden voor logopedie (curatief), dan kunt u dat doen bij de logopediste. Haar telefoonnummer kunt u vinden in hoofdstuk 7 van deze schoolgids bij de adressen.  </w:t>
      </w:r>
    </w:p>
    <w:p w:rsidR="00631B50" w:rsidP="40309543" w:rsidRDefault="00631B50" w14:paraId="47BF0F1C" w14:textId="77777777">
      <w:pPr>
        <w:rPr>
          <w:color w:val="auto"/>
        </w:rPr>
      </w:pPr>
    </w:p>
    <w:p w:rsidR="00FD568F" w:rsidP="40309543" w:rsidRDefault="00FD568F" w14:paraId="0DDCD397" w14:textId="3BA80D47">
      <w:pPr>
        <w:pStyle w:val="Heading2"/>
        <w:rPr>
          <w:color w:val="auto"/>
        </w:rPr>
      </w:pPr>
      <w:bookmarkStart w:name="_Toc373346466" w:id="1791399761"/>
      <w:r w:rsidRPr="5499EA7E" w:rsidR="00FD568F">
        <w:rPr>
          <w:color w:val="auto"/>
        </w:rPr>
        <w:t>6.</w:t>
      </w:r>
      <w:r w:rsidRPr="5499EA7E" w:rsidR="00B64742">
        <w:rPr>
          <w:color w:val="auto"/>
        </w:rPr>
        <w:t>18</w:t>
      </w:r>
      <w:r w:rsidRPr="5499EA7E" w:rsidR="00FD568F">
        <w:rPr>
          <w:color w:val="auto"/>
        </w:rPr>
        <w:t xml:space="preserve"> Medezeggenschapsraad (MR)</w:t>
      </w:r>
      <w:bookmarkEnd w:id="1791399761"/>
      <w:r w:rsidRPr="5499EA7E" w:rsidR="00FD568F">
        <w:rPr>
          <w:color w:val="auto"/>
        </w:rPr>
        <w:t xml:space="preserve"> </w:t>
      </w:r>
    </w:p>
    <w:p w:rsidR="00631B50" w:rsidP="40309543" w:rsidRDefault="00631B50" w14:paraId="2FC5314C" w14:textId="77777777">
      <w:pPr>
        <w:rPr>
          <w:color w:val="auto"/>
        </w:rPr>
      </w:pPr>
    </w:p>
    <w:p w:rsidR="00FD568F" w:rsidP="40309543" w:rsidRDefault="00FD568F" w14:paraId="7CE2C1EA" w14:textId="32913AFC">
      <w:pPr>
        <w:rPr>
          <w:color w:val="auto"/>
        </w:rPr>
      </w:pPr>
      <w:r w:rsidRPr="5499EA7E" w:rsidR="00FD568F">
        <w:rPr>
          <w:color w:val="auto"/>
        </w:rPr>
        <w:t>Elke school heeft een MR</w:t>
      </w:r>
      <w:r w:rsidRPr="5499EA7E" w:rsidR="57AE9952">
        <w:rPr>
          <w:color w:val="auto"/>
        </w:rPr>
        <w:t>.</w:t>
      </w:r>
      <w:r w:rsidRPr="5499EA7E" w:rsidR="00FD568F">
        <w:rPr>
          <w:color w:val="auto"/>
        </w:rPr>
        <w:t xml:space="preserve"> Op onze school bestaat de MR uit twee leden namens de ouders (oudergeleding) en twee leden namens het team (</w:t>
      </w:r>
      <w:r w:rsidRPr="5499EA7E" w:rsidR="00631B50">
        <w:rPr>
          <w:color w:val="auto"/>
        </w:rPr>
        <w:t>personeel</w:t>
      </w:r>
      <w:r w:rsidRPr="5499EA7E" w:rsidR="00D10E60">
        <w:rPr>
          <w:color w:val="auto"/>
        </w:rPr>
        <w:t>s</w:t>
      </w:r>
      <w:r w:rsidRPr="5499EA7E" w:rsidR="00FD568F">
        <w:rPr>
          <w:color w:val="auto"/>
        </w:rPr>
        <w:t>geleding).</w:t>
      </w:r>
    </w:p>
    <w:p w:rsidR="00631B50" w:rsidP="40309543" w:rsidRDefault="00631B50" w14:paraId="21EF0B4A" w14:textId="77777777">
      <w:pPr>
        <w:rPr>
          <w:color w:val="auto"/>
        </w:rPr>
      </w:pPr>
    </w:p>
    <w:p w:rsidR="00FD568F" w:rsidP="40309543" w:rsidRDefault="00FD568F" w14:paraId="6FE02814" w14:textId="78B3B9E2">
      <w:pPr>
        <w:rPr>
          <w:color w:val="auto"/>
        </w:rPr>
      </w:pPr>
      <w:r w:rsidRPr="40309543" w:rsidR="00FD568F">
        <w:rPr>
          <w:color w:val="auto"/>
        </w:rPr>
        <w:t xml:space="preserve">Op elke school worden belangrijke beslissingen genomen. Beslissingen die direct te maken hebben met het onderwijs dat wordt gegeven, b.v. de keuze van een methode, groepsindeling, enz. Maar ook beslissingen, die betrekking hebben op de school als geheel, zoals personeelsbeleid, onderwijskundige doelstellingen, directiebeleid. </w:t>
      </w:r>
    </w:p>
    <w:p w:rsidR="00FD568F" w:rsidP="40309543" w:rsidRDefault="00FD568F" w14:paraId="7A7E2D4A" w14:textId="77777777">
      <w:pPr>
        <w:rPr>
          <w:color w:val="auto"/>
        </w:rPr>
      </w:pPr>
      <w:r w:rsidRPr="40309543" w:rsidR="00FD568F">
        <w:rPr>
          <w:color w:val="auto"/>
        </w:rPr>
        <w:t xml:space="preserve">De MR heeft wettelijk bepaalde bevoegdheden: adviesrecht en instemmingsrecht. </w:t>
      </w:r>
    </w:p>
    <w:p w:rsidR="00FD568F" w:rsidP="40309543" w:rsidRDefault="00FD568F" w14:paraId="6BA3FB26" w14:textId="6B0F49FC">
      <w:pPr>
        <w:rPr>
          <w:color w:val="auto"/>
        </w:rPr>
      </w:pPr>
      <w:r w:rsidRPr="40309543" w:rsidR="00FD568F">
        <w:rPr>
          <w:color w:val="auto"/>
        </w:rPr>
        <w:t>Bij een aantal beslissingen die het bestuur neemt, is instemming nodig van de hele MR. Enkele voorbeelden:</w:t>
      </w:r>
    </w:p>
    <w:p w:rsidR="00631B50" w:rsidP="40309543" w:rsidRDefault="00E80693" w14:paraId="023DBC7E" w14:textId="45A9290E">
      <w:pPr>
        <w:pStyle w:val="ListParagraph"/>
        <w:numPr>
          <w:ilvl w:val="0"/>
          <w:numId w:val="17"/>
        </w:numPr>
        <w:rPr>
          <w:color w:val="auto"/>
        </w:rPr>
      </w:pPr>
      <w:r w:rsidRPr="40309543" w:rsidR="00E80693">
        <w:rPr>
          <w:color w:val="auto"/>
        </w:rPr>
        <w:t>Verandering</w:t>
      </w:r>
      <w:r w:rsidRPr="40309543" w:rsidR="00FD568F">
        <w:rPr>
          <w:color w:val="auto"/>
        </w:rPr>
        <w:t xml:space="preserve"> van de onderwijskundige doelstellingen.</w:t>
      </w:r>
    </w:p>
    <w:p w:rsidR="00631B50" w:rsidP="40309543" w:rsidRDefault="00E80693" w14:paraId="58DA7C62" w14:textId="4932841E">
      <w:pPr>
        <w:pStyle w:val="ListParagraph"/>
        <w:numPr>
          <w:ilvl w:val="0"/>
          <w:numId w:val="17"/>
        </w:numPr>
        <w:rPr>
          <w:color w:val="auto"/>
        </w:rPr>
      </w:pPr>
      <w:r w:rsidRPr="40309543" w:rsidR="00E80693">
        <w:rPr>
          <w:color w:val="auto"/>
        </w:rPr>
        <w:t>Vaststelling</w:t>
      </w:r>
      <w:r w:rsidRPr="40309543" w:rsidR="00FD568F">
        <w:rPr>
          <w:color w:val="auto"/>
        </w:rPr>
        <w:t>/wijziging van het schoolplan en schooljaarplan.</w:t>
      </w:r>
    </w:p>
    <w:p w:rsidR="00631B50" w:rsidP="40309543" w:rsidRDefault="00E80693" w14:paraId="5D5AC360" w14:textId="51A0C7CA">
      <w:pPr>
        <w:pStyle w:val="ListParagraph"/>
        <w:numPr>
          <w:ilvl w:val="0"/>
          <w:numId w:val="17"/>
        </w:numPr>
        <w:rPr>
          <w:color w:val="auto"/>
        </w:rPr>
      </w:pPr>
      <w:r w:rsidRPr="40309543" w:rsidR="00E80693">
        <w:rPr>
          <w:color w:val="auto"/>
        </w:rPr>
        <w:t>Vaststelling</w:t>
      </w:r>
      <w:r w:rsidRPr="40309543" w:rsidR="00FD568F">
        <w:rPr>
          <w:color w:val="auto"/>
        </w:rPr>
        <w:t>/wijziging van het beleid over de ondersteunende werkzaamheden van ouders.</w:t>
      </w:r>
    </w:p>
    <w:p w:rsidR="00631B50" w:rsidP="40309543" w:rsidRDefault="00E80693" w14:paraId="6311AC8F" w14:textId="2421D723">
      <w:pPr>
        <w:pStyle w:val="ListParagraph"/>
        <w:numPr>
          <w:ilvl w:val="0"/>
          <w:numId w:val="17"/>
        </w:numPr>
        <w:rPr>
          <w:color w:val="auto"/>
        </w:rPr>
      </w:pPr>
      <w:r w:rsidRPr="40309543" w:rsidR="00E80693">
        <w:rPr>
          <w:color w:val="auto"/>
        </w:rPr>
        <w:t>Vaststelling</w:t>
      </w:r>
      <w:r w:rsidRPr="40309543" w:rsidR="00FD568F">
        <w:rPr>
          <w:color w:val="auto"/>
        </w:rPr>
        <w:t>/wijziging van het schoolreglement.</w:t>
      </w:r>
    </w:p>
    <w:p w:rsidR="00FD568F" w:rsidP="40309543" w:rsidRDefault="00E80693" w14:paraId="371321E6" w14:textId="63696211">
      <w:pPr>
        <w:pStyle w:val="ListParagraph"/>
        <w:numPr>
          <w:ilvl w:val="0"/>
          <w:numId w:val="17"/>
        </w:numPr>
        <w:rPr>
          <w:color w:val="auto"/>
        </w:rPr>
      </w:pPr>
      <w:r w:rsidRPr="40309543" w:rsidR="00E80693">
        <w:rPr>
          <w:color w:val="auto"/>
        </w:rPr>
        <w:t>Vaststelling</w:t>
      </w:r>
      <w:r w:rsidRPr="40309543" w:rsidR="00FD568F">
        <w:rPr>
          <w:color w:val="auto"/>
        </w:rPr>
        <w:t>/wijziging van de schoolgids</w:t>
      </w:r>
    </w:p>
    <w:p w:rsidR="00631B50" w:rsidP="40309543" w:rsidRDefault="00631B50" w14:paraId="3B00FCE3" w14:textId="77777777">
      <w:pPr>
        <w:rPr>
          <w:color w:val="auto"/>
        </w:rPr>
      </w:pPr>
    </w:p>
    <w:p w:rsidR="00631B50" w:rsidP="40309543" w:rsidRDefault="00FD568F" w14:paraId="1CFEC2BB" w14:textId="04144FA5">
      <w:pPr>
        <w:rPr>
          <w:color w:val="auto"/>
        </w:rPr>
      </w:pPr>
      <w:r w:rsidRPr="40309543" w:rsidR="00FD568F">
        <w:rPr>
          <w:color w:val="auto"/>
        </w:rPr>
        <w:t>Adviesrecht heeft de hele MR bij beslissingen die het bestuur van plan is te nemen.</w:t>
      </w:r>
      <w:r w:rsidRPr="40309543" w:rsidR="00E80693">
        <w:rPr>
          <w:color w:val="auto"/>
        </w:rPr>
        <w:t xml:space="preserve"> </w:t>
      </w:r>
      <w:r w:rsidRPr="40309543" w:rsidR="00631B50">
        <w:rPr>
          <w:color w:val="auto"/>
        </w:rPr>
        <w:t>Bijvoorbeeld</w:t>
      </w:r>
      <w:r w:rsidRPr="40309543" w:rsidR="00791CE5">
        <w:rPr>
          <w:color w:val="auto"/>
        </w:rPr>
        <w:t>;</w:t>
      </w:r>
    </w:p>
    <w:p w:rsidR="00631B50" w:rsidP="40309543" w:rsidRDefault="00FD568F" w14:paraId="042C46A6" w14:textId="77777777">
      <w:pPr>
        <w:pStyle w:val="ListParagraph"/>
        <w:numPr>
          <w:ilvl w:val="0"/>
          <w:numId w:val="18"/>
        </w:numPr>
        <w:rPr>
          <w:color w:val="auto"/>
        </w:rPr>
      </w:pPr>
      <w:r w:rsidRPr="40309543" w:rsidR="00FD568F">
        <w:rPr>
          <w:color w:val="auto"/>
        </w:rPr>
        <w:t>Fusie met een andere school.</w:t>
      </w:r>
    </w:p>
    <w:p w:rsidR="00631B50" w:rsidP="40309543" w:rsidRDefault="00FD568F" w14:paraId="07A7543F" w14:textId="77777777">
      <w:pPr>
        <w:pStyle w:val="ListParagraph"/>
        <w:numPr>
          <w:ilvl w:val="0"/>
          <w:numId w:val="18"/>
        </w:numPr>
        <w:rPr>
          <w:color w:val="auto"/>
        </w:rPr>
      </w:pPr>
      <w:r w:rsidRPr="40309543" w:rsidR="00FD568F">
        <w:rPr>
          <w:color w:val="auto"/>
        </w:rPr>
        <w:t>Regeling van de vakantie.</w:t>
      </w:r>
    </w:p>
    <w:p w:rsidR="00FD568F" w:rsidP="40309543" w:rsidRDefault="00FD568F" w14:paraId="3E1B6802" w14:textId="2AFA9A2E">
      <w:pPr>
        <w:pStyle w:val="ListParagraph"/>
        <w:numPr>
          <w:ilvl w:val="0"/>
          <w:numId w:val="18"/>
        </w:numPr>
        <w:rPr>
          <w:color w:val="auto"/>
        </w:rPr>
      </w:pPr>
      <w:r w:rsidRPr="40309543" w:rsidR="00FD568F">
        <w:rPr>
          <w:color w:val="auto"/>
        </w:rPr>
        <w:t xml:space="preserve">Beleid </w:t>
      </w:r>
      <w:r w:rsidRPr="40309543" w:rsidR="00791CE5">
        <w:rPr>
          <w:color w:val="auto"/>
        </w:rPr>
        <w:t>over</w:t>
      </w:r>
      <w:r w:rsidRPr="40309543" w:rsidR="00FD568F">
        <w:rPr>
          <w:color w:val="auto"/>
        </w:rPr>
        <w:t xml:space="preserve"> aanstelling of ontslag van de schoolleiding.</w:t>
      </w:r>
    </w:p>
    <w:p w:rsidR="00631B50" w:rsidP="40309543" w:rsidRDefault="00631B50" w14:paraId="72672F04" w14:textId="77777777">
      <w:pPr>
        <w:rPr>
          <w:color w:val="auto"/>
        </w:rPr>
      </w:pPr>
    </w:p>
    <w:p w:rsidR="00FD568F" w:rsidP="40309543" w:rsidRDefault="00FD568F" w14:paraId="474E1DAF" w14:textId="3957A524">
      <w:pPr>
        <w:rPr>
          <w:color w:val="auto"/>
        </w:rPr>
      </w:pPr>
      <w:r w:rsidRPr="40309543" w:rsidR="00FD568F">
        <w:rPr>
          <w:color w:val="auto"/>
        </w:rPr>
        <w:t xml:space="preserve">Initiatiefrecht heeft de MR ook, zij kunnen zelf het initiatief nemen om voorstellen naar voren te brengen en te bespreken met de MR en de directie van de school. </w:t>
      </w:r>
    </w:p>
    <w:p w:rsidR="00631B50" w:rsidP="40309543" w:rsidRDefault="00631B50" w14:paraId="0341B4DA" w14:textId="77777777">
      <w:pPr>
        <w:rPr>
          <w:color w:val="auto"/>
        </w:rPr>
      </w:pPr>
    </w:p>
    <w:p w:rsidR="00FD568F" w:rsidP="40309543" w:rsidRDefault="00FD568F" w14:paraId="1AD59AFE" w14:textId="0AC3C094">
      <w:pPr>
        <w:rPr>
          <w:color w:val="auto"/>
        </w:rPr>
      </w:pPr>
      <w:r w:rsidRPr="40309543" w:rsidR="00FD568F">
        <w:rPr>
          <w:color w:val="auto"/>
        </w:rPr>
        <w:t xml:space="preserve">De verschillende geledingen in de MR hebben één gemeenschappelijk belang: de school. De meeste bevoegdheden worden dan ook door de MR als geheel uitgeoefend. Maar soms wordt er een besluit genomen, dat voor de ene geleding zwaarder telt dan voor de andere. In dat geval heeft de één instemmingsrecht en de ander adviesrecht.  </w:t>
      </w:r>
    </w:p>
    <w:p w:rsidR="00631B50" w:rsidP="40309543" w:rsidRDefault="00631B50" w14:paraId="12BF95C8" w14:textId="77777777">
      <w:pPr>
        <w:rPr>
          <w:color w:val="auto"/>
        </w:rPr>
      </w:pPr>
    </w:p>
    <w:p w:rsidR="00FD568F" w:rsidP="40309543" w:rsidRDefault="00FD568F" w14:paraId="26F3BF9B" w14:textId="66E7DB5E">
      <w:pPr>
        <w:pStyle w:val="Heading2"/>
        <w:rPr>
          <w:color w:val="auto"/>
        </w:rPr>
      </w:pPr>
      <w:bookmarkStart w:name="_Toc217462087" w:id="44174605"/>
      <w:r w:rsidRPr="5499EA7E" w:rsidR="00FD568F">
        <w:rPr>
          <w:color w:val="auto"/>
        </w:rPr>
        <w:t>6.</w:t>
      </w:r>
      <w:r w:rsidRPr="5499EA7E" w:rsidR="00B64742">
        <w:rPr>
          <w:color w:val="auto"/>
        </w:rPr>
        <w:t>19</w:t>
      </w:r>
      <w:r w:rsidRPr="5499EA7E" w:rsidR="00FD568F">
        <w:rPr>
          <w:color w:val="auto"/>
        </w:rPr>
        <w:t xml:space="preserve"> Gemeenschappelijke Medezeggenschapsraad (GMR)</w:t>
      </w:r>
      <w:bookmarkEnd w:id="44174605"/>
      <w:r w:rsidRPr="5499EA7E" w:rsidR="00FD568F">
        <w:rPr>
          <w:color w:val="auto"/>
        </w:rPr>
        <w:t xml:space="preserve"> </w:t>
      </w:r>
    </w:p>
    <w:p w:rsidR="00631B50" w:rsidP="40309543" w:rsidRDefault="00631B50" w14:paraId="2FF266DC" w14:textId="77777777">
      <w:pPr>
        <w:rPr>
          <w:color w:val="auto"/>
        </w:rPr>
      </w:pPr>
    </w:p>
    <w:p w:rsidR="00FD568F" w:rsidP="40309543" w:rsidRDefault="00FD568F" w14:paraId="31E2C22E" w14:textId="3C4894C2">
      <w:pPr>
        <w:rPr>
          <w:color w:val="auto"/>
        </w:rPr>
      </w:pPr>
      <w:r w:rsidRPr="5499EA7E" w:rsidR="00FD568F">
        <w:rPr>
          <w:color w:val="auto"/>
        </w:rPr>
        <w:t>De GMR behartigt de belangen van de</w:t>
      </w:r>
      <w:r w:rsidRPr="5499EA7E" w:rsidR="3B595485">
        <w:rPr>
          <w:color w:val="auto"/>
        </w:rPr>
        <w:t xml:space="preserve"> drie</w:t>
      </w:r>
      <w:r w:rsidRPr="5499EA7E" w:rsidR="00FD568F">
        <w:rPr>
          <w:color w:val="auto"/>
        </w:rPr>
        <w:t xml:space="preserve"> basisscholen. In deze GMR zitten van iedere school </w:t>
      </w:r>
      <w:r w:rsidRPr="5499EA7E" w:rsidR="62C417CF">
        <w:rPr>
          <w:color w:val="auto"/>
        </w:rPr>
        <w:t>één ouders</w:t>
      </w:r>
      <w:r w:rsidRPr="5499EA7E" w:rsidR="00FD568F">
        <w:rPr>
          <w:color w:val="auto"/>
        </w:rPr>
        <w:t xml:space="preserve"> en </w:t>
      </w:r>
      <w:r w:rsidRPr="5499EA7E" w:rsidR="6B7272C8">
        <w:rPr>
          <w:color w:val="auto"/>
        </w:rPr>
        <w:t xml:space="preserve">één </w:t>
      </w:r>
      <w:r w:rsidRPr="5499EA7E" w:rsidR="00FD568F">
        <w:rPr>
          <w:color w:val="auto"/>
        </w:rPr>
        <w:t>personeelsl</w:t>
      </w:r>
      <w:r w:rsidRPr="5499EA7E" w:rsidR="03DCFF66">
        <w:rPr>
          <w:color w:val="auto"/>
        </w:rPr>
        <w:t>id</w:t>
      </w:r>
      <w:r w:rsidRPr="5499EA7E" w:rsidR="00FD568F">
        <w:rPr>
          <w:color w:val="auto"/>
        </w:rPr>
        <w:t xml:space="preserve">. </w:t>
      </w:r>
    </w:p>
    <w:p w:rsidR="00631B50" w:rsidP="5499EA7E" w:rsidRDefault="00631B50" w14:paraId="1BCC4386" w14:textId="0B263C33">
      <w:pPr>
        <w:pStyle w:val="Normal"/>
        <w:rPr>
          <w:color w:val="auto"/>
        </w:rPr>
      </w:pPr>
    </w:p>
    <w:p w:rsidR="00FD568F" w:rsidP="40309543" w:rsidRDefault="00FD568F" w14:paraId="3A0A470B" w14:textId="5AB868AB">
      <w:pPr>
        <w:rPr>
          <w:color w:val="auto"/>
        </w:rPr>
      </w:pPr>
      <w:r w:rsidRPr="5499EA7E" w:rsidR="00FD568F">
        <w:rPr>
          <w:color w:val="auto"/>
        </w:rPr>
        <w:t xml:space="preserve">De </w:t>
      </w:r>
      <w:r w:rsidRPr="5499EA7E" w:rsidR="00D2C1AA">
        <w:rPr>
          <w:color w:val="auto"/>
        </w:rPr>
        <w:t xml:space="preserve">DB </w:t>
      </w:r>
      <w:r w:rsidRPr="5499EA7E" w:rsidR="00FD568F">
        <w:rPr>
          <w:color w:val="auto"/>
        </w:rPr>
        <w:t>voert</w:t>
      </w:r>
      <w:r w:rsidRPr="5499EA7E" w:rsidR="1DB34E5E">
        <w:rPr>
          <w:color w:val="auto"/>
        </w:rPr>
        <w:t xml:space="preserve"> </w:t>
      </w:r>
      <w:r w:rsidRPr="5499EA7E" w:rsidR="1DB34E5E">
        <w:rPr>
          <w:color w:val="auto"/>
        </w:rPr>
        <w:t>conform</w:t>
      </w:r>
      <w:r w:rsidRPr="5499EA7E" w:rsidR="1DB34E5E">
        <w:rPr>
          <w:color w:val="auto"/>
        </w:rPr>
        <w:t xml:space="preserve"> de statuten het overleg met de GMR. Twee keer per jaar voert het toezichthoudend deel van het bestuur een overleg met de GMR.</w:t>
      </w:r>
    </w:p>
    <w:p w:rsidR="00631B50" w:rsidP="40309543" w:rsidRDefault="00631B50" w14:paraId="73717CF5" w14:textId="77777777">
      <w:pPr>
        <w:rPr>
          <w:color w:val="auto"/>
        </w:rPr>
      </w:pPr>
    </w:p>
    <w:p w:rsidRPr="001429DC" w:rsidR="00FD568F" w:rsidP="5499EA7E" w:rsidRDefault="00FD568F" w14:paraId="4B25FA55" w14:textId="192DD310">
      <w:pPr>
        <w:pStyle w:val="Heading2"/>
        <w:rPr>
          <w:color w:val="2E74B5" w:themeColor="accent5" w:themeTint="FF" w:themeShade="BF"/>
        </w:rPr>
      </w:pPr>
      <w:bookmarkStart w:name="_Toc1298864060" w:id="1212247180"/>
      <w:r w:rsidRPr="5499EA7E" w:rsidR="00FD568F">
        <w:rPr>
          <w:color w:val="auto"/>
        </w:rPr>
        <w:t>6.2</w:t>
      </w:r>
      <w:r w:rsidRPr="5499EA7E" w:rsidR="00B64742">
        <w:rPr>
          <w:color w:val="auto"/>
        </w:rPr>
        <w:t>0</w:t>
      </w:r>
      <w:r w:rsidRPr="5499EA7E" w:rsidR="00FD568F">
        <w:rPr>
          <w:color w:val="auto"/>
        </w:rPr>
        <w:t xml:space="preserve"> Medicijngebruik op school</w:t>
      </w:r>
      <w:bookmarkEnd w:id="1212247180"/>
      <w:r w:rsidRPr="5499EA7E" w:rsidR="00FD568F">
        <w:rPr>
          <w:color w:val="auto"/>
        </w:rPr>
        <w:t xml:space="preserve"> </w:t>
      </w:r>
    </w:p>
    <w:p w:rsidRPr="00F6672F" w:rsidR="00631B50" w:rsidP="40309543" w:rsidRDefault="00631B50" w14:paraId="0160C9F6" w14:textId="77777777">
      <w:pPr>
        <w:rPr>
          <w:color w:val="auto"/>
        </w:rPr>
      </w:pPr>
    </w:p>
    <w:p w:rsidRPr="00FC3524" w:rsidR="00FD568F" w:rsidP="40309543" w:rsidRDefault="00FD568F" w14:paraId="37543D20" w14:textId="63D3B079">
      <w:pPr>
        <w:rPr>
          <w:color w:val="auto"/>
        </w:rPr>
      </w:pPr>
      <w:r w:rsidRPr="40309543" w:rsidR="00FD568F">
        <w:rPr>
          <w:color w:val="auto"/>
        </w:rPr>
        <w:t xml:space="preserve">Mocht het noodzakelijk zijn dat uw kind medicijnen gebruikt op school dan verzoeken we u dat kenbaar te maken aan de leerkracht en eventuele afspraken te maken over het gebruik. </w:t>
      </w:r>
    </w:p>
    <w:p w:rsidRPr="00BD6802" w:rsidR="00FD568F" w:rsidP="40309543" w:rsidRDefault="00FD568F" w14:paraId="35B9BD15" w14:textId="228EC7FF">
      <w:pPr>
        <w:rPr>
          <w:color w:val="auto"/>
        </w:rPr>
      </w:pPr>
      <w:r w:rsidRPr="40309543" w:rsidR="00FD568F">
        <w:rPr>
          <w:color w:val="auto"/>
        </w:rPr>
        <w:t xml:space="preserve">De school hanteert hiervoor het protocol ‘Medisch handelen’. </w:t>
      </w:r>
    </w:p>
    <w:p w:rsidRPr="00BD6802" w:rsidR="004E4D1C" w:rsidP="40309543" w:rsidRDefault="004E4D1C" w14:paraId="55726EB4" w14:textId="77777777">
      <w:pPr>
        <w:rPr>
          <w:color w:val="auto"/>
        </w:rPr>
      </w:pPr>
    </w:p>
    <w:p w:rsidR="00FD568F" w:rsidP="40309543" w:rsidRDefault="00FD568F" w14:paraId="087750E2" w14:textId="37D73CD8">
      <w:pPr>
        <w:pStyle w:val="Heading2"/>
        <w:rPr>
          <w:color w:val="auto"/>
        </w:rPr>
      </w:pPr>
      <w:bookmarkStart w:name="_Toc1766274428" w:id="1519250277"/>
      <w:r w:rsidRPr="5499EA7E" w:rsidR="00FD568F">
        <w:rPr>
          <w:color w:val="auto"/>
        </w:rPr>
        <w:t>6.2</w:t>
      </w:r>
      <w:r w:rsidRPr="5499EA7E" w:rsidR="00B64742">
        <w:rPr>
          <w:color w:val="auto"/>
        </w:rPr>
        <w:t>1</w:t>
      </w:r>
      <w:r w:rsidRPr="5499EA7E" w:rsidR="00FD568F">
        <w:rPr>
          <w:color w:val="auto"/>
        </w:rPr>
        <w:t xml:space="preserve"> Motorische Remedial Teaching (MRT)</w:t>
      </w:r>
      <w:bookmarkEnd w:id="1519250277"/>
      <w:r w:rsidRPr="5499EA7E" w:rsidR="00FD568F">
        <w:rPr>
          <w:color w:val="auto"/>
        </w:rPr>
        <w:t xml:space="preserve"> </w:t>
      </w:r>
    </w:p>
    <w:p w:rsidR="004E4D1C" w:rsidP="40309543" w:rsidRDefault="004E4D1C" w14:paraId="79309324" w14:textId="77777777">
      <w:pPr>
        <w:rPr>
          <w:color w:val="auto"/>
        </w:rPr>
      </w:pPr>
    </w:p>
    <w:p w:rsidR="00FD568F" w:rsidP="40309543" w:rsidRDefault="00FD568F" w14:paraId="31979AE8" w14:textId="220DDA2A">
      <w:pPr>
        <w:rPr>
          <w:color w:val="auto"/>
        </w:rPr>
      </w:pPr>
      <w:r w:rsidRPr="40309543" w:rsidR="00FD568F">
        <w:rPr>
          <w:color w:val="auto"/>
        </w:rPr>
        <w:t xml:space="preserve">Motorische remedial teaching is een vorm van individuele begeleiding. Er is sprake van extra begeleiding van leerlingen met een kleine achterstand in de motorische ontwikkeling.  </w:t>
      </w:r>
    </w:p>
    <w:p w:rsidR="00FD568F" w:rsidP="40309543" w:rsidRDefault="00FD568F" w14:paraId="201E8CAD" w14:textId="63931D13">
      <w:pPr>
        <w:rPr>
          <w:color w:val="auto"/>
        </w:rPr>
      </w:pPr>
      <w:r w:rsidRPr="40309543" w:rsidR="00FD568F">
        <w:rPr>
          <w:color w:val="auto"/>
        </w:rPr>
        <w:t xml:space="preserve">Alle leerlingen worden in groep </w:t>
      </w:r>
      <w:r w:rsidRPr="40309543" w:rsidR="002A1210">
        <w:rPr>
          <w:color w:val="auto"/>
        </w:rPr>
        <w:t>2</w:t>
      </w:r>
      <w:r w:rsidRPr="40309543" w:rsidR="00FD568F">
        <w:rPr>
          <w:color w:val="auto"/>
        </w:rPr>
        <w:t xml:space="preserve"> hiervoor gescreend</w:t>
      </w:r>
      <w:r w:rsidRPr="40309543" w:rsidR="005B3A14">
        <w:rPr>
          <w:color w:val="auto"/>
        </w:rPr>
        <w:t xml:space="preserve"> door de buurtsportcoach.</w:t>
      </w:r>
      <w:r w:rsidRPr="40309543" w:rsidR="00D267CB">
        <w:rPr>
          <w:color w:val="auto"/>
        </w:rPr>
        <w:t xml:space="preserve"> Mocht dit leiden tot </w:t>
      </w:r>
      <w:r w:rsidRPr="40309543" w:rsidR="00E07250">
        <w:rPr>
          <w:color w:val="auto"/>
        </w:rPr>
        <w:t xml:space="preserve">ondersteuning in de vorm van fysiotherapie </w:t>
      </w:r>
      <w:r w:rsidRPr="40309543" w:rsidR="00F42F60">
        <w:rPr>
          <w:color w:val="auto"/>
        </w:rPr>
        <w:t xml:space="preserve">dan kan dat binnen </w:t>
      </w:r>
      <w:r w:rsidRPr="40309543" w:rsidR="4D34D54F">
        <w:rPr>
          <w:color w:val="auto"/>
        </w:rPr>
        <w:t xml:space="preserve">de school </w:t>
      </w:r>
      <w:r w:rsidRPr="40309543" w:rsidR="00F42F60">
        <w:rPr>
          <w:color w:val="auto"/>
        </w:rPr>
        <w:t xml:space="preserve">plaatsvinden. De kinderfysiotherapeut (Marije </w:t>
      </w:r>
      <w:r w:rsidRPr="40309543" w:rsidR="00F42F60">
        <w:rPr>
          <w:color w:val="auto"/>
        </w:rPr>
        <w:t>Wiegersma</w:t>
      </w:r>
      <w:r w:rsidRPr="40309543" w:rsidR="00F42F60">
        <w:rPr>
          <w:color w:val="auto"/>
        </w:rPr>
        <w:t xml:space="preserve">) heeft elke maandag </w:t>
      </w:r>
      <w:r w:rsidRPr="40309543" w:rsidR="0001181F">
        <w:rPr>
          <w:color w:val="auto"/>
        </w:rPr>
        <w:t>praktijk op De Schakel.</w:t>
      </w:r>
    </w:p>
    <w:p w:rsidR="004E4D1C" w:rsidP="40309543" w:rsidRDefault="004E4D1C" w14:paraId="5FFFDF9C" w14:textId="5745F805">
      <w:pPr>
        <w:rPr>
          <w:color w:val="auto"/>
        </w:rPr>
      </w:pPr>
    </w:p>
    <w:p w:rsidR="00FD568F" w:rsidP="40309543" w:rsidRDefault="00FD568F" w14:paraId="04CCC9F5" w14:textId="29D16BD6">
      <w:pPr>
        <w:pStyle w:val="Heading2"/>
        <w:rPr>
          <w:color w:val="auto"/>
        </w:rPr>
      </w:pPr>
      <w:bookmarkStart w:name="_Toc1363755364" w:id="1665987314"/>
      <w:r w:rsidRPr="5499EA7E" w:rsidR="00FD568F">
        <w:rPr>
          <w:color w:val="auto"/>
        </w:rPr>
        <w:t>6.2</w:t>
      </w:r>
      <w:r w:rsidRPr="5499EA7E" w:rsidR="00B64742">
        <w:rPr>
          <w:color w:val="auto"/>
        </w:rPr>
        <w:t>2</w:t>
      </w:r>
      <w:r w:rsidRPr="5499EA7E" w:rsidR="00FD568F">
        <w:rPr>
          <w:color w:val="auto"/>
        </w:rPr>
        <w:t xml:space="preserve"> Nascholing</w:t>
      </w:r>
      <w:bookmarkEnd w:id="1665987314"/>
      <w:r w:rsidRPr="5499EA7E" w:rsidR="00FD568F">
        <w:rPr>
          <w:color w:val="auto"/>
        </w:rPr>
        <w:t xml:space="preserve"> </w:t>
      </w:r>
    </w:p>
    <w:p w:rsidR="004E4D1C" w:rsidP="40309543" w:rsidRDefault="004E4D1C" w14:paraId="5789D5CC" w14:textId="77777777">
      <w:pPr>
        <w:rPr>
          <w:color w:val="auto"/>
        </w:rPr>
      </w:pPr>
    </w:p>
    <w:p w:rsidR="00FD568F" w:rsidP="40309543" w:rsidRDefault="00FD568F" w14:paraId="4F078CE2" w14:textId="76325AA8">
      <w:pPr>
        <w:rPr>
          <w:color w:val="auto"/>
        </w:rPr>
      </w:pPr>
      <w:r w:rsidRPr="40309543" w:rsidR="00FD568F">
        <w:rPr>
          <w:color w:val="auto"/>
        </w:rPr>
        <w:t xml:space="preserve">Ieder jaar wordt er door de leerkrachten deelgenomen aan nascholingsactiviteiten om op de hoogte te blijven van de pedagogische- en didactische ontwikkelingen in het basisonderwijs. </w:t>
      </w:r>
    </w:p>
    <w:p w:rsidR="00390825" w:rsidP="40309543" w:rsidRDefault="00390825" w14:paraId="6FBBF35C" w14:textId="22D625FF">
      <w:pPr>
        <w:rPr>
          <w:color w:val="auto"/>
        </w:rPr>
      </w:pPr>
      <w:r w:rsidRPr="40309543">
        <w:rPr>
          <w:color w:val="auto"/>
        </w:rPr>
        <w:br w:type="page"/>
      </w:r>
    </w:p>
    <w:p w:rsidR="004E4D1C" w:rsidP="40309543" w:rsidRDefault="004E4D1C" w14:paraId="0C7C7F88" w14:textId="77777777">
      <w:pPr>
        <w:rPr>
          <w:color w:val="auto"/>
        </w:rPr>
      </w:pPr>
    </w:p>
    <w:p w:rsidR="00FD568F" w:rsidP="40309543" w:rsidRDefault="00FD568F" w14:paraId="594B2B27" w14:textId="6CE98AA1">
      <w:pPr>
        <w:pStyle w:val="Heading2"/>
        <w:rPr>
          <w:color w:val="auto"/>
        </w:rPr>
      </w:pPr>
      <w:bookmarkStart w:name="_Toc935197058" w:id="1553109591"/>
      <w:r w:rsidRPr="5499EA7E" w:rsidR="00FD568F">
        <w:rPr>
          <w:color w:val="auto"/>
        </w:rPr>
        <w:t>6.</w:t>
      </w:r>
      <w:r w:rsidRPr="5499EA7E" w:rsidR="00B64742">
        <w:rPr>
          <w:color w:val="auto"/>
        </w:rPr>
        <w:t>23</w:t>
      </w:r>
      <w:r w:rsidRPr="5499EA7E" w:rsidR="00FD568F">
        <w:rPr>
          <w:color w:val="auto"/>
        </w:rPr>
        <w:t xml:space="preserve"> Nieuwsbrief</w:t>
      </w:r>
      <w:bookmarkEnd w:id="1553109591"/>
      <w:r w:rsidRPr="5499EA7E" w:rsidR="00FD568F">
        <w:rPr>
          <w:color w:val="auto"/>
        </w:rPr>
        <w:t xml:space="preserve"> </w:t>
      </w:r>
    </w:p>
    <w:p w:rsidR="004E4D1C" w:rsidP="40309543" w:rsidRDefault="004E4D1C" w14:paraId="5DDBD2F1" w14:textId="77777777">
      <w:pPr>
        <w:rPr>
          <w:color w:val="auto"/>
        </w:rPr>
      </w:pPr>
    </w:p>
    <w:p w:rsidR="00FD568F" w:rsidP="40309543" w:rsidRDefault="008B4A11" w14:paraId="6FBDBE2E" w14:textId="59C32BA1">
      <w:pPr>
        <w:rPr>
          <w:color w:val="auto"/>
        </w:rPr>
      </w:pPr>
      <w:r w:rsidRPr="40309543" w:rsidR="008B4A11">
        <w:rPr>
          <w:color w:val="auto"/>
        </w:rPr>
        <w:t>Regelmatig ontvangt u een nieuwsbrief</w:t>
      </w:r>
      <w:r w:rsidRPr="40309543" w:rsidR="00626F20">
        <w:rPr>
          <w:color w:val="auto"/>
        </w:rPr>
        <w:t xml:space="preserve"> via </w:t>
      </w:r>
      <w:r w:rsidRPr="40309543" w:rsidR="00626F20">
        <w:rPr>
          <w:color w:val="auto"/>
        </w:rPr>
        <w:t>Parro</w:t>
      </w:r>
      <w:r w:rsidRPr="40309543" w:rsidR="00626F20">
        <w:rPr>
          <w:color w:val="auto"/>
        </w:rPr>
        <w:t xml:space="preserve">. </w:t>
      </w:r>
      <w:r w:rsidRPr="40309543" w:rsidR="00FD568F">
        <w:rPr>
          <w:color w:val="auto"/>
        </w:rPr>
        <w:t xml:space="preserve">Alle relevante informatie wordt in deze brief opgenomen. </w:t>
      </w:r>
    </w:p>
    <w:p w:rsidR="004E4D1C" w:rsidP="40309543" w:rsidRDefault="004E4D1C" w14:paraId="35AEF2E5" w14:textId="77777777">
      <w:pPr>
        <w:rPr>
          <w:color w:val="auto"/>
        </w:rPr>
      </w:pPr>
    </w:p>
    <w:p w:rsidR="00FD568F" w:rsidP="40309543" w:rsidRDefault="00FD568F" w14:paraId="54853486" w14:textId="0975073C">
      <w:pPr>
        <w:pStyle w:val="Heading2"/>
        <w:rPr>
          <w:color w:val="auto"/>
        </w:rPr>
      </w:pPr>
      <w:bookmarkStart w:name="_Toc2141850950" w:id="2017779663"/>
      <w:r w:rsidRPr="5499EA7E" w:rsidR="00FD568F">
        <w:rPr>
          <w:color w:val="auto"/>
        </w:rPr>
        <w:t>6.</w:t>
      </w:r>
      <w:r w:rsidRPr="5499EA7E" w:rsidR="00B64742">
        <w:rPr>
          <w:color w:val="auto"/>
        </w:rPr>
        <w:t>24</w:t>
      </w:r>
      <w:r w:rsidRPr="5499EA7E" w:rsidR="00FD568F">
        <w:rPr>
          <w:color w:val="auto"/>
        </w:rPr>
        <w:t xml:space="preserve"> Omgaan met gescheiden ouders</w:t>
      </w:r>
      <w:bookmarkEnd w:id="2017779663"/>
      <w:r w:rsidRPr="5499EA7E" w:rsidR="00FD568F">
        <w:rPr>
          <w:color w:val="auto"/>
        </w:rPr>
        <w:t xml:space="preserve"> </w:t>
      </w:r>
    </w:p>
    <w:p w:rsidRPr="001F6F20" w:rsidR="004E4D1C" w:rsidP="40309543" w:rsidRDefault="00B135AB" w14:paraId="55384D9A" w14:textId="27B7CF55">
      <w:pPr>
        <w:rPr>
          <w:rFonts w:ascii="Calibri" w:hAnsi="Calibri" w:cs="Calibri"/>
          <w:color w:val="auto"/>
        </w:rPr>
      </w:pPr>
      <w:r w:rsidRPr="40309543" w:rsidR="00B135AB">
        <w:rPr>
          <w:rFonts w:ascii="Calibri" w:hAnsi="Calibri" w:cs="Calibri"/>
          <w:color w:val="auto"/>
        </w:rPr>
        <w:t>In het protocol gescheiden ouders staat precies omschreven hoe we als school hier mee omgaan. U kunt dit protocol vinden op onze website.</w:t>
      </w:r>
    </w:p>
    <w:p w:rsidR="00E02BF2" w:rsidP="40309543" w:rsidRDefault="00E02BF2" w14:paraId="296C6424" w14:textId="77777777">
      <w:pPr>
        <w:rPr>
          <w:color w:val="auto"/>
        </w:rPr>
      </w:pPr>
    </w:p>
    <w:p w:rsidR="00FD568F" w:rsidP="40309543" w:rsidRDefault="00FD568F" w14:paraId="68DD20A7" w14:textId="5BC207FD">
      <w:pPr>
        <w:pStyle w:val="Heading2"/>
        <w:rPr>
          <w:color w:val="auto"/>
        </w:rPr>
      </w:pPr>
      <w:bookmarkStart w:name="_Toc1408801156" w:id="241517826"/>
      <w:r w:rsidRPr="5499EA7E" w:rsidR="00FD568F">
        <w:rPr>
          <w:color w:val="auto"/>
        </w:rPr>
        <w:t>6.</w:t>
      </w:r>
      <w:r w:rsidRPr="5499EA7E" w:rsidR="00B64742">
        <w:rPr>
          <w:color w:val="auto"/>
        </w:rPr>
        <w:t>25</w:t>
      </w:r>
      <w:r w:rsidRPr="5499EA7E" w:rsidR="00FD568F">
        <w:rPr>
          <w:color w:val="auto"/>
        </w:rPr>
        <w:t xml:space="preserve"> Omgang met externe deskundigen</w:t>
      </w:r>
      <w:bookmarkEnd w:id="241517826"/>
      <w:r w:rsidRPr="5499EA7E" w:rsidR="00FD568F">
        <w:rPr>
          <w:color w:val="auto"/>
        </w:rPr>
        <w:t xml:space="preserve">  </w:t>
      </w:r>
    </w:p>
    <w:p w:rsidR="004E4D1C" w:rsidP="40309543" w:rsidRDefault="004E4D1C" w14:paraId="6C05F5EB" w14:textId="77777777">
      <w:pPr>
        <w:rPr>
          <w:color w:val="auto"/>
        </w:rPr>
      </w:pPr>
    </w:p>
    <w:p w:rsidR="00FD568F" w:rsidP="40309543" w:rsidRDefault="00FD568F" w14:paraId="57067079" w14:textId="58A717B7">
      <w:pPr>
        <w:rPr>
          <w:color w:val="auto"/>
        </w:rPr>
      </w:pPr>
      <w:r w:rsidRPr="5499EA7E" w:rsidR="0CE24759">
        <w:rPr>
          <w:color w:val="auto"/>
        </w:rPr>
        <w:t>OBS de Schakel</w:t>
      </w:r>
      <w:r w:rsidRPr="5499EA7E" w:rsidR="00FD568F">
        <w:rPr>
          <w:color w:val="auto"/>
        </w:rPr>
        <w:t xml:space="preserve"> wil voor iedere leerling het onderwijsaanbod zo optimaal mogelijk afstemmen op de onderwijsbehoefte van de leerling. Daarvoor is een sterke zorgstructuur opgezet binnen de scholen </w:t>
      </w:r>
      <w:r w:rsidRPr="5499EA7E" w:rsidR="1F32DEF4">
        <w:rPr>
          <w:color w:val="auto"/>
        </w:rPr>
        <w:t xml:space="preserve">van Stichting Samenwerkingsbestuur Primair Onderwijs West-Ameland </w:t>
      </w:r>
      <w:r w:rsidRPr="5499EA7E" w:rsidR="00FD568F">
        <w:rPr>
          <w:color w:val="auto"/>
        </w:rPr>
        <w:t xml:space="preserve">en binnen het samenwerkingsverband Primair Onderwijs (PO) Friesland.  </w:t>
      </w:r>
    </w:p>
    <w:p w:rsidR="00644D1C" w:rsidP="40309543" w:rsidRDefault="00644D1C" w14:paraId="4A9B08E2" w14:textId="77777777">
      <w:pPr>
        <w:rPr>
          <w:color w:val="auto"/>
        </w:rPr>
      </w:pPr>
    </w:p>
    <w:p w:rsidR="00FD568F" w:rsidP="40309543" w:rsidRDefault="00FD568F" w14:paraId="2D15A43B" w14:textId="75D6C045">
      <w:pPr>
        <w:rPr>
          <w:color w:val="auto"/>
        </w:rPr>
      </w:pPr>
      <w:r w:rsidRPr="40309543" w:rsidR="00FD568F">
        <w:rPr>
          <w:color w:val="auto"/>
        </w:rPr>
        <w:t xml:space="preserve">Binnen het samenwerkingsverband is een zorgplatform (directeur en </w:t>
      </w:r>
      <w:r w:rsidRPr="40309543" w:rsidR="00FD568F">
        <w:rPr>
          <w:color w:val="auto"/>
        </w:rPr>
        <w:t>IB overleg</w:t>
      </w:r>
      <w:r w:rsidRPr="40309543" w:rsidR="00FD568F">
        <w:rPr>
          <w:color w:val="auto"/>
        </w:rPr>
        <w:t xml:space="preserve">) ingericht, waarin een aantal deskundigheden vertegenwoordigd zijn. De school kan, wanneer er sprake is van handelingsverlegenheid t.a.v. een leerling, de hulp van de leerlingbegeleider inroepen. Daar waar nodig kan er vanuit het zorgplatform onderzoek worden uitgevoerd.  </w:t>
      </w:r>
    </w:p>
    <w:p w:rsidR="00FD568F" w:rsidP="40309543" w:rsidRDefault="00FD568F" w14:paraId="324A2FD8" w14:textId="682E3CB0">
      <w:pPr>
        <w:rPr>
          <w:color w:val="auto"/>
        </w:rPr>
      </w:pPr>
      <w:r w:rsidRPr="5499EA7E" w:rsidR="00FD568F">
        <w:rPr>
          <w:color w:val="auto"/>
        </w:rPr>
        <w:t xml:space="preserve">De BC is dan ook van mening dat in eerste instantie bij problemen bij leerlingen, gezocht moet worden naar interne deskundigheid binnen het hele bereik van </w:t>
      </w:r>
      <w:r w:rsidRPr="5499EA7E" w:rsidR="024B5294">
        <w:rPr>
          <w:color w:val="auto"/>
        </w:rPr>
        <w:t>Stichting Samenwerkingsbestuur Primair Onderwijs West-Ameland</w:t>
      </w:r>
      <w:r w:rsidRPr="5499EA7E" w:rsidR="00FD568F">
        <w:rPr>
          <w:color w:val="auto"/>
        </w:rPr>
        <w:t xml:space="preserve">. Wanneer die niet toereikend is, moet worden onderzocht of er genoeg reden is om te zorgen dat deze deskundigheid in huis wordt gehaald. </w:t>
      </w:r>
    </w:p>
    <w:p w:rsidR="00FD568F" w:rsidP="40309543" w:rsidRDefault="00FD568F" w14:paraId="6F7AD840" w14:textId="2915E633">
      <w:pPr>
        <w:rPr>
          <w:color w:val="auto"/>
        </w:rPr>
      </w:pPr>
      <w:r w:rsidRPr="5499EA7E" w:rsidR="00FD568F">
        <w:rPr>
          <w:color w:val="auto"/>
        </w:rPr>
        <w:t xml:space="preserve">Wanneer uiteindelijk binnen het hele bereik van </w:t>
      </w:r>
      <w:r w:rsidRPr="5499EA7E" w:rsidR="12834C9F">
        <w:rPr>
          <w:color w:val="auto"/>
        </w:rPr>
        <w:t>Stichting Samenwerkingsbestuur Primair Onderwijs West-Ameland</w:t>
      </w:r>
      <w:r w:rsidRPr="5499EA7E" w:rsidR="00FD568F">
        <w:rPr>
          <w:color w:val="auto"/>
        </w:rPr>
        <w:t xml:space="preserve"> geen toereikende hulp kan worden geboden, staan wij open voor de expertise van externe deskundigen. Echter, onder bepaalde voorwaarden, </w:t>
      </w:r>
      <w:r w:rsidRPr="5499EA7E" w:rsidR="00FD568F">
        <w:rPr>
          <w:color w:val="auto"/>
        </w:rPr>
        <w:t>o.a. :</w:t>
      </w:r>
    </w:p>
    <w:p w:rsidR="00644D1C" w:rsidP="40309543" w:rsidRDefault="00FD568F" w14:paraId="4D026891" w14:textId="77777777">
      <w:pPr>
        <w:pStyle w:val="ListParagraph"/>
        <w:numPr>
          <w:ilvl w:val="0"/>
          <w:numId w:val="20"/>
        </w:numPr>
        <w:rPr>
          <w:color w:val="auto"/>
        </w:rPr>
      </w:pPr>
      <w:r w:rsidRPr="40309543" w:rsidR="00FD568F">
        <w:rPr>
          <w:color w:val="auto"/>
        </w:rPr>
        <w:t>Samenwerking tussen externe adviseurs en onderwijspersoneel moet gericht zijn op een positieve ontwikkeling van de zorgleerling;</w:t>
      </w:r>
    </w:p>
    <w:p w:rsidR="00FD568F" w:rsidP="40309543" w:rsidRDefault="00FD568F" w14:paraId="092FABFB" w14:textId="63EB17F1">
      <w:pPr>
        <w:pStyle w:val="ListParagraph"/>
        <w:numPr>
          <w:ilvl w:val="0"/>
          <w:numId w:val="20"/>
        </w:numPr>
        <w:rPr>
          <w:color w:val="auto"/>
        </w:rPr>
      </w:pPr>
      <w:r w:rsidRPr="40309543" w:rsidR="00FD568F">
        <w:rPr>
          <w:color w:val="auto"/>
        </w:rPr>
        <w:t>De samenwerking mag de school als organisatie, en de groep waarin de leerling zit, geen schade berokkenen, in welke zin dan ook.</w:t>
      </w:r>
    </w:p>
    <w:p w:rsidR="00FD568F" w:rsidP="40309543" w:rsidRDefault="00FD568F" w14:paraId="73AADEBB" w14:textId="707271B8">
      <w:pPr>
        <w:rPr>
          <w:color w:val="auto"/>
        </w:rPr>
      </w:pPr>
      <w:r w:rsidRPr="40309543" w:rsidR="00FD568F">
        <w:rPr>
          <w:color w:val="auto"/>
        </w:rPr>
        <w:t xml:space="preserve">Of aan deze en andere voorwaarden wordt voldaan is ter beoordeling aan de directeur van de school. </w:t>
      </w:r>
    </w:p>
    <w:p w:rsidR="00644D1C" w:rsidP="40309543" w:rsidRDefault="00644D1C" w14:paraId="71818106" w14:textId="77777777">
      <w:pPr>
        <w:rPr>
          <w:color w:val="auto"/>
        </w:rPr>
      </w:pPr>
    </w:p>
    <w:p w:rsidR="00FD568F" w:rsidP="40309543" w:rsidRDefault="00FD568F" w14:paraId="76DBB381" w14:textId="194C1263">
      <w:pPr>
        <w:pStyle w:val="Heading2"/>
        <w:rPr>
          <w:color w:val="auto"/>
        </w:rPr>
      </w:pPr>
      <w:bookmarkStart w:name="_Toc6226437" w:id="1105841257"/>
      <w:r w:rsidRPr="5499EA7E" w:rsidR="00FD568F">
        <w:rPr>
          <w:color w:val="auto"/>
        </w:rPr>
        <w:t>6.</w:t>
      </w:r>
      <w:r w:rsidRPr="5499EA7E" w:rsidR="00B64742">
        <w:rPr>
          <w:color w:val="auto"/>
        </w:rPr>
        <w:t>26</w:t>
      </w:r>
      <w:r w:rsidRPr="5499EA7E" w:rsidR="00FD568F">
        <w:rPr>
          <w:color w:val="auto"/>
        </w:rPr>
        <w:t xml:space="preserve"> Opa- en oma ochtend</w:t>
      </w:r>
      <w:bookmarkEnd w:id="1105841257"/>
      <w:r w:rsidRPr="5499EA7E" w:rsidR="00FD568F">
        <w:rPr>
          <w:color w:val="auto"/>
        </w:rPr>
        <w:t xml:space="preserve"> </w:t>
      </w:r>
    </w:p>
    <w:p w:rsidR="00644D1C" w:rsidP="40309543" w:rsidRDefault="00644D1C" w14:paraId="3BB82491" w14:textId="77777777">
      <w:pPr>
        <w:rPr>
          <w:color w:val="auto"/>
        </w:rPr>
      </w:pPr>
    </w:p>
    <w:p w:rsidR="00FD568F" w:rsidP="40309543" w:rsidRDefault="00FD568F" w14:paraId="7D2FA77D" w14:textId="3B9A3AAA">
      <w:pPr>
        <w:rPr>
          <w:color w:val="auto"/>
        </w:rPr>
      </w:pPr>
      <w:r w:rsidRPr="40309543" w:rsidR="00FD568F">
        <w:rPr>
          <w:color w:val="auto"/>
        </w:rPr>
        <w:t xml:space="preserve">Omstreeks de maand </w:t>
      </w:r>
      <w:r w:rsidRPr="40309543" w:rsidR="00590452">
        <w:rPr>
          <w:color w:val="auto"/>
        </w:rPr>
        <w:t>april</w:t>
      </w:r>
      <w:r w:rsidRPr="40309543" w:rsidR="00FD568F">
        <w:rPr>
          <w:color w:val="auto"/>
        </w:rPr>
        <w:t xml:space="preserve"> organiseert de school een ochtend, waarop de opa’s en oma’s van de kinderen op school worden uitgenodigd. Na een welkomstwoord mogen zij zich vrij door de hele school bewegen om zo een beeld te krijgen van het moderne onderwijs, dat aan hun kleinkinderen wordt gegeven.  </w:t>
      </w:r>
    </w:p>
    <w:p w:rsidR="00390825" w:rsidP="40309543" w:rsidRDefault="00390825" w14:paraId="587DD718" w14:textId="1F353A5B">
      <w:pPr>
        <w:rPr>
          <w:color w:val="auto"/>
        </w:rPr>
      </w:pPr>
      <w:r w:rsidRPr="40309543">
        <w:rPr>
          <w:color w:val="auto"/>
        </w:rPr>
        <w:br w:type="page"/>
      </w:r>
    </w:p>
    <w:p w:rsidR="00644D1C" w:rsidP="40309543" w:rsidRDefault="00644D1C" w14:paraId="580C8681" w14:textId="77777777">
      <w:pPr>
        <w:rPr>
          <w:color w:val="auto"/>
        </w:rPr>
      </w:pPr>
    </w:p>
    <w:p w:rsidR="00FD568F" w:rsidP="40309543" w:rsidRDefault="00FD568F" w14:paraId="2B8244C7" w14:textId="7ADF3528">
      <w:pPr>
        <w:pStyle w:val="Heading2"/>
        <w:rPr>
          <w:color w:val="auto"/>
        </w:rPr>
      </w:pPr>
      <w:bookmarkStart w:name="_Toc256238720" w:id="763038541"/>
      <w:r w:rsidRPr="5499EA7E" w:rsidR="00FD568F">
        <w:rPr>
          <w:color w:val="auto"/>
        </w:rPr>
        <w:t>6.</w:t>
      </w:r>
      <w:r w:rsidRPr="5499EA7E" w:rsidR="00B64742">
        <w:rPr>
          <w:color w:val="auto"/>
        </w:rPr>
        <w:t>27</w:t>
      </w:r>
      <w:r w:rsidRPr="5499EA7E" w:rsidR="00FD568F">
        <w:rPr>
          <w:color w:val="auto"/>
        </w:rPr>
        <w:t xml:space="preserve"> Ouderbijdrage</w:t>
      </w:r>
      <w:bookmarkEnd w:id="763038541"/>
      <w:r w:rsidRPr="5499EA7E" w:rsidR="00FD568F">
        <w:rPr>
          <w:color w:val="auto"/>
        </w:rPr>
        <w:t xml:space="preserve"> </w:t>
      </w:r>
    </w:p>
    <w:p w:rsidR="00644D1C" w:rsidP="40309543" w:rsidRDefault="00644D1C" w14:paraId="225FB39B" w14:textId="77777777">
      <w:pPr>
        <w:rPr>
          <w:color w:val="auto"/>
        </w:rPr>
      </w:pPr>
    </w:p>
    <w:p w:rsidR="00FD568F" w:rsidP="40309543" w:rsidRDefault="00FD568F" w14:paraId="40E47945" w14:textId="6EB18683">
      <w:pPr>
        <w:rPr>
          <w:color w:val="auto"/>
        </w:rPr>
      </w:pPr>
      <w:r w:rsidRPr="40309543" w:rsidR="00FD568F">
        <w:rPr>
          <w:color w:val="auto"/>
        </w:rPr>
        <w:t xml:space="preserve">Als aanvulling op het onderwijs worden veel activiteiten georganiseerd. Te denken valt aan: Sinterklaas, Kerstfeest, het afscheid van groep 8, laatste schooldag en ouderavonden. Daarnaast wordt nog een bedrag gerekend voor de schoolreis. </w:t>
      </w:r>
    </w:p>
    <w:p w:rsidR="00FD568F" w:rsidP="40309543" w:rsidRDefault="00FD568F" w14:paraId="180D2370" w14:textId="41316EA5">
      <w:pPr>
        <w:rPr>
          <w:color w:val="auto"/>
        </w:rPr>
      </w:pPr>
      <w:r w:rsidRPr="40309543" w:rsidR="00FD568F">
        <w:rPr>
          <w:color w:val="auto"/>
        </w:rPr>
        <w:t>Het schoolbudget biedt geen ruimte om voornoemde activiteiten te financieren. Daarom vraagt de school u jaarlijks om een (vrijwillige) bijdrage van € 3</w:t>
      </w:r>
      <w:r w:rsidRPr="40309543" w:rsidR="00A52D6E">
        <w:rPr>
          <w:color w:val="auto"/>
        </w:rPr>
        <w:t>7</w:t>
      </w:r>
      <w:r w:rsidRPr="40309543" w:rsidR="00FD568F">
        <w:rPr>
          <w:color w:val="auto"/>
        </w:rPr>
        <w:t>,</w:t>
      </w:r>
      <w:r w:rsidRPr="40309543" w:rsidR="00A52D6E">
        <w:rPr>
          <w:color w:val="auto"/>
        </w:rPr>
        <w:t>5</w:t>
      </w:r>
      <w:r w:rsidRPr="40309543" w:rsidR="00FD568F">
        <w:rPr>
          <w:color w:val="auto"/>
        </w:rPr>
        <w:t xml:space="preserve">0. Tijdens de algemene ouderavond wordt, op voorstel van de AG, de hoogte van de (vrijwillige) ouderbijdrage bepaald. De MR beslist formeel over de hoogte van dit bedrag. </w:t>
      </w:r>
    </w:p>
    <w:p w:rsidR="00FD568F" w:rsidP="40309543" w:rsidRDefault="00FD568F" w14:paraId="46195196" w14:textId="3743F3A9">
      <w:pPr>
        <w:rPr>
          <w:color w:val="auto"/>
        </w:rPr>
      </w:pPr>
      <w:r w:rsidRPr="40309543" w:rsidR="00FD568F">
        <w:rPr>
          <w:color w:val="auto"/>
        </w:rPr>
        <w:t xml:space="preserve">Het geld wordt beheerd door de activiteitengroep en wordt geïnd rond 1 oktober. Voor het bedrag dat is verschuldigd voor de schoolreizen is gespreide betaling mogelijk. Ouders voor wie dit bedrag te hoog is, kunnen een beroep doen op de school voor een alternatieve oplossing. Ouders kunnen ook op een onderdeel van het activiteitenprogramma niet akkoord gaan. Achteraf vindt dan een verrekening plaats. </w:t>
      </w:r>
    </w:p>
    <w:p w:rsidR="00A52D6E" w:rsidP="40309543" w:rsidRDefault="00A52D6E" w14:paraId="6385EEEE" w14:textId="77777777">
      <w:pPr>
        <w:rPr>
          <w:color w:val="auto"/>
        </w:rPr>
      </w:pPr>
    </w:p>
    <w:p w:rsidR="00FD568F" w:rsidP="40309543" w:rsidRDefault="00FD568F" w14:paraId="60E5801F" w14:textId="7301D41D">
      <w:pPr>
        <w:pStyle w:val="Heading2"/>
        <w:rPr>
          <w:color w:val="auto"/>
        </w:rPr>
      </w:pPr>
      <w:bookmarkStart w:name="_Toc1566725736" w:id="1165024365"/>
      <w:r w:rsidRPr="5499EA7E" w:rsidR="00FD568F">
        <w:rPr>
          <w:color w:val="auto"/>
        </w:rPr>
        <w:t>6.</w:t>
      </w:r>
      <w:r w:rsidRPr="5499EA7E" w:rsidR="00B64742">
        <w:rPr>
          <w:color w:val="auto"/>
        </w:rPr>
        <w:t>28</w:t>
      </w:r>
      <w:r w:rsidRPr="5499EA7E" w:rsidR="00FD568F">
        <w:rPr>
          <w:color w:val="auto"/>
        </w:rPr>
        <w:t xml:space="preserve"> Passend onderwijs</w:t>
      </w:r>
      <w:bookmarkEnd w:id="1165024365"/>
      <w:r w:rsidRPr="5499EA7E" w:rsidR="00FD568F">
        <w:rPr>
          <w:color w:val="auto"/>
        </w:rPr>
        <w:t xml:space="preserve"> </w:t>
      </w:r>
    </w:p>
    <w:p w:rsidR="00644D1C" w:rsidP="40309543" w:rsidRDefault="00644D1C" w14:paraId="5803C651" w14:textId="77777777">
      <w:pPr>
        <w:rPr>
          <w:color w:val="auto"/>
        </w:rPr>
      </w:pPr>
    </w:p>
    <w:p w:rsidR="00FD568F" w:rsidP="40309543" w:rsidRDefault="00FD568F" w14:paraId="5F710B8A" w14:textId="0764855F">
      <w:pPr>
        <w:rPr>
          <w:color w:val="auto"/>
        </w:rPr>
      </w:pPr>
      <w:r w:rsidRPr="40309543" w:rsidR="00FD568F">
        <w:rPr>
          <w:color w:val="auto"/>
        </w:rPr>
        <w:t xml:space="preserve">Elk kind heeft recht op goed onderwijs. Ook kinderen die extra ondersteuning nodig hebben. Passend onderwijs beoogt dat zo veel mogelijk leerlingen regulier onderwijs kunnen volgen. Want zo worden ze het best voorbereid op een vervolgopleiding en doen ze zo goed mogelijk mee in de samenleving. Het speciaal onderwijs verdwijnt niet. Kinderen die het echt nodig hebben, kunnen nog steeds naar het speciaal onderwijs. </w:t>
      </w:r>
    </w:p>
    <w:p w:rsidR="00644D1C" w:rsidP="40309543" w:rsidRDefault="00644D1C" w14:paraId="365D342D" w14:textId="77777777">
      <w:pPr>
        <w:rPr>
          <w:color w:val="auto"/>
        </w:rPr>
      </w:pPr>
    </w:p>
    <w:p w:rsidR="00FD568F" w:rsidP="40309543" w:rsidRDefault="00FD568F" w14:paraId="60E051FB" w14:textId="77777777">
      <w:pPr>
        <w:rPr>
          <w:color w:val="auto"/>
        </w:rPr>
      </w:pPr>
      <w:r w:rsidRPr="40309543" w:rsidR="00FD568F">
        <w:rPr>
          <w:color w:val="auto"/>
        </w:rPr>
        <w:t xml:space="preserve">Passend onderwijs legt zorgplicht bij scholen </w:t>
      </w:r>
    </w:p>
    <w:p w:rsidR="00FD568F" w:rsidP="40309543" w:rsidRDefault="00FD568F" w14:paraId="4C7A0E7C" w14:textId="77777777">
      <w:pPr>
        <w:rPr>
          <w:color w:val="auto"/>
        </w:rPr>
      </w:pPr>
      <w:r w:rsidRPr="40309543" w:rsidR="00FD568F">
        <w:rPr>
          <w:color w:val="auto"/>
        </w:rPr>
        <w:t xml:space="preserve">De Wet passend onderwijs is op 9 oktober 2012 aangenomen door de Eerste Kamer. Sinds 1 augustus 2014, hebben de scholen een zorgplicht. Dat betekent dat scholen ervoor verantwoordelijk zijn om elk kind een goede onderwijsplek te bieden. Om aan alle kinderen daadwerkelijk een goede onderwijsplek te kunnen bieden, hebben de basisscholen in Friesland een samenwerkingsverband voor de hele provincie opgezet: het </w:t>
      </w:r>
      <w:r w:rsidRPr="40309543" w:rsidR="00FD568F">
        <w:rPr>
          <w:color w:val="auto"/>
        </w:rPr>
        <w:t>swv</w:t>
      </w:r>
      <w:r w:rsidRPr="40309543" w:rsidR="00FD568F">
        <w:rPr>
          <w:color w:val="auto"/>
        </w:rPr>
        <w:t xml:space="preserve"> Primair Onderwijs (PO) Friesland. Hierin werken alle Friese basisscholen samen met de scholen voor speciaal basisonderwijs </w:t>
      </w:r>
    </w:p>
    <w:p w:rsidR="00FD568F" w:rsidP="40309543" w:rsidRDefault="00FD568F" w14:paraId="18B5E260" w14:textId="77777777">
      <w:pPr>
        <w:rPr>
          <w:color w:val="auto"/>
        </w:rPr>
      </w:pPr>
      <w:r w:rsidRPr="40309543" w:rsidR="00FD568F">
        <w:rPr>
          <w:color w:val="auto"/>
        </w:rPr>
        <w:t xml:space="preserve">(SBO) en speciaal onderwijs (SO). De scholen in het samenwerkingsverband maken afspraken over de ondersteuning aan leerlingen en de bekostiging daarvan. </w:t>
      </w:r>
    </w:p>
    <w:p w:rsidR="00644D1C" w:rsidP="40309543" w:rsidRDefault="00FD568F" w14:paraId="22C1A138" w14:textId="6EF15975">
      <w:pPr>
        <w:rPr>
          <w:color w:val="auto"/>
        </w:rPr>
      </w:pPr>
      <w:r w:rsidRPr="40309543" w:rsidR="00FD568F">
        <w:rPr>
          <w:color w:val="auto"/>
        </w:rPr>
        <w:t xml:space="preserve">Vanuit Passend Onderwijs hebben wij een contract met Steunpunt </w:t>
      </w:r>
      <w:r w:rsidRPr="40309543" w:rsidR="00743F18">
        <w:rPr>
          <w:color w:val="auto"/>
        </w:rPr>
        <w:t>Onderwijs Noord</w:t>
      </w:r>
      <w:r w:rsidRPr="40309543" w:rsidR="00FD568F">
        <w:rPr>
          <w:color w:val="auto"/>
        </w:rPr>
        <w:t>. Hier kunnen wij ondersteuning aanvragen in de vorm van ambulante begeleiding. Voorheen moesten ouders van een kind dat extra ondersteuning nodig heeft, zelf op zoek naar een geschikte school. Vanaf 1 augustus 2014 melden ouders hun kind aan bij de school van hun keuze, en heeft de school de taak om het kind een passende onderwijsplek te bieden. Op de eigen school, of op een andere school in het reguliere onderwijs of het (voortgezet) speciaal onderwijs (v)</w:t>
      </w:r>
      <w:r w:rsidRPr="40309543" w:rsidR="00FD568F">
        <w:rPr>
          <w:color w:val="auto"/>
        </w:rPr>
        <w:t>so</w:t>
      </w:r>
      <w:r w:rsidRPr="40309543" w:rsidR="00FD568F">
        <w:rPr>
          <w:color w:val="auto"/>
        </w:rPr>
        <w:t xml:space="preserve">.  </w:t>
      </w:r>
    </w:p>
    <w:p w:rsidR="00FD568F" w:rsidP="40309543" w:rsidRDefault="00FD568F" w14:paraId="4A69E9FD" w14:textId="795295DE">
      <w:pPr>
        <w:rPr>
          <w:color w:val="auto"/>
        </w:rPr>
      </w:pPr>
      <w:r w:rsidRPr="40309543" w:rsidR="00FD568F">
        <w:rPr>
          <w:color w:val="auto"/>
        </w:rPr>
        <w:t xml:space="preserve">Toelating </w:t>
      </w:r>
    </w:p>
    <w:p w:rsidR="00FD568F" w:rsidP="40309543" w:rsidRDefault="00FD568F" w14:paraId="018A8856" w14:textId="77777777">
      <w:pPr>
        <w:rPr>
          <w:color w:val="auto"/>
        </w:rPr>
      </w:pPr>
      <w:r w:rsidRPr="40309543" w:rsidR="00FD568F">
        <w:rPr>
          <w:color w:val="auto"/>
        </w:rPr>
        <w:t xml:space="preserve">Ouders die hun kind op school willen plaatsen melden hun kind ten minste 10 weken van tevoren aan bij de school. Na aanmelding heeft de school 6 weken de tijd om te beslissen over de toelating van de leerling. Deze periode kan eenmaal met 4 weken worden verlengd. Heeft de directeur na 10 weken nog geen besluit genomen? Dan heeft de leerling recht op tijdelijke plaatsing op de school van aanmelding tot de school wel een goede plek heeft gevonden. Zijn ouders het niet eens met de toelatingsbeslissing van de school, dan kunnen ze een beroep doen op ondersteuning door een onderwijsconsulent. Onderwijsconsulenten bemiddelen kosteloos tussen ouders en de school. Als dat niet werkt, kunnen ouders terecht bij de (tijdelijke) landelijke geschillencommissie passend onderwijs. </w:t>
      </w:r>
    </w:p>
    <w:p w:rsidR="00FD568F" w:rsidP="40309543" w:rsidRDefault="00FD568F" w14:paraId="617BDD83" w14:textId="5E9E65B5">
      <w:pPr>
        <w:rPr>
          <w:color w:val="auto"/>
        </w:rPr>
      </w:pPr>
      <w:r w:rsidRPr="40309543" w:rsidR="00FD568F">
        <w:rPr>
          <w:color w:val="auto"/>
        </w:rPr>
        <w:t xml:space="preserve">De gehele procedure is te lezen </w:t>
      </w:r>
      <w:r w:rsidRPr="40309543" w:rsidR="00594BE6">
        <w:rPr>
          <w:color w:val="auto"/>
        </w:rPr>
        <w:t xml:space="preserve">op de website </w:t>
      </w:r>
      <w:r w:rsidRPr="40309543" w:rsidR="00FD568F">
        <w:rPr>
          <w:color w:val="auto"/>
        </w:rPr>
        <w:t>in het beleidsstuk Toelating, schorsing en verwijdering</w:t>
      </w:r>
      <w:r w:rsidRPr="40309543" w:rsidR="00594BE6">
        <w:rPr>
          <w:color w:val="auto"/>
        </w:rPr>
        <w:t>.</w:t>
      </w:r>
    </w:p>
    <w:p w:rsidR="00644D1C" w:rsidP="40309543" w:rsidRDefault="00644D1C" w14:paraId="6850969D" w14:textId="77777777">
      <w:pPr>
        <w:rPr>
          <w:color w:val="auto"/>
        </w:rPr>
      </w:pPr>
    </w:p>
    <w:p w:rsidR="00210507" w:rsidP="40309543" w:rsidRDefault="00210507" w14:paraId="057B89FC" w14:textId="77777777">
      <w:pPr>
        <w:rPr>
          <w:color w:val="auto"/>
        </w:rPr>
      </w:pPr>
      <w:r w:rsidRPr="40309543" w:rsidR="00210507">
        <w:rPr>
          <w:color w:val="auto"/>
        </w:rPr>
        <w:t xml:space="preserve">Ontwikkelingsperspectief </w:t>
      </w:r>
    </w:p>
    <w:p w:rsidR="00210507" w:rsidP="40309543" w:rsidRDefault="00210507" w14:paraId="6F69471C" w14:textId="77777777">
      <w:pPr>
        <w:rPr>
          <w:color w:val="auto"/>
        </w:rPr>
      </w:pPr>
      <w:r w:rsidRPr="40309543" w:rsidR="00210507">
        <w:rPr>
          <w:color w:val="auto"/>
        </w:rPr>
        <w:t xml:space="preserve">Voor leerlingen die extra ondersteuning nodig hebben, stelt de school een ontwikkelingsperspectief op. Hierin staat welke onderwijsdoelen de leerling zal kunnen halen. De school voert op overeenstemming gericht overleg met de ouders over het opstellen van het ontwikkelingsperspectief. Scholen in het voortgezet onderwijs betrekken ook de leerling zelf hierbij. Als de leerling meerderjarig en handelingsbekwaam is, is dit zelfs verplicht. Verder gebruikt de school medische gegevens, informatie over eerder verleende hulp en ondersteuning en behaalde leerresultaten. Ze kijkt naar de thuissituatie en doet eventueel aanvullende observaties of onderzoek. Op basis van al deze informatie stelt de school het ontwikkelingsperspectief van de leerling op. Met het ontwikkelingsperspectief komt het bestaande handelingsplan te vervallen. </w:t>
      </w:r>
    </w:p>
    <w:p w:rsidR="00644D1C" w:rsidP="40309543" w:rsidRDefault="00210507" w14:paraId="05570333" w14:textId="4ABC9F8B">
      <w:pPr>
        <w:rPr>
          <w:color w:val="auto"/>
        </w:rPr>
      </w:pPr>
      <w:r w:rsidRPr="40309543" w:rsidR="00210507">
        <w:rPr>
          <w:color w:val="auto"/>
        </w:rPr>
        <w:t xml:space="preserve">Op </w:t>
      </w:r>
      <w:hyperlink r:id="R56064869e663445e">
        <w:r w:rsidRPr="40309543" w:rsidR="00644D1C">
          <w:rPr>
            <w:rStyle w:val="Hyperlink"/>
            <w:color w:val="auto"/>
          </w:rPr>
          <w:t>www.passendonderwijsinfryslan.nl</w:t>
        </w:r>
      </w:hyperlink>
      <w:r w:rsidRPr="40309543" w:rsidR="00644D1C">
        <w:rPr>
          <w:color w:val="auto"/>
        </w:rPr>
        <w:t xml:space="preserve"> </w:t>
      </w:r>
      <w:r w:rsidRPr="40309543" w:rsidR="00210507">
        <w:rPr>
          <w:color w:val="auto"/>
        </w:rPr>
        <w:t xml:space="preserve">kunt u lezen hoe ons samenwerkingsverband er uit ziet en wie erbij aangesloten zijn. </w:t>
      </w:r>
    </w:p>
    <w:p w:rsidR="0086508C" w:rsidP="40309543" w:rsidRDefault="0086508C" w14:paraId="2A2B0D41" w14:textId="77777777">
      <w:pPr>
        <w:rPr>
          <w:color w:val="auto"/>
        </w:rPr>
      </w:pPr>
    </w:p>
    <w:p w:rsidR="00210507" w:rsidP="40309543" w:rsidRDefault="00210507" w14:paraId="4100906C" w14:textId="095CD2E9">
      <w:pPr>
        <w:pStyle w:val="Heading2"/>
        <w:rPr>
          <w:color w:val="auto"/>
        </w:rPr>
      </w:pPr>
      <w:bookmarkStart w:name="_Toc602558099" w:id="1312536301"/>
      <w:r w:rsidRPr="5499EA7E" w:rsidR="00210507">
        <w:rPr>
          <w:color w:val="auto"/>
        </w:rPr>
        <w:t>6.</w:t>
      </w:r>
      <w:r w:rsidRPr="5499EA7E" w:rsidR="00B64742">
        <w:rPr>
          <w:color w:val="auto"/>
        </w:rPr>
        <w:t>29</w:t>
      </w:r>
      <w:r w:rsidRPr="5499EA7E" w:rsidR="00210507">
        <w:rPr>
          <w:color w:val="auto"/>
        </w:rPr>
        <w:t xml:space="preserve"> Plein</w:t>
      </w:r>
      <w:bookmarkEnd w:id="1312536301"/>
      <w:r w:rsidRPr="5499EA7E" w:rsidR="00210507">
        <w:rPr>
          <w:color w:val="auto"/>
        </w:rPr>
        <w:t xml:space="preserve"> </w:t>
      </w:r>
    </w:p>
    <w:p w:rsidR="00644D1C" w:rsidP="40309543" w:rsidRDefault="00644D1C" w14:paraId="5EEDC745" w14:textId="77777777">
      <w:pPr>
        <w:rPr>
          <w:color w:val="auto"/>
        </w:rPr>
      </w:pPr>
    </w:p>
    <w:p w:rsidR="00210507" w:rsidP="40309543" w:rsidRDefault="00210507" w14:paraId="4DB158FF" w14:textId="15364B27">
      <w:pPr>
        <w:rPr>
          <w:color w:val="auto"/>
        </w:rPr>
      </w:pPr>
      <w:r w:rsidRPr="40309543" w:rsidR="00210507">
        <w:rPr>
          <w:color w:val="auto"/>
        </w:rPr>
        <w:t xml:space="preserve">Speelruimte op het schoolplein: </w:t>
      </w:r>
    </w:p>
    <w:p w:rsidR="00210507" w:rsidP="40309543" w:rsidRDefault="00210507" w14:paraId="27B01FB5" w14:textId="77777777">
      <w:pPr>
        <w:rPr>
          <w:color w:val="auto"/>
        </w:rPr>
      </w:pPr>
      <w:r w:rsidRPr="40309543" w:rsidR="00210507">
        <w:rPr>
          <w:color w:val="auto"/>
        </w:rPr>
        <w:t xml:space="preserve">Buiten spelen is niet alleen lekker en leuk, spelen is ook leren. Tijdens het vrije spel buiten kunnen leerlingen veel ontdekken. Een goed ingerichte speelplaats biedt mogelijkheden voor het ontwikkelen van vaardigheden waar in de klas geen ruimte voor is. Als er voldoende uitdaging en veiligheid wordt geboden gaan leerlingen minder snel pesten en hoeven de leerkrachten minder vaak in te grijpen. </w:t>
      </w:r>
    </w:p>
    <w:p w:rsidR="00210507" w:rsidP="40309543" w:rsidRDefault="00210507" w14:paraId="2ABD19E7" w14:textId="77777777">
      <w:pPr>
        <w:rPr>
          <w:color w:val="auto"/>
        </w:rPr>
      </w:pPr>
      <w:r w:rsidRPr="40309543" w:rsidR="00210507">
        <w:rPr>
          <w:color w:val="auto"/>
        </w:rPr>
        <w:t xml:space="preserve">Een aantrekkelijk schoolplein geeft de school een meerwaarde. </w:t>
      </w:r>
    </w:p>
    <w:p w:rsidR="00210507" w:rsidP="40309543" w:rsidRDefault="00210507" w14:paraId="339780C5" w14:textId="77777777">
      <w:pPr>
        <w:rPr>
          <w:color w:val="auto"/>
        </w:rPr>
      </w:pPr>
      <w:r w:rsidRPr="40309543" w:rsidR="00210507">
        <w:rPr>
          <w:color w:val="auto"/>
        </w:rPr>
        <w:t xml:space="preserve">Er is een ruim aanbod van sport- en spelmateriaal. </w:t>
      </w:r>
    </w:p>
    <w:p w:rsidR="00210507" w:rsidP="40309543" w:rsidRDefault="00210507" w14:paraId="5633D4D7" w14:textId="1A02B099">
      <w:pPr>
        <w:rPr>
          <w:color w:val="auto"/>
        </w:rPr>
      </w:pPr>
      <w:r w:rsidRPr="40309543" w:rsidR="00210507">
        <w:rPr>
          <w:color w:val="auto"/>
        </w:rPr>
        <w:t xml:space="preserve">Dit materiaal wordt opgeborgen in de berging (dit is de materialen uitleen).  </w:t>
      </w:r>
    </w:p>
    <w:p w:rsidR="00644D1C" w:rsidP="40309543" w:rsidRDefault="00644D1C" w14:paraId="3FD286B7" w14:textId="77777777">
      <w:pPr>
        <w:rPr>
          <w:color w:val="auto"/>
        </w:rPr>
      </w:pPr>
    </w:p>
    <w:p w:rsidR="00210507" w:rsidP="40309543" w:rsidRDefault="00210507" w14:paraId="63363577" w14:textId="1DE6F1AF">
      <w:pPr>
        <w:rPr>
          <w:color w:val="auto"/>
        </w:rPr>
      </w:pPr>
      <w:r w:rsidRPr="40309543" w:rsidR="00210507">
        <w:rPr>
          <w:color w:val="auto"/>
        </w:rPr>
        <w:t>De regels voor het schoolplein:</w:t>
      </w:r>
    </w:p>
    <w:p w:rsidR="00644D1C" w:rsidP="40309543" w:rsidRDefault="00210507" w14:paraId="2693D988" w14:textId="77777777">
      <w:pPr>
        <w:pStyle w:val="ListParagraph"/>
        <w:numPr>
          <w:ilvl w:val="0"/>
          <w:numId w:val="22"/>
        </w:numPr>
        <w:rPr>
          <w:color w:val="auto"/>
        </w:rPr>
      </w:pPr>
      <w:r w:rsidRPr="40309543" w:rsidR="00210507">
        <w:rPr>
          <w:color w:val="auto"/>
        </w:rPr>
        <w:t>Op het schoolplein loop je met de fiets of step aan de hand</w:t>
      </w:r>
    </w:p>
    <w:p w:rsidR="00644D1C" w:rsidP="40309543" w:rsidRDefault="00210507" w14:paraId="742BDE13" w14:textId="77777777">
      <w:pPr>
        <w:pStyle w:val="ListParagraph"/>
        <w:numPr>
          <w:ilvl w:val="0"/>
          <w:numId w:val="22"/>
        </w:numPr>
        <w:rPr>
          <w:color w:val="auto"/>
        </w:rPr>
      </w:pPr>
      <w:r w:rsidRPr="40309543" w:rsidR="00210507">
        <w:rPr>
          <w:color w:val="auto"/>
        </w:rPr>
        <w:t>Alle kinderen horen erbij en mogen meedoen</w:t>
      </w:r>
    </w:p>
    <w:p w:rsidR="00644D1C" w:rsidP="40309543" w:rsidRDefault="00210507" w14:paraId="73E6DB60" w14:textId="77777777">
      <w:pPr>
        <w:pStyle w:val="ListParagraph"/>
        <w:numPr>
          <w:ilvl w:val="0"/>
          <w:numId w:val="22"/>
        </w:numPr>
        <w:rPr>
          <w:color w:val="auto"/>
        </w:rPr>
      </w:pPr>
      <w:r w:rsidRPr="40309543" w:rsidR="00210507">
        <w:rPr>
          <w:color w:val="auto"/>
        </w:rPr>
        <w:t>Afval doe je in de prullenbak</w:t>
      </w:r>
    </w:p>
    <w:p w:rsidR="00210507" w:rsidP="40309543" w:rsidRDefault="00210507" w14:paraId="3D69AC0B" w14:textId="1EBDD6D1">
      <w:pPr>
        <w:pStyle w:val="ListParagraph"/>
        <w:numPr>
          <w:ilvl w:val="0"/>
          <w:numId w:val="22"/>
        </w:numPr>
        <w:rPr>
          <w:color w:val="auto"/>
        </w:rPr>
      </w:pPr>
      <w:r w:rsidRPr="40309543" w:rsidR="00210507">
        <w:rPr>
          <w:color w:val="auto"/>
        </w:rPr>
        <w:t>Op het plein gelden dezelfde regels als in de school</w:t>
      </w:r>
    </w:p>
    <w:p w:rsidR="00210507" w:rsidP="40309543" w:rsidRDefault="00210507" w14:paraId="258DCB18" w14:textId="4BB50DBE">
      <w:pPr>
        <w:rPr>
          <w:color w:val="auto"/>
        </w:rPr>
      </w:pPr>
    </w:p>
    <w:p w:rsidR="00210507" w:rsidP="40309543" w:rsidRDefault="00210507" w14:paraId="0EE64B13" w14:textId="6D8F0D5F">
      <w:pPr>
        <w:pStyle w:val="Heading2"/>
        <w:rPr>
          <w:color w:val="auto"/>
        </w:rPr>
      </w:pPr>
      <w:bookmarkStart w:name="_Toc1333385177" w:id="2020192411"/>
      <w:r w:rsidRPr="5499EA7E" w:rsidR="00210507">
        <w:rPr>
          <w:color w:val="auto"/>
        </w:rPr>
        <w:t>6.3</w:t>
      </w:r>
      <w:r w:rsidRPr="5499EA7E" w:rsidR="00B64742">
        <w:rPr>
          <w:color w:val="auto"/>
        </w:rPr>
        <w:t>0</w:t>
      </w:r>
      <w:r w:rsidRPr="5499EA7E" w:rsidR="00210507">
        <w:rPr>
          <w:color w:val="auto"/>
        </w:rPr>
        <w:t xml:space="preserve"> </w:t>
      </w:r>
      <w:r w:rsidRPr="5499EA7E" w:rsidR="1B8B4869">
        <w:rPr>
          <w:color w:val="auto"/>
        </w:rPr>
        <w:t xml:space="preserve">Leerlingen </w:t>
      </w:r>
      <w:r w:rsidRPr="5499EA7E" w:rsidR="6A172AF9">
        <w:rPr>
          <w:color w:val="auto"/>
        </w:rPr>
        <w:t xml:space="preserve">gaan </w:t>
      </w:r>
      <w:r w:rsidRPr="5499EA7E" w:rsidR="1B8B4869">
        <w:rPr>
          <w:color w:val="auto"/>
        </w:rPr>
        <w:t>zelf de school binnen</w:t>
      </w:r>
      <w:bookmarkEnd w:id="2020192411"/>
      <w:r w:rsidRPr="5499EA7E" w:rsidR="1B8B4869">
        <w:rPr>
          <w:color w:val="auto"/>
        </w:rPr>
        <w:t xml:space="preserve"> </w:t>
      </w:r>
    </w:p>
    <w:p w:rsidR="00644D1C" w:rsidP="40309543" w:rsidRDefault="00644D1C" w14:paraId="592460E8" w14:textId="77777777">
      <w:pPr>
        <w:rPr>
          <w:color w:val="auto"/>
        </w:rPr>
      </w:pPr>
    </w:p>
    <w:p w:rsidR="00210507" w:rsidP="40309543" w:rsidRDefault="00DA52CE" w14:paraId="1F6D3054" w14:textId="5E527877">
      <w:pPr>
        <w:rPr>
          <w:rStyle w:val="normaltextrun"/>
          <w:rFonts w:ascii="Calibri" w:hAnsi="Calibri" w:cs="Calibri"/>
          <w:color w:val="auto"/>
        </w:rPr>
      </w:pPr>
      <w:r w:rsidRPr="40309543" w:rsidR="00DA52CE">
        <w:rPr>
          <w:rStyle w:val="normaltextrun"/>
          <w:rFonts w:ascii="Calibri" w:hAnsi="Calibri" w:cs="Calibri"/>
          <w:color w:val="auto"/>
          <w:shd w:val="clear" w:color="auto" w:fill="FFFFFF"/>
        </w:rPr>
        <w:t>D</w:t>
      </w:r>
      <w:r w:rsidRPr="40309543" w:rsidR="00D435A2">
        <w:rPr>
          <w:rStyle w:val="normaltextrun"/>
          <w:rFonts w:ascii="Calibri" w:hAnsi="Calibri" w:cs="Calibri"/>
          <w:color w:val="auto"/>
          <w:shd w:val="clear" w:color="auto" w:fill="FFFFFF"/>
        </w:rPr>
        <w:t>e leerlingen</w:t>
      </w:r>
      <w:r w:rsidRPr="40309543" w:rsidR="00DA52CE">
        <w:rPr>
          <w:rStyle w:val="normaltextrun"/>
          <w:rFonts w:ascii="Calibri" w:hAnsi="Calibri" w:cs="Calibri"/>
          <w:color w:val="auto"/>
          <w:shd w:val="clear" w:color="auto" w:fill="FFFFFF"/>
        </w:rPr>
        <w:t xml:space="preserve"> gaan</w:t>
      </w:r>
      <w:r w:rsidRPr="40309543" w:rsidR="00D435A2">
        <w:rPr>
          <w:rStyle w:val="normaltextrun"/>
          <w:rFonts w:ascii="Calibri" w:hAnsi="Calibri" w:cs="Calibri"/>
          <w:color w:val="auto"/>
          <w:shd w:val="clear" w:color="auto" w:fill="FFFFFF"/>
        </w:rPr>
        <w:t xml:space="preserve"> </w:t>
      </w:r>
      <w:r w:rsidRPr="40309543" w:rsidR="00014809">
        <w:rPr>
          <w:rStyle w:val="normaltextrun"/>
          <w:rFonts w:ascii="Calibri" w:hAnsi="Calibri" w:cs="Calibri"/>
          <w:b w:val="1"/>
          <w:bCs w:val="1"/>
          <w:color w:val="auto"/>
          <w:shd w:val="clear" w:color="auto" w:fill="FFFFFF"/>
        </w:rPr>
        <w:t xml:space="preserve">‘s </w:t>
      </w:r>
      <w:r w:rsidRPr="40309543" w:rsidR="00D435A2">
        <w:rPr>
          <w:rStyle w:val="normaltextrun"/>
          <w:rFonts w:ascii="Calibri" w:hAnsi="Calibri" w:cs="Calibri"/>
          <w:b w:val="1"/>
          <w:bCs w:val="1"/>
          <w:color w:val="auto"/>
          <w:shd w:val="clear" w:color="auto" w:fill="FFFFFF"/>
        </w:rPr>
        <w:t>ochtends</w:t>
      </w:r>
      <w:r w:rsidRPr="40309543" w:rsidR="00D435A2">
        <w:rPr>
          <w:rStyle w:val="normaltextrun"/>
          <w:rFonts w:ascii="Calibri" w:hAnsi="Calibri" w:cs="Calibri"/>
          <w:b w:val="1"/>
          <w:bCs w:val="1"/>
          <w:color w:val="auto"/>
          <w:shd w:val="clear" w:color="auto" w:fill="FFFFFF"/>
        </w:rPr>
        <w:t xml:space="preserve"> om 8.20 en ‘s middags om 13.05 uur</w:t>
      </w:r>
      <w:r w:rsidRPr="40309543" w:rsidR="00B82325">
        <w:rPr>
          <w:rStyle w:val="normaltextrun"/>
          <w:rFonts w:ascii="Calibri" w:hAnsi="Calibri" w:cs="Calibri"/>
          <w:b w:val="1"/>
          <w:bCs w:val="1"/>
          <w:color w:val="auto"/>
          <w:shd w:val="clear" w:color="auto" w:fill="FFFFFF"/>
        </w:rPr>
        <w:t xml:space="preserve"> </w:t>
      </w:r>
      <w:r w:rsidRPr="40309543" w:rsidR="00B82325">
        <w:rPr>
          <w:rStyle w:val="normaltextrun"/>
          <w:rFonts w:ascii="Calibri" w:hAnsi="Calibri" w:cs="Calibri"/>
          <w:color w:val="auto"/>
          <w:shd w:val="clear" w:color="auto" w:fill="FFFFFF"/>
        </w:rPr>
        <w:t>zelf naar hun klas</w:t>
      </w:r>
      <w:r w:rsidRPr="40309543" w:rsidR="00D435A2">
        <w:rPr>
          <w:rStyle w:val="normaltextrun"/>
          <w:rFonts w:ascii="Calibri" w:hAnsi="Calibri" w:cs="Calibri"/>
          <w:color w:val="auto"/>
          <w:shd w:val="clear" w:color="auto" w:fill="FFFFFF"/>
        </w:rPr>
        <w:t>.</w:t>
      </w:r>
      <w:r w:rsidRPr="40309543" w:rsidR="00D435A2">
        <w:rPr>
          <w:rStyle w:val="normaltextrun"/>
          <w:rFonts w:ascii="Calibri" w:hAnsi="Calibri" w:cs="Calibri"/>
          <w:color w:val="auto"/>
          <w:shd w:val="clear" w:color="auto" w:fill="FFFFFF"/>
        </w:rPr>
        <w:t xml:space="preserve"> </w:t>
      </w:r>
    </w:p>
    <w:p w:rsidR="1C089E0D" w:rsidP="40309543" w:rsidRDefault="1C089E0D" w14:paraId="028F74B0" w14:textId="1A97C32C">
      <w:pPr>
        <w:rPr>
          <w:color w:val="auto"/>
        </w:rPr>
      </w:pPr>
      <w:r w:rsidRPr="40309543">
        <w:rPr>
          <w:color w:val="auto"/>
        </w:rPr>
        <w:br w:type="page"/>
      </w:r>
    </w:p>
    <w:p w:rsidR="00644D1C" w:rsidP="40309543" w:rsidRDefault="00644D1C" w14:paraId="02623511" w14:textId="77777777">
      <w:pPr>
        <w:rPr>
          <w:color w:val="auto"/>
        </w:rPr>
      </w:pPr>
    </w:p>
    <w:p w:rsidR="00210507" w:rsidP="40309543" w:rsidRDefault="00210507" w14:paraId="57F5EBAD" w14:textId="106580D5">
      <w:pPr>
        <w:pStyle w:val="Heading2"/>
        <w:rPr>
          <w:color w:val="auto"/>
        </w:rPr>
      </w:pPr>
      <w:bookmarkStart w:name="_Toc1028483763" w:id="2049364160"/>
      <w:r w:rsidRPr="5499EA7E" w:rsidR="00210507">
        <w:rPr>
          <w:color w:val="auto"/>
        </w:rPr>
        <w:t>6.</w:t>
      </w:r>
      <w:r w:rsidRPr="5499EA7E" w:rsidR="00D575F4">
        <w:rPr>
          <w:color w:val="auto"/>
        </w:rPr>
        <w:t>3</w:t>
      </w:r>
      <w:r w:rsidRPr="5499EA7E" w:rsidR="00B64742">
        <w:rPr>
          <w:color w:val="auto"/>
        </w:rPr>
        <w:t>1</w:t>
      </w:r>
      <w:r w:rsidRPr="5499EA7E" w:rsidR="00210507">
        <w:rPr>
          <w:color w:val="auto"/>
        </w:rPr>
        <w:t xml:space="preserve"> Rapporten</w:t>
      </w:r>
      <w:bookmarkEnd w:id="2049364160"/>
      <w:r w:rsidRPr="5499EA7E" w:rsidR="00210507">
        <w:rPr>
          <w:color w:val="auto"/>
        </w:rPr>
        <w:t xml:space="preserve"> </w:t>
      </w:r>
    </w:p>
    <w:p w:rsidR="00644D1C" w:rsidP="40309543" w:rsidRDefault="00644D1C" w14:paraId="34B68114" w14:textId="77777777">
      <w:pPr>
        <w:rPr>
          <w:color w:val="auto"/>
        </w:rPr>
      </w:pPr>
    </w:p>
    <w:p w:rsidR="00210507" w:rsidP="40309543" w:rsidRDefault="00210507" w14:paraId="09B1ACBE" w14:textId="047E134D">
      <w:pPr>
        <w:rPr>
          <w:color w:val="auto"/>
        </w:rPr>
      </w:pPr>
      <w:r w:rsidRPr="40309543" w:rsidR="00210507">
        <w:rPr>
          <w:color w:val="auto"/>
        </w:rPr>
        <w:t xml:space="preserve">In februari en juni ontvangen de leerlingen van groep 1 t/m 8 een rapport. Tijdens de geplande voortgangsgesprekken wordt u in de gelegenheid gesteld om met de leerkracht van uw kind(eren) te praten over de vorderingen.  </w:t>
      </w:r>
    </w:p>
    <w:p w:rsidR="00644D1C" w:rsidP="40309543" w:rsidRDefault="00644D1C" w14:paraId="4EEBE7C6" w14:textId="77777777">
      <w:pPr>
        <w:rPr>
          <w:color w:val="auto"/>
        </w:rPr>
      </w:pPr>
    </w:p>
    <w:p w:rsidR="00210507" w:rsidP="40309543" w:rsidRDefault="00210507" w14:paraId="06306A86" w14:textId="0A73424B">
      <w:pPr>
        <w:rPr>
          <w:color w:val="auto"/>
        </w:rPr>
      </w:pPr>
    </w:p>
    <w:p w:rsidR="00210507" w:rsidP="40309543" w:rsidRDefault="00210507" w14:paraId="09BD743F" w14:textId="691E61E3">
      <w:pPr>
        <w:pStyle w:val="Heading2"/>
        <w:rPr>
          <w:color w:val="auto"/>
        </w:rPr>
      </w:pPr>
      <w:bookmarkStart w:name="_Toc1735938415" w:id="1183041310"/>
      <w:r w:rsidRPr="5499EA7E" w:rsidR="00210507">
        <w:rPr>
          <w:color w:val="auto"/>
        </w:rPr>
        <w:t>6.</w:t>
      </w:r>
      <w:r w:rsidRPr="5499EA7E" w:rsidR="00B64742">
        <w:rPr>
          <w:color w:val="auto"/>
        </w:rPr>
        <w:t>3</w:t>
      </w:r>
      <w:r w:rsidRPr="5499EA7E" w:rsidR="65496142">
        <w:rPr>
          <w:color w:val="auto"/>
        </w:rPr>
        <w:t>2</w:t>
      </w:r>
      <w:r w:rsidRPr="5499EA7E" w:rsidR="00210507">
        <w:rPr>
          <w:color w:val="auto"/>
        </w:rPr>
        <w:t xml:space="preserve"> Schoolreis</w:t>
      </w:r>
      <w:bookmarkEnd w:id="1183041310"/>
      <w:r w:rsidRPr="5499EA7E" w:rsidR="00210507">
        <w:rPr>
          <w:color w:val="auto"/>
        </w:rPr>
        <w:t xml:space="preserve">   </w:t>
      </w:r>
    </w:p>
    <w:p w:rsidR="00644D1C" w:rsidP="40309543" w:rsidRDefault="00644D1C" w14:paraId="617BDDEF" w14:textId="77777777">
      <w:pPr>
        <w:rPr>
          <w:color w:val="auto"/>
        </w:rPr>
      </w:pPr>
    </w:p>
    <w:p w:rsidR="00210507" w:rsidP="40309543" w:rsidRDefault="00210507" w14:paraId="44214F42" w14:textId="2F8C37D6">
      <w:pPr>
        <w:rPr>
          <w:color w:val="auto"/>
        </w:rPr>
      </w:pPr>
      <w:r w:rsidRPr="5499EA7E" w:rsidR="00210507">
        <w:rPr>
          <w:color w:val="auto"/>
        </w:rPr>
        <w:t>De groepen 1</w:t>
      </w:r>
      <w:r w:rsidRPr="5499EA7E" w:rsidR="00644D1C">
        <w:rPr>
          <w:color w:val="auto"/>
        </w:rPr>
        <w:t xml:space="preserve">, </w:t>
      </w:r>
      <w:r w:rsidRPr="5499EA7E" w:rsidR="00644D1C">
        <w:rPr>
          <w:color w:val="auto"/>
        </w:rPr>
        <w:t>2</w:t>
      </w:r>
      <w:r w:rsidRPr="5499EA7E" w:rsidR="00210507">
        <w:rPr>
          <w:color w:val="auto"/>
        </w:rPr>
        <w:t xml:space="preserve">:  </w:t>
      </w:r>
      <w:r w:rsidRPr="5499EA7E" w:rsidR="158A74C0">
        <w:rPr>
          <w:color w:val="auto"/>
        </w:rPr>
        <w:t>éé</w:t>
      </w:r>
      <w:r w:rsidRPr="5499EA7E" w:rsidR="00210507">
        <w:rPr>
          <w:color w:val="auto"/>
        </w:rPr>
        <w:t>ndaagse</w:t>
      </w:r>
      <w:r w:rsidRPr="5499EA7E" w:rsidR="00210507">
        <w:rPr>
          <w:color w:val="auto"/>
        </w:rPr>
        <w:t xml:space="preserve"> schoolreis. </w:t>
      </w:r>
    </w:p>
    <w:p w:rsidR="00210507" w:rsidP="40309543" w:rsidRDefault="00210507" w14:paraId="4CEA5D8F" w14:textId="355E7ACA">
      <w:pPr>
        <w:rPr>
          <w:color w:val="auto"/>
        </w:rPr>
      </w:pPr>
      <w:r w:rsidRPr="5499EA7E" w:rsidR="00210507">
        <w:rPr>
          <w:color w:val="auto"/>
        </w:rPr>
        <w:t xml:space="preserve">De groepen </w:t>
      </w:r>
      <w:r w:rsidRPr="5499EA7E" w:rsidR="00644D1C">
        <w:rPr>
          <w:color w:val="auto"/>
        </w:rPr>
        <w:t xml:space="preserve">3, </w:t>
      </w:r>
      <w:r w:rsidRPr="5499EA7E" w:rsidR="00210507">
        <w:rPr>
          <w:color w:val="auto"/>
        </w:rPr>
        <w:t xml:space="preserve">4, 5: </w:t>
      </w:r>
      <w:r w:rsidRPr="5499EA7E" w:rsidR="1A3AE806">
        <w:rPr>
          <w:color w:val="auto"/>
        </w:rPr>
        <w:t>éé</w:t>
      </w:r>
      <w:r w:rsidRPr="5499EA7E" w:rsidR="00210507">
        <w:rPr>
          <w:color w:val="auto"/>
        </w:rPr>
        <w:t xml:space="preserve">ndaagse schoolreis.  </w:t>
      </w:r>
    </w:p>
    <w:p w:rsidR="00210507" w:rsidP="40309543" w:rsidRDefault="00210507" w14:paraId="561414D5" w14:textId="6187DE0B">
      <w:pPr>
        <w:rPr>
          <w:color w:val="auto"/>
        </w:rPr>
      </w:pPr>
      <w:r w:rsidRPr="5499EA7E" w:rsidR="00210507">
        <w:rPr>
          <w:color w:val="auto"/>
        </w:rPr>
        <w:t xml:space="preserve">De groepen 6, 7, 8: driedaagse schoolreis.  </w:t>
      </w:r>
    </w:p>
    <w:p w:rsidR="5499EA7E" w:rsidP="5499EA7E" w:rsidRDefault="5499EA7E" w14:paraId="2822418C" w14:textId="048C4EC8">
      <w:pPr>
        <w:rPr>
          <w:color w:val="auto"/>
        </w:rPr>
      </w:pPr>
    </w:p>
    <w:p w:rsidR="00210507" w:rsidP="40309543" w:rsidRDefault="00210507" w14:paraId="02C2DFC9" w14:textId="123CDD25">
      <w:pPr>
        <w:rPr>
          <w:color w:val="auto"/>
        </w:rPr>
      </w:pPr>
      <w:r w:rsidRPr="5499EA7E" w:rsidR="00210507">
        <w:rPr>
          <w:color w:val="auto"/>
        </w:rPr>
        <w:t>Over de bestemming wordt u op tijd op de hoogte gebracht</w:t>
      </w:r>
      <w:r w:rsidRPr="5499EA7E" w:rsidR="00644D1C">
        <w:rPr>
          <w:color w:val="auto"/>
        </w:rPr>
        <w:t>.</w:t>
      </w:r>
    </w:p>
    <w:p w:rsidR="5499EA7E" w:rsidP="5499EA7E" w:rsidRDefault="5499EA7E" w14:paraId="583CF075" w14:textId="1544E980">
      <w:pPr>
        <w:rPr>
          <w:rFonts w:ascii="Calibri" w:hAnsi="Calibri" w:cs="Arial"/>
          <w:color w:val="auto"/>
        </w:rPr>
      </w:pPr>
    </w:p>
    <w:p w:rsidRPr="002841FA" w:rsidR="002C78DF" w:rsidP="40309543" w:rsidRDefault="002C78DF" w14:paraId="0E8F075A" w14:textId="77777777">
      <w:pPr>
        <w:rPr>
          <w:rFonts w:ascii="Calibri" w:hAnsi="Calibri" w:cs="Arial"/>
          <w:color w:val="auto"/>
        </w:rPr>
      </w:pPr>
      <w:r w:rsidRPr="40309543" w:rsidR="002C78DF">
        <w:rPr>
          <w:rFonts w:ascii="Calibri" w:hAnsi="Calibri" w:cs="Arial"/>
          <w:color w:val="auto"/>
        </w:rPr>
        <w:t>Er is door de school een doorlopende collectieve verzekering afgesloten. Hierdoor zijn de leerlingen, evenals de personeelsleden en de ouder(s)/verzorger(s) die op school helpen verzekerd.</w:t>
      </w:r>
    </w:p>
    <w:p w:rsidR="002C78DF" w:rsidP="40309543" w:rsidRDefault="002C78DF" w14:paraId="068DF224" w14:textId="77777777">
      <w:pPr>
        <w:rPr>
          <w:color w:val="auto"/>
        </w:rPr>
      </w:pPr>
    </w:p>
    <w:p w:rsidR="1C089E0D" w:rsidP="40309543" w:rsidRDefault="1C089E0D" w14:paraId="5D653BA1" w14:textId="607EC67A">
      <w:pPr>
        <w:rPr>
          <w:color w:val="auto"/>
        </w:rPr>
      </w:pPr>
      <w:r w:rsidRPr="40309543">
        <w:rPr>
          <w:color w:val="auto"/>
        </w:rPr>
        <w:br w:type="page"/>
      </w:r>
    </w:p>
    <w:p w:rsidR="00872B98" w:rsidP="40309543" w:rsidRDefault="00872B98" w14:paraId="43FC9FD2" w14:textId="4D8C0ACA">
      <w:pPr>
        <w:rPr>
          <w:color w:val="auto"/>
        </w:rPr>
      </w:pPr>
    </w:p>
    <w:p w:rsidR="00872B98" w:rsidP="40309543" w:rsidRDefault="00872B98" w14:paraId="1086B683" w14:textId="14D37ECC">
      <w:pPr>
        <w:pStyle w:val="Heading2"/>
        <w:rPr>
          <w:color w:val="auto"/>
        </w:rPr>
      </w:pPr>
      <w:bookmarkStart w:name="_Toc36106871" w:id="1272476793"/>
      <w:r w:rsidRPr="5499EA7E" w:rsidR="00872B98">
        <w:rPr>
          <w:color w:val="auto"/>
        </w:rPr>
        <w:t>6.</w:t>
      </w:r>
      <w:r w:rsidRPr="5499EA7E" w:rsidR="00B64742">
        <w:rPr>
          <w:color w:val="auto"/>
        </w:rPr>
        <w:t>34</w:t>
      </w:r>
      <w:r w:rsidRPr="5499EA7E" w:rsidR="00872B98">
        <w:rPr>
          <w:color w:val="auto"/>
        </w:rPr>
        <w:t xml:space="preserve"> Schooltijden</w:t>
      </w:r>
      <w:bookmarkEnd w:id="1272476793"/>
      <w:r w:rsidRPr="5499EA7E" w:rsidR="00872B98">
        <w:rPr>
          <w:color w:val="auto"/>
        </w:rPr>
        <w:t xml:space="preserve">  </w:t>
      </w:r>
    </w:p>
    <w:p w:rsidR="00872B98" w:rsidP="40309543" w:rsidRDefault="00872B98" w14:paraId="696BAD04" w14:textId="7EF9B662">
      <w:pPr>
        <w:rPr>
          <w:color w:val="auto"/>
        </w:rPr>
      </w:pPr>
    </w:p>
    <w:tbl>
      <w:tblPr>
        <w:tblStyle w:val="TableGrid"/>
        <w:tblW w:w="0" w:type="auto"/>
        <w:tblLook w:val="04A0" w:firstRow="1" w:lastRow="0" w:firstColumn="1" w:lastColumn="0" w:noHBand="0" w:noVBand="1"/>
      </w:tblPr>
      <w:tblGrid>
        <w:gridCol w:w="3020"/>
        <w:gridCol w:w="3020"/>
        <w:gridCol w:w="3020"/>
      </w:tblGrid>
      <w:tr w:rsidR="00872B98" w:rsidTr="40309543" w14:paraId="7C6F599C" w14:textId="77777777">
        <w:tc>
          <w:tcPr>
            <w:tcW w:w="3020" w:type="dxa"/>
            <w:tcMar/>
          </w:tcPr>
          <w:p w:rsidR="00872B98" w:rsidP="40309543" w:rsidRDefault="00872B98" w14:paraId="69ADE67C" w14:textId="77777777">
            <w:pPr>
              <w:rPr>
                <w:color w:val="auto"/>
              </w:rPr>
            </w:pPr>
          </w:p>
        </w:tc>
        <w:tc>
          <w:tcPr>
            <w:tcW w:w="3020" w:type="dxa"/>
            <w:tcMar/>
          </w:tcPr>
          <w:p w:rsidR="00872B98" w:rsidP="40309543" w:rsidRDefault="00872B98" w14:paraId="4F700DAB" w14:textId="74E38D79">
            <w:pPr>
              <w:rPr>
                <w:color w:val="auto"/>
              </w:rPr>
            </w:pPr>
            <w:r w:rsidRPr="40309543" w:rsidR="00872B98">
              <w:rPr>
                <w:color w:val="auto"/>
              </w:rPr>
              <w:t>Groep 1 t/m 4</w:t>
            </w:r>
          </w:p>
        </w:tc>
        <w:tc>
          <w:tcPr>
            <w:tcW w:w="3020" w:type="dxa"/>
            <w:tcMar/>
          </w:tcPr>
          <w:p w:rsidR="00872B98" w:rsidP="40309543" w:rsidRDefault="00872B98" w14:paraId="18C9452C" w14:textId="79092B60">
            <w:pPr>
              <w:rPr>
                <w:color w:val="auto"/>
              </w:rPr>
            </w:pPr>
            <w:r w:rsidRPr="40309543" w:rsidR="00872B98">
              <w:rPr>
                <w:color w:val="auto"/>
              </w:rPr>
              <w:t>Groep 5 t/m 8</w:t>
            </w:r>
          </w:p>
        </w:tc>
      </w:tr>
      <w:tr w:rsidR="00872B98" w:rsidTr="40309543" w14:paraId="63524D03" w14:textId="77777777">
        <w:tc>
          <w:tcPr>
            <w:tcW w:w="3020" w:type="dxa"/>
            <w:tcMar/>
          </w:tcPr>
          <w:p w:rsidR="00872B98" w:rsidP="40309543" w:rsidRDefault="00872B98" w14:paraId="56CDB174" w14:textId="4D5DE3AA">
            <w:pPr>
              <w:rPr>
                <w:color w:val="auto"/>
              </w:rPr>
            </w:pPr>
            <w:r w:rsidRPr="40309543" w:rsidR="00872B98">
              <w:rPr>
                <w:color w:val="auto"/>
              </w:rPr>
              <w:t>Maandag</w:t>
            </w:r>
          </w:p>
        </w:tc>
        <w:tc>
          <w:tcPr>
            <w:tcW w:w="3020" w:type="dxa"/>
            <w:tcMar/>
          </w:tcPr>
          <w:p w:rsidR="00872B98" w:rsidP="40309543" w:rsidRDefault="00872B98" w14:paraId="7F70B729" w14:textId="77777777">
            <w:pPr>
              <w:rPr>
                <w:color w:val="auto"/>
              </w:rPr>
            </w:pPr>
            <w:r w:rsidRPr="40309543" w:rsidR="00872B98">
              <w:rPr>
                <w:color w:val="auto"/>
              </w:rPr>
              <w:t xml:space="preserve">08.30 - 12.00 uur </w:t>
            </w:r>
          </w:p>
          <w:p w:rsidR="00872B98" w:rsidP="40309543" w:rsidRDefault="00872B98" w14:paraId="2C1D8BAE" w14:textId="2653FF2A">
            <w:pPr>
              <w:rPr>
                <w:color w:val="auto"/>
              </w:rPr>
            </w:pPr>
            <w:r w:rsidRPr="40309543" w:rsidR="00872B98">
              <w:rPr>
                <w:color w:val="auto"/>
              </w:rPr>
              <w:t>13.15 - 15.15 uur</w:t>
            </w:r>
          </w:p>
        </w:tc>
        <w:tc>
          <w:tcPr>
            <w:tcW w:w="3020" w:type="dxa"/>
            <w:tcMar/>
          </w:tcPr>
          <w:p w:rsidR="00872B98" w:rsidP="40309543" w:rsidRDefault="00872B98" w14:paraId="79163FC7" w14:textId="77777777">
            <w:pPr>
              <w:rPr>
                <w:color w:val="auto"/>
              </w:rPr>
            </w:pPr>
            <w:r w:rsidRPr="40309543" w:rsidR="00872B98">
              <w:rPr>
                <w:color w:val="auto"/>
              </w:rPr>
              <w:t xml:space="preserve">08.30 - 12.00 uur </w:t>
            </w:r>
          </w:p>
          <w:p w:rsidR="00872B98" w:rsidP="40309543" w:rsidRDefault="00872B98" w14:paraId="04845234" w14:textId="6599A5D5">
            <w:pPr>
              <w:rPr>
                <w:color w:val="auto"/>
              </w:rPr>
            </w:pPr>
            <w:r w:rsidRPr="40309543" w:rsidR="00872B98">
              <w:rPr>
                <w:color w:val="auto"/>
              </w:rPr>
              <w:t>13.15 - 15.15 uur</w:t>
            </w:r>
          </w:p>
        </w:tc>
      </w:tr>
      <w:tr w:rsidR="00872B98" w:rsidTr="40309543" w14:paraId="77535E51" w14:textId="77777777">
        <w:tc>
          <w:tcPr>
            <w:tcW w:w="3020" w:type="dxa"/>
            <w:tcMar/>
          </w:tcPr>
          <w:p w:rsidR="00872B98" w:rsidP="40309543" w:rsidRDefault="00872B98" w14:paraId="676147CD" w14:textId="4F3EC1D8">
            <w:pPr>
              <w:rPr>
                <w:color w:val="auto"/>
              </w:rPr>
            </w:pPr>
            <w:r w:rsidRPr="40309543" w:rsidR="00872B98">
              <w:rPr>
                <w:color w:val="auto"/>
              </w:rPr>
              <w:t>Dinsdag</w:t>
            </w:r>
          </w:p>
        </w:tc>
        <w:tc>
          <w:tcPr>
            <w:tcW w:w="3020" w:type="dxa"/>
            <w:tcMar/>
          </w:tcPr>
          <w:p w:rsidR="00872B98" w:rsidP="40309543" w:rsidRDefault="00872B98" w14:paraId="2C8B707D" w14:textId="77777777">
            <w:pPr>
              <w:rPr>
                <w:color w:val="auto"/>
              </w:rPr>
            </w:pPr>
            <w:r w:rsidRPr="40309543" w:rsidR="00872B98">
              <w:rPr>
                <w:color w:val="auto"/>
              </w:rPr>
              <w:t xml:space="preserve">08.30 - 12.00 uur </w:t>
            </w:r>
          </w:p>
          <w:p w:rsidR="00872B98" w:rsidP="40309543" w:rsidRDefault="00872B98" w14:paraId="6E124BF0" w14:textId="77777777">
            <w:pPr>
              <w:rPr>
                <w:color w:val="auto"/>
              </w:rPr>
            </w:pPr>
            <w:r w:rsidRPr="40309543" w:rsidR="00872B98">
              <w:rPr>
                <w:color w:val="auto"/>
              </w:rPr>
              <w:t xml:space="preserve">gr. 1 en 2 middag vrij      </w:t>
            </w:r>
          </w:p>
          <w:p w:rsidR="00872B98" w:rsidP="40309543" w:rsidRDefault="00872B98" w14:paraId="1A0C69E7" w14:textId="4EF824B5">
            <w:pPr>
              <w:rPr>
                <w:color w:val="auto"/>
              </w:rPr>
            </w:pPr>
            <w:r w:rsidRPr="40309543" w:rsidR="00872B98">
              <w:rPr>
                <w:color w:val="auto"/>
              </w:rPr>
              <w:t>gr. 3 en 4 13.15 - 15.15 uur</w:t>
            </w:r>
          </w:p>
        </w:tc>
        <w:tc>
          <w:tcPr>
            <w:tcW w:w="3020" w:type="dxa"/>
            <w:tcMar/>
          </w:tcPr>
          <w:p w:rsidR="00872B98" w:rsidP="40309543" w:rsidRDefault="00872B98" w14:paraId="73CD1D2E" w14:textId="77777777">
            <w:pPr>
              <w:rPr>
                <w:color w:val="auto"/>
              </w:rPr>
            </w:pPr>
            <w:r w:rsidRPr="40309543" w:rsidR="00872B98">
              <w:rPr>
                <w:color w:val="auto"/>
              </w:rPr>
              <w:t xml:space="preserve">08.30 - 12.00 uur </w:t>
            </w:r>
          </w:p>
          <w:p w:rsidR="00872B98" w:rsidP="40309543" w:rsidRDefault="00872B98" w14:paraId="69478201" w14:textId="1EE5587C">
            <w:pPr>
              <w:rPr>
                <w:color w:val="auto"/>
              </w:rPr>
            </w:pPr>
            <w:r w:rsidRPr="40309543" w:rsidR="00872B98">
              <w:rPr>
                <w:color w:val="auto"/>
              </w:rPr>
              <w:t>13.15 - 15.15 uur</w:t>
            </w:r>
          </w:p>
        </w:tc>
      </w:tr>
      <w:tr w:rsidR="00872B98" w:rsidTr="40309543" w14:paraId="43073F02" w14:textId="77777777">
        <w:tc>
          <w:tcPr>
            <w:tcW w:w="3020" w:type="dxa"/>
            <w:tcMar/>
          </w:tcPr>
          <w:p w:rsidR="00872B98" w:rsidP="40309543" w:rsidRDefault="00872B98" w14:paraId="5456303A" w14:textId="253C538D">
            <w:pPr>
              <w:rPr>
                <w:color w:val="auto"/>
              </w:rPr>
            </w:pPr>
            <w:r w:rsidRPr="40309543" w:rsidR="00872B98">
              <w:rPr>
                <w:color w:val="auto"/>
              </w:rPr>
              <w:t>Woensdag</w:t>
            </w:r>
          </w:p>
        </w:tc>
        <w:tc>
          <w:tcPr>
            <w:tcW w:w="3020" w:type="dxa"/>
            <w:tcMar/>
          </w:tcPr>
          <w:p w:rsidR="00872B98" w:rsidP="40309543" w:rsidRDefault="00872B98" w14:paraId="1E5C0267" w14:textId="3C60B789">
            <w:pPr>
              <w:rPr>
                <w:color w:val="auto"/>
              </w:rPr>
            </w:pPr>
            <w:r w:rsidRPr="40309543" w:rsidR="00872B98">
              <w:rPr>
                <w:color w:val="auto"/>
              </w:rPr>
              <w:t>08.30 - 12.</w:t>
            </w:r>
            <w:r w:rsidRPr="40309543" w:rsidR="00872B98">
              <w:rPr>
                <w:color w:val="auto"/>
              </w:rPr>
              <w:t>15</w:t>
            </w:r>
            <w:r w:rsidRPr="40309543" w:rsidR="00872B98">
              <w:rPr>
                <w:color w:val="auto"/>
              </w:rPr>
              <w:t xml:space="preserve"> uur </w:t>
            </w:r>
          </w:p>
          <w:p w:rsidR="00872B98" w:rsidP="40309543" w:rsidRDefault="00872B98" w14:paraId="09850301" w14:textId="656DC8E7">
            <w:pPr>
              <w:rPr>
                <w:color w:val="auto"/>
              </w:rPr>
            </w:pPr>
          </w:p>
        </w:tc>
        <w:tc>
          <w:tcPr>
            <w:tcW w:w="3020" w:type="dxa"/>
            <w:tcMar/>
          </w:tcPr>
          <w:p w:rsidR="00872B98" w:rsidP="40309543" w:rsidRDefault="00872B98" w14:paraId="5B0C2EBD" w14:textId="550AEC16">
            <w:pPr>
              <w:rPr>
                <w:color w:val="auto"/>
              </w:rPr>
            </w:pPr>
            <w:r w:rsidRPr="40309543" w:rsidR="00872B98">
              <w:rPr>
                <w:color w:val="auto"/>
              </w:rPr>
              <w:t>08.30 - 12.</w:t>
            </w:r>
            <w:r w:rsidRPr="40309543" w:rsidR="00872B98">
              <w:rPr>
                <w:color w:val="auto"/>
              </w:rPr>
              <w:t>15</w:t>
            </w:r>
            <w:r w:rsidRPr="40309543" w:rsidR="00872B98">
              <w:rPr>
                <w:color w:val="auto"/>
              </w:rPr>
              <w:t xml:space="preserve"> uur </w:t>
            </w:r>
          </w:p>
          <w:p w:rsidR="00872B98" w:rsidP="40309543" w:rsidRDefault="00872B98" w14:paraId="4ED10059" w14:textId="1F0FE4E8">
            <w:pPr>
              <w:rPr>
                <w:color w:val="auto"/>
              </w:rPr>
            </w:pPr>
          </w:p>
        </w:tc>
      </w:tr>
      <w:tr w:rsidR="00872B98" w:rsidTr="40309543" w14:paraId="197AE9AF" w14:textId="77777777">
        <w:tc>
          <w:tcPr>
            <w:tcW w:w="3020" w:type="dxa"/>
            <w:tcMar/>
          </w:tcPr>
          <w:p w:rsidR="00872B98" w:rsidP="40309543" w:rsidRDefault="00872B98" w14:paraId="0809000E" w14:textId="01DA751F">
            <w:pPr>
              <w:rPr>
                <w:color w:val="auto"/>
              </w:rPr>
            </w:pPr>
            <w:r w:rsidRPr="40309543" w:rsidR="00872B98">
              <w:rPr>
                <w:color w:val="auto"/>
              </w:rPr>
              <w:t>Donderdag</w:t>
            </w:r>
          </w:p>
        </w:tc>
        <w:tc>
          <w:tcPr>
            <w:tcW w:w="3020" w:type="dxa"/>
            <w:tcMar/>
          </w:tcPr>
          <w:p w:rsidR="00872B98" w:rsidP="40309543" w:rsidRDefault="00872B98" w14:paraId="30C244F4" w14:textId="77777777">
            <w:pPr>
              <w:rPr>
                <w:color w:val="auto"/>
              </w:rPr>
            </w:pPr>
            <w:r w:rsidRPr="40309543" w:rsidR="00872B98">
              <w:rPr>
                <w:color w:val="auto"/>
              </w:rPr>
              <w:t xml:space="preserve">08.30 - 12.00 uur </w:t>
            </w:r>
          </w:p>
          <w:p w:rsidR="00872B98" w:rsidP="40309543" w:rsidRDefault="00872B98" w14:paraId="5C53C1C5" w14:textId="27DC005C">
            <w:pPr>
              <w:rPr>
                <w:color w:val="auto"/>
              </w:rPr>
            </w:pPr>
            <w:r w:rsidRPr="40309543" w:rsidR="00872B98">
              <w:rPr>
                <w:color w:val="auto"/>
              </w:rPr>
              <w:t>13.15 - 15.15 uur</w:t>
            </w:r>
          </w:p>
        </w:tc>
        <w:tc>
          <w:tcPr>
            <w:tcW w:w="3020" w:type="dxa"/>
            <w:tcMar/>
          </w:tcPr>
          <w:p w:rsidR="00872B98" w:rsidP="40309543" w:rsidRDefault="00872B98" w14:paraId="37E8A6EA" w14:textId="77777777">
            <w:pPr>
              <w:rPr>
                <w:color w:val="auto"/>
              </w:rPr>
            </w:pPr>
            <w:r w:rsidRPr="40309543" w:rsidR="00872B98">
              <w:rPr>
                <w:color w:val="auto"/>
              </w:rPr>
              <w:t xml:space="preserve">08.30 - 12.00 uur </w:t>
            </w:r>
          </w:p>
          <w:p w:rsidR="00872B98" w:rsidP="40309543" w:rsidRDefault="00872B98" w14:paraId="143D949C" w14:textId="73583A91">
            <w:pPr>
              <w:rPr>
                <w:color w:val="auto"/>
              </w:rPr>
            </w:pPr>
            <w:r w:rsidRPr="40309543" w:rsidR="00872B98">
              <w:rPr>
                <w:color w:val="auto"/>
              </w:rPr>
              <w:t>13.15 - 15.15 uur</w:t>
            </w:r>
          </w:p>
        </w:tc>
      </w:tr>
      <w:tr w:rsidR="00872B98" w:rsidTr="40309543" w14:paraId="115AEC12" w14:textId="77777777">
        <w:tc>
          <w:tcPr>
            <w:tcW w:w="3020" w:type="dxa"/>
            <w:tcMar/>
          </w:tcPr>
          <w:p w:rsidR="00872B98" w:rsidP="40309543" w:rsidRDefault="00872B98" w14:paraId="1B639D38" w14:textId="4931271E">
            <w:pPr>
              <w:rPr>
                <w:color w:val="auto"/>
              </w:rPr>
            </w:pPr>
            <w:r w:rsidRPr="40309543" w:rsidR="00872B98">
              <w:rPr>
                <w:color w:val="auto"/>
              </w:rPr>
              <w:t xml:space="preserve">Vrijdag </w:t>
            </w:r>
          </w:p>
        </w:tc>
        <w:tc>
          <w:tcPr>
            <w:tcW w:w="3020" w:type="dxa"/>
            <w:tcMar/>
          </w:tcPr>
          <w:p w:rsidR="00872B98" w:rsidP="40309543" w:rsidRDefault="00872B98" w14:paraId="7513DD33" w14:textId="77777777">
            <w:pPr>
              <w:rPr>
                <w:color w:val="auto"/>
              </w:rPr>
            </w:pPr>
            <w:r w:rsidRPr="40309543" w:rsidR="00872B98">
              <w:rPr>
                <w:color w:val="auto"/>
              </w:rPr>
              <w:t xml:space="preserve">08.30 - 12.00 uur </w:t>
            </w:r>
          </w:p>
          <w:p w:rsidR="00872B98" w:rsidP="40309543" w:rsidRDefault="00872B98" w14:paraId="57931B20" w14:textId="6ACCDBF1">
            <w:pPr>
              <w:rPr>
                <w:color w:val="auto"/>
              </w:rPr>
            </w:pPr>
            <w:r w:rsidRPr="40309543" w:rsidR="00872B98">
              <w:rPr>
                <w:color w:val="auto"/>
              </w:rPr>
              <w:t>Middag vrij</w:t>
            </w:r>
          </w:p>
        </w:tc>
        <w:tc>
          <w:tcPr>
            <w:tcW w:w="3020" w:type="dxa"/>
            <w:tcMar/>
          </w:tcPr>
          <w:p w:rsidR="00872B98" w:rsidP="40309543" w:rsidRDefault="00872B98" w14:paraId="174BE7D1" w14:textId="77777777">
            <w:pPr>
              <w:rPr>
                <w:color w:val="auto"/>
              </w:rPr>
            </w:pPr>
            <w:r w:rsidRPr="40309543" w:rsidR="00872B98">
              <w:rPr>
                <w:color w:val="auto"/>
              </w:rPr>
              <w:t xml:space="preserve">08.30 - 12.00 uur </w:t>
            </w:r>
          </w:p>
          <w:p w:rsidR="00872B98" w:rsidP="40309543" w:rsidRDefault="00872B98" w14:paraId="418473CA" w14:textId="5608F45F">
            <w:pPr>
              <w:rPr>
                <w:color w:val="auto"/>
              </w:rPr>
            </w:pPr>
            <w:r w:rsidRPr="40309543" w:rsidR="00872B98">
              <w:rPr>
                <w:color w:val="auto"/>
              </w:rPr>
              <w:t>13.15 - 15.15 uur</w:t>
            </w:r>
          </w:p>
        </w:tc>
      </w:tr>
    </w:tbl>
    <w:p w:rsidR="00872B98" w:rsidP="40309543" w:rsidRDefault="00872B98" w14:paraId="4CD6CCD4" w14:textId="501E8F15">
      <w:pPr>
        <w:rPr>
          <w:color w:val="auto"/>
        </w:rPr>
      </w:pPr>
    </w:p>
    <w:p w:rsidR="00872B98" w:rsidP="40309543" w:rsidRDefault="00872B98" w14:paraId="5E017D7C" w14:textId="1A45010E">
      <w:pPr>
        <w:pStyle w:val="Heading2"/>
        <w:rPr>
          <w:color w:val="auto"/>
        </w:rPr>
      </w:pPr>
      <w:bookmarkStart w:name="_Toc1058699029" w:id="2037680908"/>
      <w:r w:rsidRPr="5499EA7E" w:rsidR="00872B98">
        <w:rPr>
          <w:color w:val="auto"/>
        </w:rPr>
        <w:t>6.</w:t>
      </w:r>
      <w:r w:rsidRPr="5499EA7E" w:rsidR="00B64742">
        <w:rPr>
          <w:color w:val="auto"/>
        </w:rPr>
        <w:t>35</w:t>
      </w:r>
      <w:r w:rsidRPr="5499EA7E" w:rsidR="00872B98">
        <w:rPr>
          <w:color w:val="auto"/>
        </w:rPr>
        <w:t xml:space="preserve"> Schorsing en verwijdering</w:t>
      </w:r>
      <w:bookmarkEnd w:id="2037680908"/>
      <w:r w:rsidRPr="5499EA7E" w:rsidR="00872B98">
        <w:rPr>
          <w:color w:val="auto"/>
        </w:rPr>
        <w:t xml:space="preserve"> </w:t>
      </w:r>
    </w:p>
    <w:p w:rsidR="00872B98" w:rsidP="40309543" w:rsidRDefault="00872B98" w14:paraId="06F07FA6" w14:textId="77777777">
      <w:pPr>
        <w:rPr>
          <w:color w:val="auto"/>
        </w:rPr>
      </w:pPr>
    </w:p>
    <w:p w:rsidR="00872B98" w:rsidP="40309543" w:rsidRDefault="00872B98" w14:paraId="7A37EC30" w14:textId="3CF465C1">
      <w:pPr>
        <w:rPr>
          <w:color w:val="auto"/>
        </w:rPr>
      </w:pPr>
      <w:r w:rsidRPr="40309543" w:rsidR="00872B98">
        <w:rPr>
          <w:color w:val="auto"/>
        </w:rPr>
        <w:t xml:space="preserve">Het zal iedereen duidelijk zijn dat dit twee maatregelen zijn die slechts in uitzonderlijke situaties van toepassing zijn. Toepassing is uiteindelijk terug te voeren op het uitgangspunt dat we de leerlingen in een ordelijke en veilige school zo goed mogelijk onderwijs willen bieden. </w:t>
      </w:r>
      <w:r w:rsidRPr="40309543" w:rsidR="00872B98">
        <w:rPr>
          <w:color w:val="auto"/>
        </w:rPr>
        <w:t>Indien</w:t>
      </w:r>
      <w:r w:rsidRPr="40309543" w:rsidR="00872B98">
        <w:rPr>
          <w:color w:val="auto"/>
        </w:rPr>
        <w:t xml:space="preserve"> een leerling dit uitgangspunt nadrukkelijk op het spel zet, ook nadat er vele pogingen door alle betrokkenen zijn ondernomen om het tij te keren, dan is in eerste instantie een time out, vervolgens een schorsing en in het uiterste geval een verwijdering van school noodzakelijk, een bevoegdheid en recht dat ligt bij de school. (U kunt hierbij denken aan blijvende extreme hinder in de vorm van voortdurend zeer hinderlijk gedrag, onophoudelijk pestgedrag, buitengewoon mondeling of lichamelijk geweld.) </w:t>
      </w:r>
    </w:p>
    <w:p w:rsidR="00872B98" w:rsidP="40309543" w:rsidRDefault="00872B98" w14:paraId="4E6CEE17" w14:textId="4E86BC61">
      <w:pPr>
        <w:rPr>
          <w:color w:val="auto"/>
        </w:rPr>
      </w:pPr>
      <w:r w:rsidRPr="5499EA7E" w:rsidR="00872B98">
        <w:rPr>
          <w:color w:val="auto"/>
        </w:rPr>
        <w:t>De gehele procedure is te lezen</w:t>
      </w:r>
      <w:r w:rsidRPr="5499EA7E" w:rsidR="003C4420">
        <w:rPr>
          <w:color w:val="auto"/>
        </w:rPr>
        <w:t xml:space="preserve"> op de website</w:t>
      </w:r>
      <w:r w:rsidRPr="5499EA7E" w:rsidR="00872B98">
        <w:rPr>
          <w:color w:val="auto"/>
        </w:rPr>
        <w:t xml:space="preserve"> in het beleidsstuk schorsing en verwijdering</w:t>
      </w:r>
      <w:r w:rsidRPr="5499EA7E" w:rsidR="003C4420">
        <w:rPr>
          <w:color w:val="auto"/>
        </w:rPr>
        <w:t>.</w:t>
      </w:r>
    </w:p>
    <w:p w:rsidR="00872B98" w:rsidP="40309543" w:rsidRDefault="00872B98" w14:paraId="4C6811C5" w14:textId="77777777">
      <w:pPr>
        <w:rPr>
          <w:color w:val="auto"/>
        </w:rPr>
      </w:pPr>
    </w:p>
    <w:p w:rsidR="00872B98" w:rsidP="40309543" w:rsidRDefault="00872B98" w14:paraId="43E32EB4" w14:textId="7F6581C0">
      <w:pPr>
        <w:pStyle w:val="Heading2"/>
        <w:rPr>
          <w:color w:val="auto"/>
        </w:rPr>
      </w:pPr>
      <w:bookmarkStart w:name="_Toc1912657525" w:id="2123967809"/>
      <w:r w:rsidRPr="5499EA7E" w:rsidR="00872B98">
        <w:rPr>
          <w:color w:val="auto"/>
        </w:rPr>
        <w:t>6.</w:t>
      </w:r>
      <w:r w:rsidRPr="5499EA7E" w:rsidR="00B64742">
        <w:rPr>
          <w:color w:val="auto"/>
        </w:rPr>
        <w:t>36</w:t>
      </w:r>
      <w:r w:rsidRPr="5499EA7E" w:rsidR="00872B98">
        <w:rPr>
          <w:color w:val="auto"/>
        </w:rPr>
        <w:t xml:space="preserve"> Sponsorbijdragen</w:t>
      </w:r>
      <w:bookmarkEnd w:id="2123967809"/>
      <w:r w:rsidRPr="5499EA7E" w:rsidR="00872B98">
        <w:rPr>
          <w:color w:val="auto"/>
        </w:rPr>
        <w:t xml:space="preserve"> </w:t>
      </w:r>
    </w:p>
    <w:p w:rsidR="00872B98" w:rsidP="40309543" w:rsidRDefault="00872B98" w14:paraId="6297E88A" w14:textId="77777777">
      <w:pPr>
        <w:rPr>
          <w:color w:val="auto"/>
        </w:rPr>
      </w:pPr>
    </w:p>
    <w:p w:rsidR="00872B98" w:rsidP="40309543" w:rsidRDefault="00872B98" w14:paraId="43F6BD8D" w14:textId="4F7E85E3">
      <w:pPr>
        <w:rPr>
          <w:color w:val="auto"/>
        </w:rPr>
      </w:pPr>
      <w:r w:rsidRPr="40309543" w:rsidR="00872B98">
        <w:rPr>
          <w:color w:val="auto"/>
        </w:rPr>
        <w:t xml:space="preserve">Ten aanzien van sponsoring is afgesproken dat het reguliere onderwijs niet afhankelijk mag zijn/worden van eventuele sponsorgelden. De ontvangen gelden zullen ten dienste komen aan onderwijsmaterialen voor de leerlingen. Derden hebben geen invloed op de besteding. Sponsorgelden mogen wel gebruikt worden voor bepaalde evenementen.  </w:t>
      </w:r>
    </w:p>
    <w:p w:rsidR="1C089E0D" w:rsidP="40309543" w:rsidRDefault="1C089E0D" w14:paraId="35A06E7E" w14:textId="58FDC3B0">
      <w:pPr>
        <w:rPr>
          <w:color w:val="auto"/>
        </w:rPr>
      </w:pPr>
      <w:r w:rsidRPr="40309543">
        <w:rPr>
          <w:color w:val="auto"/>
        </w:rPr>
        <w:br w:type="page"/>
      </w:r>
    </w:p>
    <w:p w:rsidR="00872B98" w:rsidP="40309543" w:rsidRDefault="00872B98" w14:paraId="425D1333" w14:textId="07B65A5B">
      <w:pPr>
        <w:rPr>
          <w:color w:val="auto"/>
        </w:rPr>
      </w:pPr>
    </w:p>
    <w:p w:rsidR="00872B98" w:rsidP="40309543" w:rsidRDefault="00872B98" w14:paraId="1F730ACB" w14:textId="34DC9E9B">
      <w:pPr>
        <w:pStyle w:val="Heading2"/>
        <w:rPr>
          <w:color w:val="auto"/>
        </w:rPr>
      </w:pPr>
      <w:bookmarkStart w:name="_Toc192213759" w:id="268262307"/>
      <w:r w:rsidRPr="5499EA7E" w:rsidR="00872B98">
        <w:rPr>
          <w:color w:val="auto"/>
        </w:rPr>
        <w:t>6.</w:t>
      </w:r>
      <w:r w:rsidRPr="5499EA7E" w:rsidR="00B64742">
        <w:rPr>
          <w:color w:val="auto"/>
        </w:rPr>
        <w:t>3</w:t>
      </w:r>
      <w:r w:rsidRPr="5499EA7E" w:rsidR="00292B50">
        <w:rPr>
          <w:color w:val="auto"/>
        </w:rPr>
        <w:t>7</w:t>
      </w:r>
      <w:r w:rsidRPr="5499EA7E" w:rsidR="00872B98">
        <w:rPr>
          <w:color w:val="auto"/>
        </w:rPr>
        <w:t xml:space="preserve"> </w:t>
      </w:r>
      <w:r w:rsidRPr="5499EA7E" w:rsidR="00872B98">
        <w:rPr>
          <w:color w:val="auto"/>
        </w:rPr>
        <w:t>Tussenschoolse</w:t>
      </w:r>
      <w:r w:rsidRPr="5499EA7E" w:rsidR="00872B98">
        <w:rPr>
          <w:color w:val="auto"/>
        </w:rPr>
        <w:t xml:space="preserve"> opvang</w:t>
      </w:r>
      <w:bookmarkEnd w:id="268262307"/>
      <w:r w:rsidRPr="5499EA7E" w:rsidR="00872B98">
        <w:rPr>
          <w:color w:val="auto"/>
        </w:rPr>
        <w:t xml:space="preserve"> </w:t>
      </w:r>
    </w:p>
    <w:p w:rsidR="00872B98" w:rsidP="40309543" w:rsidRDefault="00872B98" w14:paraId="7A7B253B" w14:textId="77777777">
      <w:pPr>
        <w:rPr>
          <w:color w:val="auto"/>
        </w:rPr>
      </w:pPr>
    </w:p>
    <w:p w:rsidR="00872B98" w:rsidP="40309543" w:rsidRDefault="00872B98" w14:paraId="1B71CDF6" w14:textId="3A316C76">
      <w:pPr>
        <w:rPr>
          <w:color w:val="auto"/>
        </w:rPr>
      </w:pPr>
      <w:r w:rsidRPr="5499EA7E" w:rsidR="00872B98">
        <w:rPr>
          <w:color w:val="auto"/>
        </w:rPr>
        <w:t xml:space="preserve">Sinds 1 augustus 2013 heeft </w:t>
      </w:r>
      <w:r w:rsidRPr="5499EA7E" w:rsidR="545F805F">
        <w:rPr>
          <w:color w:val="auto"/>
        </w:rPr>
        <w:t>OBS de Schakel</w:t>
      </w:r>
      <w:r w:rsidRPr="5499EA7E" w:rsidR="00872B98">
        <w:rPr>
          <w:color w:val="auto"/>
        </w:rPr>
        <w:t xml:space="preserve"> een contract afgesloten met de stichting Sociaal Cultureel Werk Ameland. In het contract is afgesproken dat zij voor ons de </w:t>
      </w:r>
      <w:r w:rsidRPr="5499EA7E" w:rsidR="00872B98">
        <w:rPr>
          <w:color w:val="auto"/>
        </w:rPr>
        <w:t>tussenschoolse</w:t>
      </w:r>
      <w:r w:rsidRPr="5499EA7E" w:rsidR="00872B98">
        <w:rPr>
          <w:color w:val="auto"/>
        </w:rPr>
        <w:t xml:space="preserve"> opvang regelt. </w:t>
      </w:r>
    </w:p>
    <w:p w:rsidR="00872B98" w:rsidP="40309543" w:rsidRDefault="00872B98" w14:paraId="77F72364" w14:textId="18780B09">
      <w:pPr>
        <w:rPr>
          <w:color w:val="auto"/>
        </w:rPr>
      </w:pPr>
      <w:r w:rsidRPr="5499EA7E" w:rsidR="00872B98">
        <w:rPr>
          <w:color w:val="auto"/>
        </w:rPr>
        <w:t xml:space="preserve">De </w:t>
      </w:r>
      <w:r w:rsidRPr="5499EA7E" w:rsidR="00872B98">
        <w:rPr>
          <w:color w:val="auto"/>
        </w:rPr>
        <w:t>tussenschoolse</w:t>
      </w:r>
      <w:r w:rsidRPr="5499EA7E" w:rsidR="00872B98">
        <w:rPr>
          <w:color w:val="auto"/>
        </w:rPr>
        <w:t xml:space="preserve"> opvang biedt opvangmogelijkheden voor leerlingen van de basisschool in de leeftijd van 4 tot 13 jaar. Deze opvang is bedoeld om de tijd te overbruggen tussen het uitgaan van de school en het ingaan van de school op </w:t>
      </w:r>
      <w:r w:rsidRPr="5499EA7E" w:rsidR="4BAD5A66">
        <w:rPr>
          <w:color w:val="auto"/>
        </w:rPr>
        <w:t>het</w:t>
      </w:r>
      <w:r w:rsidRPr="5499EA7E" w:rsidR="00872B98">
        <w:rPr>
          <w:color w:val="auto"/>
        </w:rPr>
        <w:t xml:space="preserve"> middaguur</w:t>
      </w:r>
      <w:r w:rsidRPr="5499EA7E" w:rsidR="00872B98">
        <w:rPr>
          <w:color w:val="auto"/>
        </w:rPr>
        <w:t xml:space="preserve"> (TSO is er niet gedurende de schoolvakanties). </w:t>
      </w:r>
    </w:p>
    <w:p w:rsidR="00872B98" w:rsidP="40309543" w:rsidRDefault="00872B98" w14:paraId="5F15A90A" w14:textId="77777777">
      <w:pPr>
        <w:rPr>
          <w:color w:val="auto"/>
        </w:rPr>
      </w:pPr>
      <w:r w:rsidRPr="40309543" w:rsidR="00872B98">
        <w:rPr>
          <w:color w:val="auto"/>
        </w:rPr>
        <w:t xml:space="preserve">U kunt ook </w:t>
      </w:r>
      <w:r w:rsidRPr="40309543" w:rsidR="00872B98">
        <w:rPr>
          <w:color w:val="auto"/>
        </w:rPr>
        <w:t>tussenschoolse</w:t>
      </w:r>
      <w:r w:rsidRPr="40309543" w:rsidR="00872B98">
        <w:rPr>
          <w:color w:val="auto"/>
        </w:rPr>
        <w:t xml:space="preserve"> opvang afnemen als u een dagje geen oppas heeft.  </w:t>
      </w:r>
    </w:p>
    <w:p w:rsidR="00872B98" w:rsidP="40309543" w:rsidRDefault="00872B98" w14:paraId="5E7E384A" w14:textId="77777777">
      <w:pPr>
        <w:rPr>
          <w:color w:val="auto"/>
        </w:rPr>
      </w:pPr>
    </w:p>
    <w:p w:rsidR="00872B98" w:rsidP="40309543" w:rsidRDefault="00872B98" w14:paraId="2C2B6D81" w14:textId="0CAA330C">
      <w:pPr>
        <w:pStyle w:val="Heading2"/>
        <w:rPr>
          <w:color w:val="auto"/>
        </w:rPr>
      </w:pPr>
      <w:bookmarkStart w:name="_Toc90583170" w:id="1235676864"/>
      <w:r w:rsidRPr="5499EA7E" w:rsidR="00872B98">
        <w:rPr>
          <w:color w:val="auto"/>
        </w:rPr>
        <w:t>6.</w:t>
      </w:r>
      <w:r w:rsidRPr="5499EA7E" w:rsidR="00B64742">
        <w:rPr>
          <w:color w:val="auto"/>
        </w:rPr>
        <w:t>3</w:t>
      </w:r>
      <w:r w:rsidRPr="5499EA7E" w:rsidR="000A157A">
        <w:rPr>
          <w:color w:val="auto"/>
        </w:rPr>
        <w:t>8</w:t>
      </w:r>
      <w:r w:rsidRPr="5499EA7E" w:rsidR="00872B98">
        <w:rPr>
          <w:color w:val="auto"/>
        </w:rPr>
        <w:t xml:space="preserve"> Uw kind en de jeugdgezondheidszorg</w:t>
      </w:r>
      <w:bookmarkEnd w:id="1235676864"/>
      <w:r w:rsidRPr="5499EA7E" w:rsidR="00872B98">
        <w:rPr>
          <w:color w:val="auto"/>
        </w:rPr>
        <w:t xml:space="preserve"> </w:t>
      </w:r>
    </w:p>
    <w:p w:rsidR="00872B98" w:rsidP="40309543" w:rsidRDefault="00872B98" w14:paraId="0DFD5C34" w14:textId="77777777">
      <w:pPr>
        <w:rPr>
          <w:color w:val="auto"/>
        </w:rPr>
      </w:pPr>
    </w:p>
    <w:p w:rsidR="00872B98" w:rsidP="40309543" w:rsidRDefault="00872B98" w14:paraId="5D02CC42" w14:textId="2B425E61">
      <w:pPr>
        <w:rPr>
          <w:color w:val="auto"/>
        </w:rPr>
      </w:pPr>
      <w:r w:rsidRPr="40309543" w:rsidR="00872B98">
        <w:rPr>
          <w:color w:val="auto"/>
        </w:rPr>
        <w:t xml:space="preserve">De jeugdgezondheidszorg volgt de gezondheid en ontwikkeling van leerlingen van 0-19 jaar. De GGD is partner binnen het Centrum voor Jeugd en Gezin. Alle leerlingen ontvangen op 5-jarige leeftijd en in groep 7 een uitnodiging voor een gezondheidsonderzoek door de doktersassistent, arts of verpleegkundige. Voorafgaand aan het onderzoek ontvangen de ouders/verzorgers een vragenlijst. Aan de ouders/verzorgers wordt schriftelijk toestemming gevraagd om de, voor het leerproces relevante bijzonderheden, met de leerkracht te bespreken.  </w:t>
      </w:r>
    </w:p>
    <w:p w:rsidR="00872B98" w:rsidP="40309543" w:rsidRDefault="00872B98" w14:paraId="4F62E1D5" w14:textId="77777777">
      <w:pPr>
        <w:rPr>
          <w:color w:val="auto"/>
        </w:rPr>
      </w:pPr>
      <w:r w:rsidRPr="40309543" w:rsidR="00872B98">
        <w:rPr>
          <w:color w:val="auto"/>
        </w:rPr>
        <w:t xml:space="preserve">Na afloop van de gezondheidsonderzoeken bespreekt de arts of de sociaalverpleegkundige deze bijzonderheden met de groepsleerkracht en/of de interne begeleider. </w:t>
      </w:r>
    </w:p>
    <w:p w:rsidR="00872B98" w:rsidP="40309543" w:rsidRDefault="00872B98" w14:paraId="1F7E8AC3" w14:textId="77777777">
      <w:pPr>
        <w:rPr>
          <w:color w:val="auto"/>
        </w:rPr>
      </w:pPr>
      <w:r w:rsidRPr="40309543" w:rsidR="00872B98">
        <w:rPr>
          <w:color w:val="auto"/>
        </w:rPr>
        <w:t xml:space="preserve">Bij leerlingen die extra zorg nodig hebben, vindt een vervolgonderzoek, gesprek of huisbezoek plaats. </w:t>
      </w:r>
    </w:p>
    <w:p w:rsidR="00872B98" w:rsidP="40309543" w:rsidRDefault="00872B98" w14:paraId="4CEAB9D0" w14:textId="77777777">
      <w:pPr>
        <w:rPr>
          <w:color w:val="auto"/>
        </w:rPr>
      </w:pPr>
    </w:p>
    <w:p w:rsidR="00872B98" w:rsidP="40309543" w:rsidRDefault="00872B98" w14:paraId="7CA4D465" w14:textId="5A75216C">
      <w:pPr>
        <w:rPr>
          <w:color w:val="auto"/>
        </w:rPr>
      </w:pPr>
      <w:r w:rsidRPr="40309543">
        <w:rPr>
          <w:color w:val="auto"/>
        </w:rPr>
        <w:br w:type="page"/>
      </w:r>
    </w:p>
    <w:p w:rsidR="00872B98" w:rsidP="40309543" w:rsidRDefault="00872B98" w14:paraId="03D21C0B" w14:textId="5033D6AA">
      <w:pPr>
        <w:pStyle w:val="Heading2"/>
        <w:rPr>
          <w:color w:val="auto"/>
        </w:rPr>
      </w:pPr>
      <w:bookmarkStart w:name="_Toc1818183632" w:id="699031770"/>
      <w:r w:rsidRPr="5499EA7E" w:rsidR="00872B98">
        <w:rPr>
          <w:color w:val="auto"/>
        </w:rPr>
        <w:t>6.</w:t>
      </w:r>
      <w:r w:rsidRPr="5499EA7E" w:rsidR="000A157A">
        <w:rPr>
          <w:color w:val="auto"/>
        </w:rPr>
        <w:t>39</w:t>
      </w:r>
      <w:r w:rsidRPr="5499EA7E" w:rsidR="00872B98">
        <w:rPr>
          <w:color w:val="auto"/>
        </w:rPr>
        <w:t xml:space="preserve"> Vakanties en vrije dagen</w:t>
      </w:r>
      <w:bookmarkEnd w:id="699031770"/>
      <w:r w:rsidRPr="5499EA7E" w:rsidR="00872B98">
        <w:rPr>
          <w:color w:val="auto"/>
        </w:rPr>
        <w:t xml:space="preserve">  </w:t>
      </w:r>
    </w:p>
    <w:p w:rsidR="35E49C04" w:rsidP="5499EA7E" w:rsidRDefault="35E49C04" w14:paraId="5837F6ED" w14:textId="305AD7D8">
      <w:pPr>
        <w:pStyle w:val="Normal"/>
        <w:rPr>
          <w:color w:val="auto" w:themeColor="text1"/>
          <w:lang w:val="de-DE"/>
        </w:rPr>
      </w:pPr>
    </w:p>
    <w:p w:rsidR="00872B98" w:rsidP="5499EA7E" w:rsidRDefault="00872B98" w14:paraId="1AB616DF" w14:textId="15C2516A">
      <w:pPr>
        <w:rPr>
          <w:color w:val="auto"/>
          <w:lang w:val="de-DE"/>
        </w:rPr>
      </w:pPr>
      <w:r w:rsidRPr="5499EA7E" w:rsidR="29418051">
        <w:rPr>
          <w:color w:val="auto"/>
          <w:lang w:val="de-DE"/>
        </w:rPr>
        <w:t>Herfstvakantie: ma 22 september t/m vr 3 oktober 2025</w:t>
      </w:r>
    </w:p>
    <w:p w:rsidR="00872B98" w:rsidP="5499EA7E" w:rsidRDefault="00872B98" w14:paraId="36EEC1B7" w14:textId="5A6CA9B5">
      <w:pPr>
        <w:pStyle w:val="Normal"/>
      </w:pPr>
      <w:r w:rsidRPr="5499EA7E" w:rsidR="29418051">
        <w:rPr>
          <w:color w:val="auto"/>
          <w:lang w:val="de-DE"/>
        </w:rPr>
        <w:t>Kerstvakantie: ma 22 december t/m vr 2 januari 2026</w:t>
      </w:r>
    </w:p>
    <w:p w:rsidR="00872B98" w:rsidP="5499EA7E" w:rsidRDefault="00872B98" w14:paraId="518FBDDE" w14:textId="72E53A11">
      <w:pPr>
        <w:pStyle w:val="Normal"/>
      </w:pPr>
      <w:r w:rsidRPr="5499EA7E" w:rsidR="29418051">
        <w:rPr>
          <w:color w:val="auto"/>
          <w:lang w:val="de-DE"/>
        </w:rPr>
        <w:t>Voorjaarsvakantie: ma 23 feb t/m 27 feb 2026</w:t>
      </w:r>
    </w:p>
    <w:p w:rsidR="00872B98" w:rsidP="5499EA7E" w:rsidRDefault="00872B98" w14:paraId="27C92FFE" w14:textId="7F686487">
      <w:pPr>
        <w:pStyle w:val="Normal"/>
      </w:pPr>
      <w:r w:rsidRPr="5499EA7E" w:rsidR="29418051">
        <w:rPr>
          <w:color w:val="auto"/>
          <w:lang w:val="de-DE"/>
        </w:rPr>
        <w:t xml:space="preserve">Paasvakantie vr 3 apr t/m ma 6 apr 2026                   </w:t>
      </w:r>
    </w:p>
    <w:p w:rsidR="00872B98" w:rsidP="5499EA7E" w:rsidRDefault="00872B98" w14:paraId="1337C86E" w14:textId="1BFC7982">
      <w:pPr>
        <w:pStyle w:val="Normal"/>
      </w:pPr>
      <w:r w:rsidRPr="5499EA7E" w:rsidR="29418051">
        <w:rPr>
          <w:color w:val="auto"/>
          <w:lang w:val="de-DE"/>
        </w:rPr>
        <w:t>Meivakantie di 27 apr t/m ma 5 mei 2026</w:t>
      </w:r>
    </w:p>
    <w:p w:rsidR="00872B98" w:rsidP="5499EA7E" w:rsidRDefault="00872B98" w14:paraId="0182B837" w14:textId="28DCAA3D">
      <w:pPr>
        <w:pStyle w:val="Normal"/>
      </w:pPr>
      <w:r w:rsidRPr="5499EA7E" w:rsidR="29418051">
        <w:rPr>
          <w:color w:val="auto"/>
          <w:lang w:val="de-DE"/>
        </w:rPr>
        <w:t xml:space="preserve">Hemelvaart do 14 mei en vr 15 mei 2026 </w:t>
      </w:r>
    </w:p>
    <w:p w:rsidR="00872B98" w:rsidP="5499EA7E" w:rsidRDefault="00872B98" w14:paraId="4E355710" w14:textId="26781C74">
      <w:pPr>
        <w:pStyle w:val="Normal"/>
      </w:pPr>
      <w:r w:rsidRPr="5499EA7E" w:rsidR="29418051">
        <w:rPr>
          <w:color w:val="auto"/>
          <w:lang w:val="de-DE"/>
        </w:rPr>
        <w:t xml:space="preserve">Pinkstervakantie ma 25 juni 2026 </w:t>
      </w:r>
    </w:p>
    <w:p w:rsidR="00872B98" w:rsidP="5499EA7E" w:rsidRDefault="00872B98" w14:paraId="129D8A6A" w14:textId="3A1BC870">
      <w:pPr>
        <w:pStyle w:val="Normal"/>
      </w:pPr>
      <w:r w:rsidRPr="5499EA7E" w:rsidR="29418051">
        <w:rPr>
          <w:color w:val="auto"/>
          <w:lang w:val="de-DE"/>
        </w:rPr>
        <w:t>Zomervakantie ma 6 jul t/m vr 7 aug 2026</w:t>
      </w:r>
    </w:p>
    <w:p w:rsidR="00872B98" w:rsidP="5499EA7E" w:rsidRDefault="00872B98" w14:paraId="1CD29530" w14:textId="22988D30">
      <w:pPr>
        <w:pStyle w:val="Normal"/>
      </w:pPr>
      <w:r w:rsidRPr="5499EA7E" w:rsidR="4E4C09FF">
        <w:rPr>
          <w:color w:val="auto"/>
          <w:lang w:val="de-DE"/>
        </w:rPr>
        <w:t xml:space="preserve"> </w:t>
      </w:r>
    </w:p>
    <w:p w:rsidR="00872B98" w:rsidP="5499EA7E" w:rsidRDefault="00872B98" w14:paraId="2FCCA4B0" w14:textId="0A483DB4">
      <w:pPr>
        <w:pStyle w:val="Normal"/>
      </w:pPr>
      <w:r w:rsidRPr="5499EA7E" w:rsidR="4E4C09FF">
        <w:rPr>
          <w:color w:val="auto"/>
          <w:lang w:val="de-DE"/>
        </w:rPr>
        <w:t>Vrije</w:t>
      </w:r>
      <w:r w:rsidRPr="5499EA7E" w:rsidR="4E4C09FF">
        <w:rPr>
          <w:color w:val="auto"/>
          <w:lang w:val="de-DE"/>
        </w:rPr>
        <w:t xml:space="preserve"> </w:t>
      </w:r>
      <w:r w:rsidRPr="5499EA7E" w:rsidR="4E4C09FF">
        <w:rPr>
          <w:color w:val="auto"/>
          <w:lang w:val="de-DE"/>
        </w:rPr>
        <w:t>dagen</w:t>
      </w:r>
      <w:r w:rsidRPr="5499EA7E" w:rsidR="4E4C09FF">
        <w:rPr>
          <w:color w:val="auto"/>
          <w:lang w:val="de-DE"/>
        </w:rPr>
        <w:t xml:space="preserve">: 10 </w:t>
      </w:r>
      <w:r w:rsidRPr="5499EA7E" w:rsidR="4E4C09FF">
        <w:rPr>
          <w:color w:val="auto"/>
          <w:lang w:val="de-DE"/>
        </w:rPr>
        <w:t>september</w:t>
      </w:r>
      <w:r w:rsidRPr="5499EA7E" w:rsidR="4E4C09FF">
        <w:rPr>
          <w:color w:val="auto"/>
          <w:lang w:val="de-DE"/>
        </w:rPr>
        <w:t xml:space="preserve">, 5 </w:t>
      </w:r>
      <w:r w:rsidRPr="5499EA7E" w:rsidR="4E4C09FF">
        <w:rPr>
          <w:color w:val="auto"/>
          <w:lang w:val="de-DE"/>
        </w:rPr>
        <w:t>november</w:t>
      </w:r>
      <w:r w:rsidRPr="5499EA7E" w:rsidR="4E4C09FF">
        <w:rPr>
          <w:color w:val="auto"/>
          <w:lang w:val="de-DE"/>
        </w:rPr>
        <w:t xml:space="preserve">, 5 </w:t>
      </w:r>
      <w:r w:rsidRPr="5499EA7E" w:rsidR="4E4C09FF">
        <w:rPr>
          <w:color w:val="auto"/>
          <w:lang w:val="de-DE"/>
        </w:rPr>
        <w:t>december</w:t>
      </w:r>
      <w:r w:rsidRPr="5499EA7E" w:rsidR="4E4C09FF">
        <w:rPr>
          <w:color w:val="auto"/>
          <w:lang w:val="de-DE"/>
        </w:rPr>
        <w:t xml:space="preserve">, 11 </w:t>
      </w:r>
      <w:r w:rsidRPr="5499EA7E" w:rsidR="4E4C09FF">
        <w:rPr>
          <w:color w:val="auto"/>
          <w:lang w:val="de-DE"/>
        </w:rPr>
        <w:t>maart</w:t>
      </w:r>
      <w:r w:rsidRPr="5499EA7E" w:rsidR="4E4C09FF">
        <w:rPr>
          <w:color w:val="auto"/>
          <w:lang w:val="de-DE"/>
        </w:rPr>
        <w:t xml:space="preserve"> en 26 </w:t>
      </w:r>
      <w:r w:rsidRPr="5499EA7E" w:rsidR="4E4C09FF">
        <w:rPr>
          <w:color w:val="auto"/>
          <w:lang w:val="de-DE"/>
        </w:rPr>
        <w:t>mei</w:t>
      </w:r>
      <w:r w:rsidRPr="5499EA7E" w:rsidR="4E4C09FF">
        <w:rPr>
          <w:color w:val="auto"/>
          <w:lang w:val="de-DE"/>
        </w:rPr>
        <w:t>.</w:t>
      </w:r>
    </w:p>
    <w:p w:rsidR="00872B98" w:rsidP="40309543" w:rsidRDefault="00872B98" w14:paraId="392D23AA" w14:textId="2C3CDE63">
      <w:pPr>
        <w:rPr>
          <w:color w:val="auto"/>
          <w:lang w:val="de-DE"/>
        </w:rPr>
      </w:pPr>
    </w:p>
    <w:p w:rsidR="5499EA7E" w:rsidP="5499EA7E" w:rsidRDefault="5499EA7E" w14:paraId="28DF54A9" w14:textId="5A348198">
      <w:pPr>
        <w:rPr>
          <w:color w:val="auto"/>
          <w:lang w:val="de-DE"/>
        </w:rPr>
      </w:pPr>
    </w:p>
    <w:p w:rsidRPr="00937419" w:rsidR="00872B98" w:rsidP="40309543" w:rsidRDefault="00872B98" w14:paraId="4A05CB04" w14:textId="77777777">
      <w:pPr>
        <w:rPr>
          <w:color w:val="auto"/>
        </w:rPr>
      </w:pPr>
      <w:r w:rsidRPr="40309543" w:rsidR="00872B98">
        <w:rPr>
          <w:color w:val="auto"/>
        </w:rPr>
        <w:t xml:space="preserve">Gedurende het jaar zullen de leerlingen op enkele dagen of dagdelen vrij zijn </w:t>
      </w:r>
    </w:p>
    <w:p w:rsidRPr="00937419" w:rsidR="00872B98" w:rsidP="40309543" w:rsidRDefault="00872B98" w14:paraId="5B4A2601" w14:textId="04FCBE1F">
      <w:pPr>
        <w:rPr>
          <w:color w:val="auto"/>
        </w:rPr>
      </w:pPr>
      <w:r w:rsidRPr="40309543" w:rsidR="00872B98">
        <w:rPr>
          <w:color w:val="auto"/>
        </w:rPr>
        <w:t xml:space="preserve">i.v.m. teamactiviteiten en studiedagen. Die lesvrije dagen of uren worden ruim van tevoren bekend gemaakt via </w:t>
      </w:r>
      <w:r w:rsidRPr="40309543" w:rsidR="00A943C0">
        <w:rPr>
          <w:color w:val="auto"/>
        </w:rPr>
        <w:t>Parro</w:t>
      </w:r>
    </w:p>
    <w:p w:rsidR="00A943C0" w:rsidP="40309543" w:rsidRDefault="00A943C0" w14:paraId="2C8C8DBD" w14:textId="77777777">
      <w:pPr>
        <w:pStyle w:val="Heading2"/>
        <w:rPr>
          <w:color w:val="auto"/>
        </w:rPr>
      </w:pPr>
    </w:p>
    <w:p w:rsidR="00937419" w:rsidP="40309543" w:rsidRDefault="00937419" w14:paraId="72DB6862" w14:textId="10A86588">
      <w:pPr>
        <w:pStyle w:val="Heading2"/>
        <w:rPr>
          <w:color w:val="auto"/>
        </w:rPr>
      </w:pPr>
      <w:bookmarkStart w:name="_Toc1097916789" w:id="137881868"/>
      <w:r w:rsidRPr="5499EA7E" w:rsidR="00937419">
        <w:rPr>
          <w:color w:val="auto"/>
        </w:rPr>
        <w:t>6.</w:t>
      </w:r>
      <w:r w:rsidRPr="5499EA7E" w:rsidR="00D575F4">
        <w:rPr>
          <w:color w:val="auto"/>
        </w:rPr>
        <w:t>4</w:t>
      </w:r>
      <w:r w:rsidRPr="5499EA7E" w:rsidR="000A157A">
        <w:rPr>
          <w:color w:val="auto"/>
        </w:rPr>
        <w:t>0</w:t>
      </w:r>
      <w:r w:rsidRPr="5499EA7E" w:rsidR="00937419">
        <w:rPr>
          <w:color w:val="auto"/>
        </w:rPr>
        <w:t xml:space="preserve"> Verjaardag leerlingen</w:t>
      </w:r>
      <w:bookmarkEnd w:id="137881868"/>
      <w:r w:rsidRPr="5499EA7E" w:rsidR="00937419">
        <w:rPr>
          <w:color w:val="auto"/>
        </w:rPr>
        <w:t xml:space="preserve"> </w:t>
      </w:r>
    </w:p>
    <w:p w:rsidR="00937419" w:rsidP="40309543" w:rsidRDefault="00937419" w14:paraId="4BC6F89A" w14:textId="77777777">
      <w:pPr>
        <w:rPr>
          <w:color w:val="auto"/>
        </w:rPr>
      </w:pPr>
    </w:p>
    <w:p w:rsidR="00937419" w:rsidP="40309543" w:rsidRDefault="00937419" w14:paraId="7DD9B904" w14:textId="6D911B91">
      <w:pPr>
        <w:rPr>
          <w:color w:val="auto"/>
        </w:rPr>
      </w:pPr>
      <w:r w:rsidRPr="40309543" w:rsidR="00937419">
        <w:rPr>
          <w:color w:val="auto"/>
        </w:rPr>
        <w:t xml:space="preserve">We vinden het leuk als de leerlingen hun verjaardag op school vieren. </w:t>
      </w:r>
    </w:p>
    <w:p w:rsidR="00937419" w:rsidP="40309543" w:rsidRDefault="00937419" w14:paraId="249BDC72" w14:textId="1BEAF4DB">
      <w:pPr>
        <w:rPr>
          <w:color w:val="auto"/>
        </w:rPr>
      </w:pPr>
      <w:r w:rsidRPr="40309543" w:rsidR="00937419">
        <w:rPr>
          <w:color w:val="auto"/>
        </w:rPr>
        <w:t>De verjaardag van een leerling wordt 's morgens gevierd. Er wordt in de klas gezongen en de leerling mag kort voor de pauze trakteren. Hij/zij mag daarna met iemand uit zijn groep bij de andere klassen langs. Daar wordt de leerkracht getrakteerd en broertjes/zusjes die in die klas zitten. Deze traktatie wordt in de pauze opgegeten. Wij stellen prijs op een gezonde traktatie.</w:t>
      </w:r>
      <w:r w:rsidRPr="40309543" w:rsidR="00E03861">
        <w:rPr>
          <w:color w:val="auto"/>
        </w:rPr>
        <w:t xml:space="preserve"> </w:t>
      </w:r>
      <w:r w:rsidRPr="40309543" w:rsidR="004F6F7E">
        <w:rPr>
          <w:color w:val="auto"/>
        </w:rPr>
        <w:t>De tra</w:t>
      </w:r>
      <w:r w:rsidRPr="40309543" w:rsidR="00EC49E9">
        <w:rPr>
          <w:color w:val="auto"/>
        </w:rPr>
        <w:t xml:space="preserve">ktaties </w:t>
      </w:r>
      <w:r w:rsidRPr="40309543" w:rsidR="00BD198B">
        <w:rPr>
          <w:color w:val="auto"/>
        </w:rPr>
        <w:t xml:space="preserve">kunnen </w:t>
      </w:r>
      <w:r w:rsidRPr="40309543" w:rsidR="00A25D42">
        <w:rPr>
          <w:color w:val="auto"/>
        </w:rPr>
        <w:t>’s ochtends meegegeven of gebracht worden.</w:t>
      </w:r>
    </w:p>
    <w:p w:rsidR="00937419" w:rsidP="40309543" w:rsidRDefault="00937419" w14:paraId="0A64BCFC" w14:textId="77777777">
      <w:pPr>
        <w:rPr>
          <w:color w:val="auto"/>
        </w:rPr>
      </w:pPr>
      <w:r w:rsidRPr="40309543" w:rsidR="00937419">
        <w:rPr>
          <w:color w:val="auto"/>
        </w:rPr>
        <w:t xml:space="preserve">Om teleurstellingen te voorkomen vragen wij u de uitnodigingen voor feestjes bij de leerlingen thuis af te leveren.  </w:t>
      </w:r>
    </w:p>
    <w:p w:rsidR="00937419" w:rsidP="40309543" w:rsidRDefault="00937419" w14:paraId="352D163C" w14:textId="77777777">
      <w:pPr>
        <w:rPr>
          <w:color w:val="auto"/>
        </w:rPr>
      </w:pPr>
    </w:p>
    <w:p w:rsidR="00937419" w:rsidP="40309543" w:rsidRDefault="00937419" w14:paraId="21F3734A" w14:textId="234925E0">
      <w:pPr>
        <w:pStyle w:val="Heading2"/>
        <w:rPr>
          <w:color w:val="auto"/>
        </w:rPr>
      </w:pPr>
      <w:bookmarkStart w:name="_Toc1864962970" w:id="1761048334"/>
      <w:r w:rsidRPr="5499EA7E" w:rsidR="00937419">
        <w:rPr>
          <w:color w:val="auto"/>
        </w:rPr>
        <w:t>6.</w:t>
      </w:r>
      <w:r w:rsidRPr="5499EA7E" w:rsidR="00555834">
        <w:rPr>
          <w:color w:val="auto"/>
        </w:rPr>
        <w:t>4</w:t>
      </w:r>
      <w:r w:rsidRPr="5499EA7E" w:rsidR="000A157A">
        <w:rPr>
          <w:color w:val="auto"/>
        </w:rPr>
        <w:t>1</w:t>
      </w:r>
      <w:r w:rsidRPr="5499EA7E" w:rsidR="00937419">
        <w:rPr>
          <w:color w:val="auto"/>
        </w:rPr>
        <w:t xml:space="preserve"> Verjaardag leerkracht</w:t>
      </w:r>
      <w:bookmarkEnd w:id="1761048334"/>
      <w:r w:rsidRPr="5499EA7E" w:rsidR="00937419">
        <w:rPr>
          <w:color w:val="auto"/>
        </w:rPr>
        <w:t xml:space="preserve"> </w:t>
      </w:r>
    </w:p>
    <w:p w:rsidR="00937419" w:rsidP="40309543" w:rsidRDefault="00937419" w14:paraId="2B3C1140" w14:textId="77777777">
      <w:pPr>
        <w:rPr>
          <w:color w:val="auto"/>
        </w:rPr>
      </w:pPr>
    </w:p>
    <w:p w:rsidR="00937419" w:rsidP="40309543" w:rsidRDefault="00937419" w14:paraId="55B2D288" w14:textId="1DBACA66">
      <w:pPr>
        <w:rPr>
          <w:color w:val="auto"/>
        </w:rPr>
      </w:pPr>
      <w:r w:rsidRPr="40309543" w:rsidR="00937419">
        <w:rPr>
          <w:color w:val="auto"/>
        </w:rPr>
        <w:t xml:space="preserve">De verjaardag van de leerkracht wordt gevierd met de leerlingen in de klas. De leerkracht geeft aan welke dag dit zal zijn. </w:t>
      </w:r>
    </w:p>
    <w:p w:rsidR="62ADC9D5" w:rsidP="40309543" w:rsidRDefault="62ADC9D5" w14:paraId="16274C83" w14:textId="504A1614">
      <w:pPr>
        <w:rPr>
          <w:color w:val="auto"/>
        </w:rPr>
      </w:pPr>
      <w:r w:rsidRPr="40309543">
        <w:rPr>
          <w:color w:val="auto"/>
        </w:rPr>
        <w:br w:type="page"/>
      </w:r>
    </w:p>
    <w:p w:rsidR="62ADC9D5" w:rsidP="40309543" w:rsidRDefault="62ADC9D5" w14:paraId="10984269" w14:textId="47350E06">
      <w:pPr>
        <w:rPr>
          <w:color w:val="auto"/>
        </w:rPr>
      </w:pPr>
    </w:p>
    <w:p w:rsidR="00937419" w:rsidP="40309543" w:rsidRDefault="00937419" w14:paraId="6381AE4F" w14:textId="77777777">
      <w:pPr>
        <w:rPr>
          <w:color w:val="auto"/>
        </w:rPr>
      </w:pPr>
    </w:p>
    <w:p w:rsidR="00937419" w:rsidP="40309543" w:rsidRDefault="00937419" w14:paraId="51A89DF4" w14:textId="2C87D331">
      <w:pPr>
        <w:pStyle w:val="Heading2"/>
        <w:rPr>
          <w:color w:val="auto"/>
        </w:rPr>
      </w:pPr>
      <w:bookmarkStart w:name="_Toc602207538" w:id="785899842"/>
      <w:r w:rsidRPr="5499EA7E" w:rsidR="00937419">
        <w:rPr>
          <w:color w:val="auto"/>
        </w:rPr>
        <w:t>6.</w:t>
      </w:r>
      <w:r w:rsidRPr="5499EA7E" w:rsidR="00CE7DDF">
        <w:rPr>
          <w:color w:val="auto"/>
        </w:rPr>
        <w:t>4</w:t>
      </w:r>
      <w:r w:rsidRPr="5499EA7E" w:rsidR="000A157A">
        <w:rPr>
          <w:color w:val="auto"/>
        </w:rPr>
        <w:t>2</w:t>
      </w:r>
      <w:r w:rsidRPr="5499EA7E" w:rsidR="00937419">
        <w:rPr>
          <w:color w:val="auto"/>
        </w:rPr>
        <w:t xml:space="preserve"> Verzuim van leerlingen in het primair- en voortgezet onderwijs op Ameland</w:t>
      </w:r>
      <w:bookmarkEnd w:id="785899842"/>
      <w:r w:rsidRPr="5499EA7E" w:rsidR="00937419">
        <w:rPr>
          <w:color w:val="auto"/>
        </w:rPr>
        <w:t xml:space="preserve"> </w:t>
      </w:r>
    </w:p>
    <w:p w:rsidR="00937419" w:rsidP="40309543" w:rsidRDefault="00937419" w14:paraId="3E46C5F6" w14:textId="77777777">
      <w:pPr>
        <w:rPr>
          <w:color w:val="auto"/>
        </w:rPr>
      </w:pPr>
    </w:p>
    <w:p w:rsidR="00937419" w:rsidP="40309543" w:rsidRDefault="00937419" w14:paraId="6394B9F3" w14:textId="01090244">
      <w:pPr>
        <w:rPr>
          <w:color w:val="auto"/>
        </w:rPr>
      </w:pPr>
      <w:r w:rsidRPr="40309543" w:rsidR="00937419">
        <w:rPr>
          <w:color w:val="auto"/>
        </w:rPr>
        <w:t xml:space="preserve">In bijzondere omstandigheden kunt u een verzoek om vrijstelling indienen bij de directeur van de school voor de verplichting tot geregeld schoolbezoek van uw zoon of dochter. In de gevallen dat er verlof wordt verleend is verwoord in de leerplichtwet. Er zijn in het verleden over de invulling van het begrip "bijzondere omstandigheden" afspraken gemaakt en er zijn afspraken gemaakt met justitie. De regels zijn bedoeld om duidelijkheid te scheppen in welke gevallen wel en geen vrijstelling kan worden verleend.  </w:t>
      </w:r>
    </w:p>
    <w:p w:rsidR="00872B98" w:rsidP="40309543" w:rsidRDefault="00937419" w14:paraId="31E3AFD7" w14:textId="1C5F32E3">
      <w:pPr>
        <w:rPr>
          <w:color w:val="auto"/>
        </w:rPr>
      </w:pPr>
      <w:r w:rsidRPr="40309543" w:rsidR="00937419">
        <w:rPr>
          <w:color w:val="auto"/>
        </w:rPr>
        <w:t xml:space="preserve">Zoals u wellicht bekend is, fungeert er in het onderwijs op Ameland een lokaal onderwijs overleg (LOO). In dit overleg participeren naast de gemeente Ameland alle schoolbesturen in de gemeente Ameland. In dit overleg is de afgelopen periode uitgebreid gesproken over het geven van vrijstelling voor de verplichting tot geregeld schoolbezoek in bijzondere omstandigheden en zijn de wettelijke bepalingen nog eens besproken.  </w:t>
      </w:r>
    </w:p>
    <w:p w:rsidR="00937419" w:rsidP="40309543" w:rsidRDefault="00937419" w14:paraId="0B2FFFB1" w14:textId="4B70D8E1">
      <w:pPr>
        <w:rPr>
          <w:color w:val="auto"/>
        </w:rPr>
      </w:pPr>
    </w:p>
    <w:p w:rsidR="00937419" w:rsidP="40309543" w:rsidRDefault="00937419" w14:paraId="04663FCD" w14:textId="77777777">
      <w:pPr>
        <w:rPr>
          <w:color w:val="auto"/>
        </w:rPr>
      </w:pPr>
      <w:r w:rsidRPr="40309543" w:rsidR="00937419">
        <w:rPr>
          <w:color w:val="auto"/>
        </w:rPr>
        <w:t xml:space="preserve">De aanleiding van deze discussie vormde het gegeven, dat de uitvoering van de wet- en regelgeving langzaam dreigden te vervagen, waardoor er binnen het onderwijs verschillend werd gehandeld ten aanzien van verzoeken om vrijstelling. Deze situatie is voor alle betrokken partijen bij het onderwijs ongewenst. In het LOO is daarom afgesproken, net als voorheen, als volgt te handelen:  </w:t>
      </w:r>
    </w:p>
    <w:p w:rsidR="00937419" w:rsidP="40309543" w:rsidRDefault="00937419" w14:paraId="433D16B1" w14:textId="5E2D8BBD">
      <w:pPr>
        <w:rPr>
          <w:color w:val="auto"/>
        </w:rPr>
      </w:pPr>
      <w:r w:rsidRPr="40309543" w:rsidR="00937419">
        <w:rPr>
          <w:color w:val="auto"/>
        </w:rPr>
        <w:t xml:space="preserve">Op grond van de leerplichtwet zijn de ouders en de leerlingen onder meer in de volgende situaties vrijgesteld van de verplichting tot geregeld schoolbezoek:  </w:t>
      </w:r>
    </w:p>
    <w:p w:rsidR="00937419" w:rsidP="40309543" w:rsidRDefault="5CF9A2F6" w14:paraId="6A4FB850" w14:textId="700CDB43">
      <w:pPr>
        <w:pStyle w:val="ListParagraph"/>
        <w:numPr>
          <w:ilvl w:val="0"/>
          <w:numId w:val="24"/>
        </w:numPr>
        <w:rPr>
          <w:color w:val="auto"/>
        </w:rPr>
      </w:pPr>
      <w:r w:rsidRPr="40309543" w:rsidR="5CF9A2F6">
        <w:rPr>
          <w:color w:val="auto"/>
        </w:rPr>
        <w:t>wanneer</w:t>
      </w:r>
      <w:r w:rsidRPr="40309543" w:rsidR="5CF9A2F6">
        <w:rPr>
          <w:color w:val="auto"/>
        </w:rPr>
        <w:t xml:space="preserve"> de jongere vanwege de specifieke aard van het beroep van één van de in de artikel 2, eerste lid van de leerplichtwet bedoelde personen (ouders, pleegouders of voogden) slechts buiten de schoolvakanties met hen op vakantie kan gaan (artikel 11, lid f leerplichtwet slechts éénmaal- en maximaal 10 dagen per schooljaar, niet de eerste 2 lesweken van het schooljaar)</w:t>
      </w:r>
      <w:r w:rsidRPr="40309543" w:rsidR="0B2A87CA">
        <w:rPr>
          <w:color w:val="auto"/>
        </w:rPr>
        <w:t>. Dit drie weken van tevoren aangeven bij de directeur van de school;</w:t>
      </w:r>
    </w:p>
    <w:p w:rsidR="00937419" w:rsidP="40309543" w:rsidRDefault="5CF9A2F6" w14:paraId="27435A49" w14:textId="65DCFFD7">
      <w:pPr>
        <w:pStyle w:val="ListParagraph"/>
        <w:numPr>
          <w:ilvl w:val="0"/>
          <w:numId w:val="24"/>
        </w:numPr>
        <w:rPr>
          <w:color w:val="auto"/>
        </w:rPr>
      </w:pPr>
      <w:r w:rsidRPr="40309543" w:rsidR="5CF9A2F6">
        <w:rPr>
          <w:color w:val="auto"/>
        </w:rPr>
        <w:t>wanneer</w:t>
      </w:r>
      <w:r w:rsidRPr="40309543" w:rsidR="5CF9A2F6">
        <w:rPr>
          <w:color w:val="auto"/>
        </w:rPr>
        <w:t xml:space="preserve"> de jongere door andere gewichtige omstandigheden verhinderd is de school onderscheidenlijk de instelling te bezoeken (artikel 11, lid g leerplichtwet, ook maximaal 10 dagen per schooljaar).</w:t>
      </w:r>
    </w:p>
    <w:p w:rsidR="00937419" w:rsidP="40309543" w:rsidRDefault="00937419" w14:paraId="43EEE5F6" w14:textId="77777777">
      <w:pPr>
        <w:rPr>
          <w:color w:val="auto"/>
        </w:rPr>
      </w:pPr>
    </w:p>
    <w:p w:rsidR="00937419" w:rsidP="40309543" w:rsidRDefault="00937419" w14:paraId="1814F8BF" w14:textId="77777777">
      <w:pPr>
        <w:rPr>
          <w:color w:val="auto"/>
        </w:rPr>
      </w:pPr>
      <w:r w:rsidRPr="40309543" w:rsidR="00937419">
        <w:rPr>
          <w:color w:val="auto"/>
        </w:rPr>
        <w:t>Aan het genoemde onder a en b is lokaal in samenspraak met justitie een invulling gegeven en kan de directeur verlof verlenen in de volgende situaties:</w:t>
      </w:r>
    </w:p>
    <w:p w:rsidR="00937419" w:rsidP="40309543" w:rsidRDefault="00937419" w14:paraId="386913B6" w14:textId="77777777">
      <w:pPr>
        <w:pStyle w:val="ListParagraph"/>
        <w:numPr>
          <w:ilvl w:val="0"/>
          <w:numId w:val="25"/>
        </w:numPr>
        <w:rPr>
          <w:color w:val="auto"/>
        </w:rPr>
      </w:pPr>
      <w:r w:rsidRPr="40309543" w:rsidR="00937419">
        <w:rPr>
          <w:color w:val="auto"/>
        </w:rPr>
        <w:t>voor</w:t>
      </w:r>
      <w:r w:rsidRPr="40309543" w:rsidR="00937419">
        <w:rPr>
          <w:color w:val="auto"/>
        </w:rPr>
        <w:t xml:space="preserve"> het voldoen aan een wettelijke verplichting, één en ander voor zover dit niet buiten de lesuren kan geschieden (b);</w:t>
      </w:r>
    </w:p>
    <w:p w:rsidR="00937419" w:rsidP="40309543" w:rsidRDefault="00937419" w14:paraId="401F37A6" w14:textId="77777777">
      <w:pPr>
        <w:pStyle w:val="ListParagraph"/>
        <w:numPr>
          <w:ilvl w:val="0"/>
          <w:numId w:val="25"/>
        </w:numPr>
        <w:rPr>
          <w:color w:val="auto"/>
        </w:rPr>
      </w:pPr>
      <w:r w:rsidRPr="40309543" w:rsidR="00937419">
        <w:rPr>
          <w:color w:val="auto"/>
        </w:rPr>
        <w:t>bij</w:t>
      </w:r>
      <w:r w:rsidRPr="40309543" w:rsidR="00937419">
        <w:rPr>
          <w:color w:val="auto"/>
        </w:rPr>
        <w:t xml:space="preserve"> verhuizing (b);</w:t>
      </w:r>
    </w:p>
    <w:p w:rsidR="00937419" w:rsidP="40309543" w:rsidRDefault="00937419" w14:paraId="05F5B682" w14:textId="77777777">
      <w:pPr>
        <w:pStyle w:val="ListParagraph"/>
        <w:numPr>
          <w:ilvl w:val="0"/>
          <w:numId w:val="25"/>
        </w:numPr>
        <w:rPr>
          <w:color w:val="auto"/>
        </w:rPr>
      </w:pPr>
      <w:r w:rsidRPr="40309543" w:rsidR="00937419">
        <w:rPr>
          <w:color w:val="auto"/>
        </w:rPr>
        <w:t>bij</w:t>
      </w:r>
      <w:r w:rsidRPr="40309543" w:rsidR="00937419">
        <w:rPr>
          <w:color w:val="auto"/>
        </w:rPr>
        <w:t xml:space="preserve"> huwelijk van bloed- en aanverwanten tot en met de vierde graad (b)</w:t>
      </w:r>
    </w:p>
    <w:p w:rsidR="00937419" w:rsidP="40309543" w:rsidRDefault="00937419" w14:paraId="1F61F389" w14:textId="77777777">
      <w:pPr>
        <w:pStyle w:val="ListParagraph"/>
        <w:numPr>
          <w:ilvl w:val="0"/>
          <w:numId w:val="25"/>
        </w:numPr>
        <w:rPr>
          <w:color w:val="auto"/>
        </w:rPr>
      </w:pPr>
      <w:r w:rsidRPr="40309543" w:rsidR="00937419">
        <w:rPr>
          <w:color w:val="auto"/>
        </w:rPr>
        <w:t>bij</w:t>
      </w:r>
      <w:r w:rsidRPr="40309543" w:rsidR="00937419">
        <w:rPr>
          <w:color w:val="auto"/>
        </w:rPr>
        <w:t xml:space="preserve"> overlijden van bloed- en aanverwanten tot en met de vierde graad (b);</w:t>
      </w:r>
    </w:p>
    <w:p w:rsidR="00937419" w:rsidP="40309543" w:rsidRDefault="00937419" w14:paraId="04324645" w14:textId="77777777">
      <w:pPr>
        <w:pStyle w:val="ListParagraph"/>
        <w:numPr>
          <w:ilvl w:val="0"/>
          <w:numId w:val="25"/>
        </w:numPr>
        <w:rPr>
          <w:color w:val="auto"/>
        </w:rPr>
      </w:pPr>
      <w:r w:rsidRPr="40309543" w:rsidR="00937419">
        <w:rPr>
          <w:color w:val="auto"/>
        </w:rPr>
        <w:t>bij</w:t>
      </w:r>
      <w:r w:rsidRPr="40309543" w:rsidR="00937419">
        <w:rPr>
          <w:color w:val="auto"/>
        </w:rPr>
        <w:t xml:space="preserve"> bevalling van de moeder/verzorgster/voogdes (b);</w:t>
      </w:r>
    </w:p>
    <w:p w:rsidR="00937419" w:rsidP="40309543" w:rsidRDefault="00937419" w14:paraId="53277CBE" w14:textId="77777777">
      <w:pPr>
        <w:pStyle w:val="ListParagraph"/>
        <w:numPr>
          <w:ilvl w:val="0"/>
          <w:numId w:val="25"/>
        </w:numPr>
        <w:rPr>
          <w:color w:val="auto"/>
        </w:rPr>
      </w:pPr>
      <w:r w:rsidRPr="40309543" w:rsidR="00937419">
        <w:rPr>
          <w:color w:val="auto"/>
        </w:rPr>
        <w:t>bij</w:t>
      </w:r>
      <w:r w:rsidRPr="40309543" w:rsidR="00937419">
        <w:rPr>
          <w:color w:val="auto"/>
        </w:rPr>
        <w:t xml:space="preserve"> 25-,40-,50- en </w:t>
      </w:r>
      <w:r w:rsidRPr="40309543" w:rsidR="00937419">
        <w:rPr>
          <w:color w:val="auto"/>
        </w:rPr>
        <w:t>60 jarig</w:t>
      </w:r>
      <w:r w:rsidRPr="40309543" w:rsidR="00937419">
        <w:rPr>
          <w:color w:val="auto"/>
        </w:rPr>
        <w:t xml:space="preserve"> ambts- of huwelijksjubileum van bloed- of aanverwanten tot en met de vierde graad (b);</w:t>
      </w:r>
    </w:p>
    <w:p w:rsidR="00937419" w:rsidP="40309543" w:rsidRDefault="00937419" w14:paraId="7A336A71" w14:textId="77777777">
      <w:pPr>
        <w:pStyle w:val="ListParagraph"/>
        <w:numPr>
          <w:ilvl w:val="0"/>
          <w:numId w:val="25"/>
        </w:numPr>
        <w:rPr>
          <w:color w:val="auto"/>
        </w:rPr>
      </w:pPr>
      <w:r w:rsidRPr="40309543" w:rsidR="00937419">
        <w:rPr>
          <w:color w:val="auto"/>
        </w:rPr>
        <w:t>indien</w:t>
      </w:r>
      <w:r w:rsidRPr="40309543" w:rsidR="00937419">
        <w:rPr>
          <w:color w:val="auto"/>
        </w:rPr>
        <w:t xml:space="preserve"> de werkgever de werknemer verplicht buiten de schoolvakanties vakantie te nemen. </w:t>
      </w:r>
      <w:r w:rsidRPr="40309543" w:rsidR="00937419">
        <w:rPr>
          <w:color w:val="auto"/>
        </w:rPr>
        <w:t>de</w:t>
      </w:r>
      <w:r w:rsidRPr="40309543" w:rsidR="00937419">
        <w:rPr>
          <w:color w:val="auto"/>
        </w:rPr>
        <w:t xml:space="preserve"> werkgever dient een werkgeversverklaring te overleggen (a);</w:t>
      </w:r>
    </w:p>
    <w:p w:rsidR="00937419" w:rsidP="40309543" w:rsidRDefault="00937419" w14:paraId="072AF050" w14:textId="77777777">
      <w:pPr>
        <w:pStyle w:val="ListParagraph"/>
        <w:numPr>
          <w:ilvl w:val="0"/>
          <w:numId w:val="25"/>
        </w:numPr>
        <w:rPr>
          <w:color w:val="auto"/>
        </w:rPr>
      </w:pPr>
      <w:r w:rsidRPr="40309543" w:rsidR="00937419">
        <w:rPr>
          <w:color w:val="auto"/>
        </w:rPr>
        <w:t>bij</w:t>
      </w:r>
      <w:r w:rsidRPr="40309543" w:rsidR="00937419">
        <w:rPr>
          <w:color w:val="auto"/>
        </w:rPr>
        <w:t xml:space="preserve"> (kleine) zelfstandigen (a, alleen wanneer aannemelijk wordt gemaakt dat men in alle andere vakanties niet op vakantie kan gaan);</w:t>
      </w:r>
    </w:p>
    <w:p w:rsidR="00937419" w:rsidP="40309543" w:rsidRDefault="00937419" w14:paraId="2454B9FE" w14:textId="77777777">
      <w:pPr>
        <w:pStyle w:val="ListParagraph"/>
        <w:numPr>
          <w:ilvl w:val="0"/>
          <w:numId w:val="25"/>
        </w:numPr>
        <w:rPr>
          <w:color w:val="auto"/>
        </w:rPr>
      </w:pPr>
      <w:r w:rsidRPr="40309543" w:rsidR="00937419">
        <w:rPr>
          <w:color w:val="auto"/>
        </w:rPr>
        <w:t>bij</w:t>
      </w:r>
      <w:r w:rsidRPr="40309543" w:rsidR="00937419">
        <w:rPr>
          <w:color w:val="auto"/>
        </w:rPr>
        <w:t xml:space="preserve"> het bezoeken van familie in een ander werelddeel, tenzij dit regelmatig gebeurt (b);</w:t>
      </w:r>
    </w:p>
    <w:p w:rsidR="00937419" w:rsidP="40309543" w:rsidRDefault="00937419" w14:paraId="368DAF4B" w14:textId="77777777">
      <w:pPr>
        <w:pStyle w:val="ListParagraph"/>
        <w:numPr>
          <w:ilvl w:val="0"/>
          <w:numId w:val="25"/>
        </w:numPr>
        <w:rPr>
          <w:color w:val="auto"/>
        </w:rPr>
      </w:pPr>
      <w:r w:rsidRPr="40309543" w:rsidR="00937419">
        <w:rPr>
          <w:color w:val="auto"/>
        </w:rPr>
        <w:t>bij</w:t>
      </w:r>
      <w:r w:rsidRPr="40309543" w:rsidR="00937419">
        <w:rPr>
          <w:color w:val="auto"/>
        </w:rPr>
        <w:t xml:space="preserve"> dorpsfeesten, </w:t>
      </w:r>
      <w:r w:rsidRPr="40309543" w:rsidR="00937419">
        <w:rPr>
          <w:color w:val="auto"/>
        </w:rPr>
        <w:t>indien</w:t>
      </w:r>
      <w:r w:rsidRPr="40309543" w:rsidR="00937419">
        <w:rPr>
          <w:color w:val="auto"/>
        </w:rPr>
        <w:t xml:space="preserve"> alle schoolgaande leerlingen in het betrokken dorp vrij hebben (b);</w:t>
      </w:r>
    </w:p>
    <w:p w:rsidR="00937419" w:rsidP="40309543" w:rsidRDefault="00937419" w14:paraId="1456CB6C" w14:textId="748AAD61">
      <w:pPr>
        <w:pStyle w:val="ListParagraph"/>
        <w:numPr>
          <w:ilvl w:val="0"/>
          <w:numId w:val="25"/>
        </w:numPr>
        <w:rPr>
          <w:color w:val="auto"/>
        </w:rPr>
      </w:pPr>
      <w:r w:rsidRPr="40309543" w:rsidR="00937419">
        <w:rPr>
          <w:color w:val="auto"/>
        </w:rPr>
        <w:t>in</w:t>
      </w:r>
      <w:r w:rsidRPr="40309543" w:rsidR="00937419">
        <w:rPr>
          <w:color w:val="auto"/>
        </w:rPr>
        <w:t xml:space="preserve"> andere, niet hierboven genoemde omstandigheden in zeer bijzondere gevallen, met uitsluiting van andere vakanties (b).</w:t>
      </w:r>
    </w:p>
    <w:p w:rsidR="00937419" w:rsidP="40309543" w:rsidRDefault="00937419" w14:paraId="072A59FA" w14:textId="0DA64633">
      <w:pPr>
        <w:rPr>
          <w:color w:val="auto"/>
        </w:rPr>
      </w:pPr>
    </w:p>
    <w:p w:rsidR="00937419" w:rsidP="40309543" w:rsidRDefault="00937419" w14:paraId="1E445BA8" w14:textId="77777777">
      <w:pPr>
        <w:rPr>
          <w:color w:val="auto"/>
        </w:rPr>
      </w:pPr>
      <w:r w:rsidRPr="40309543" w:rsidR="00937419">
        <w:rPr>
          <w:color w:val="auto"/>
        </w:rPr>
        <w:t xml:space="preserve">In alle andere gevallen wordt een verzoek om vrijstelling in principe afgewezen. Wanneer het door u ingediende verzoek wordt afgewezen en uw zoon of dochter bezoekt de school niet, dan zal de directeur hiervan melding doen aan de gemeente Ameland. De leerplichtambtenaar zal vervolgens de nodige handhavingsmaatregelen treffen.  </w:t>
      </w:r>
    </w:p>
    <w:p w:rsidR="00937419" w:rsidP="40309543" w:rsidRDefault="00937419" w14:paraId="3EDFBCF0" w14:textId="39478584">
      <w:pPr>
        <w:rPr>
          <w:color w:val="auto"/>
        </w:rPr>
      </w:pPr>
      <w:r w:rsidRPr="40309543" w:rsidR="00937419">
        <w:rPr>
          <w:color w:val="auto"/>
        </w:rPr>
        <w:t xml:space="preserve">Wanneer u voor uw zoon of dochter vrijstelling wenst aan te vragen, dan dient dit verzoek 6 weken van tevoren gericht te worden aan de directeur van de school </w:t>
      </w:r>
      <w:r w:rsidRPr="40309543" w:rsidR="00937419">
        <w:rPr>
          <w:color w:val="auto"/>
        </w:rPr>
        <w:t>middels</w:t>
      </w:r>
      <w:r w:rsidRPr="40309543" w:rsidR="00937419">
        <w:rPr>
          <w:color w:val="auto"/>
        </w:rPr>
        <w:t xml:space="preserve"> een standaard aanvraagformulier. Zie hiervoor ook de schoolgids van de betreffende school. Het formulier is te verkrijgen bij de directeur van de desbetreffende school of bij de leerplichtambtenaar van de gemeente Ameland.</w:t>
      </w:r>
    </w:p>
    <w:p w:rsidR="00937419" w:rsidP="40309543" w:rsidRDefault="00937419" w14:paraId="07D9F5A5" w14:textId="4FB16281">
      <w:pPr>
        <w:rPr>
          <w:color w:val="auto"/>
        </w:rPr>
      </w:pPr>
    </w:p>
    <w:p w:rsidR="00937419" w:rsidP="40309543" w:rsidRDefault="00937419" w14:paraId="31EC33F1" w14:textId="1138CC7B">
      <w:pPr>
        <w:rPr>
          <w:color w:val="auto"/>
        </w:rPr>
      </w:pPr>
      <w:r w:rsidRPr="40309543" w:rsidR="00937419">
        <w:rPr>
          <w:color w:val="auto"/>
        </w:rPr>
        <w:t xml:space="preserve">Ook is het formulier rechtstreeks te downloaden vanaf internet. Alleen wanneer het verlof langer duurt dan 10 dagen dient het verzoek aan B&amp;W gericht te worden.  </w:t>
      </w:r>
    </w:p>
    <w:p w:rsidR="00937419" w:rsidP="40309543" w:rsidRDefault="00937419" w14:paraId="631CC51B" w14:textId="0711454E">
      <w:pPr>
        <w:rPr>
          <w:color w:val="auto"/>
        </w:rPr>
      </w:pPr>
      <w:r w:rsidRPr="40309543" w:rsidR="00937419">
        <w:rPr>
          <w:color w:val="auto"/>
        </w:rPr>
        <w:t>Voor nadere inlichtingen kunt u contact opnemen met de directeur of met de leerplichtambtenaa</w:t>
      </w:r>
      <w:r w:rsidRPr="40309543" w:rsidR="00A52370">
        <w:rPr>
          <w:color w:val="auto"/>
        </w:rPr>
        <w:t>r.</w:t>
      </w:r>
    </w:p>
    <w:p w:rsidR="00937419" w:rsidP="40309543" w:rsidRDefault="00937419" w14:paraId="7A05000C" w14:textId="2CDFB57C">
      <w:pPr>
        <w:rPr>
          <w:color w:val="auto"/>
        </w:rPr>
      </w:pPr>
    </w:p>
    <w:p w:rsidR="00937419" w:rsidP="40309543" w:rsidRDefault="00937419" w14:paraId="14092499" w14:textId="18867BC6">
      <w:pPr>
        <w:pStyle w:val="Heading2"/>
        <w:rPr>
          <w:color w:val="auto"/>
        </w:rPr>
      </w:pPr>
      <w:bookmarkStart w:name="_Toc345288872" w:id="1739461326"/>
      <w:r w:rsidRPr="5499EA7E" w:rsidR="00937419">
        <w:rPr>
          <w:color w:val="auto"/>
        </w:rPr>
        <w:t>6.</w:t>
      </w:r>
      <w:r w:rsidRPr="5499EA7E" w:rsidR="00CE7DDF">
        <w:rPr>
          <w:color w:val="auto"/>
        </w:rPr>
        <w:t>4</w:t>
      </w:r>
      <w:r w:rsidRPr="5499EA7E" w:rsidR="000A157A">
        <w:rPr>
          <w:color w:val="auto"/>
        </w:rPr>
        <w:t>3</w:t>
      </w:r>
      <w:r w:rsidRPr="5499EA7E" w:rsidR="00937419">
        <w:rPr>
          <w:color w:val="auto"/>
        </w:rPr>
        <w:t xml:space="preserve"> Vertrouwenspersoon</w:t>
      </w:r>
      <w:bookmarkEnd w:id="1739461326"/>
      <w:r w:rsidRPr="5499EA7E" w:rsidR="00937419">
        <w:rPr>
          <w:color w:val="auto"/>
        </w:rPr>
        <w:t xml:space="preserve"> </w:t>
      </w:r>
    </w:p>
    <w:p w:rsidR="00937419" w:rsidP="40309543" w:rsidRDefault="00937419" w14:paraId="0FF20F1F" w14:textId="77777777">
      <w:pPr>
        <w:rPr>
          <w:color w:val="auto"/>
        </w:rPr>
      </w:pPr>
    </w:p>
    <w:p w:rsidRPr="0066620A" w:rsidR="00372DE0" w:rsidP="40309543" w:rsidRDefault="00372DE0" w14:paraId="1B24481C" w14:textId="77777777">
      <w:pPr>
        <w:pStyle w:val="NoSpacing"/>
        <w:rPr>
          <w:rFonts w:ascii="Calibri" w:hAnsi="Calibri" w:asciiTheme="minorAscii" w:hAnsiTheme="minorAscii"/>
          <w:color w:val="auto"/>
          <w:sz w:val="24"/>
          <w:szCs w:val="24"/>
        </w:rPr>
      </w:pPr>
      <w:r w:rsidRPr="40309543" w:rsidR="00372DE0">
        <w:rPr>
          <w:rFonts w:ascii="Calibri" w:hAnsi="Calibri" w:asciiTheme="minorAscii" w:hAnsiTheme="minorAscii"/>
          <w:color w:val="auto"/>
          <w:sz w:val="24"/>
          <w:szCs w:val="24"/>
        </w:rPr>
        <w:t>Onze school is voor de</w:t>
      </w:r>
      <w:r w:rsidRPr="40309543" w:rsidR="00372DE0">
        <w:rPr>
          <w:rFonts w:ascii="Calibri" w:hAnsi="Calibri" w:asciiTheme="minorAscii" w:hAnsiTheme="minorAscii"/>
          <w:color w:val="auto"/>
          <w:spacing w:val="-5"/>
          <w:sz w:val="24"/>
          <w:szCs w:val="24"/>
        </w:rPr>
        <w:t xml:space="preserve"> externe </w:t>
      </w:r>
      <w:r w:rsidRPr="40309543" w:rsidR="00372DE0">
        <w:rPr>
          <w:rFonts w:ascii="Calibri" w:hAnsi="Calibri" w:asciiTheme="minorAscii" w:hAnsiTheme="minorAscii"/>
          <w:color w:val="auto"/>
          <w:sz w:val="24"/>
          <w:szCs w:val="24"/>
        </w:rPr>
        <w:t>vertrouwenspersoon aangesloten bij GGD</w:t>
      </w:r>
      <w:r w:rsidRPr="40309543" w:rsidR="00372DE0">
        <w:rPr>
          <w:rFonts w:ascii="Calibri" w:hAnsi="Calibri" w:asciiTheme="minorAscii" w:hAnsiTheme="minorAscii"/>
          <w:color w:val="auto"/>
          <w:spacing w:val="-13"/>
          <w:sz w:val="24"/>
          <w:szCs w:val="24"/>
        </w:rPr>
        <w:t xml:space="preserve"> </w:t>
      </w:r>
      <w:r w:rsidRPr="40309543" w:rsidR="00372DE0">
        <w:rPr>
          <w:rFonts w:ascii="Calibri" w:hAnsi="Calibri" w:asciiTheme="minorAscii" w:hAnsiTheme="minorAscii"/>
          <w:color w:val="auto"/>
          <w:sz w:val="24"/>
          <w:szCs w:val="24"/>
        </w:rPr>
        <w:t>Fryslân.</w:t>
      </w:r>
    </w:p>
    <w:p w:rsidRPr="0066620A" w:rsidR="00372DE0" w:rsidP="40309543" w:rsidRDefault="00372DE0" w14:paraId="59EF2BB1" w14:textId="77777777">
      <w:pPr>
        <w:pStyle w:val="NoSpacing"/>
        <w:rPr>
          <w:rFonts w:ascii="Calibri" w:hAnsi="Calibri" w:asciiTheme="minorAscii" w:hAnsiTheme="minorAscii"/>
          <w:color w:val="auto"/>
          <w:sz w:val="24"/>
          <w:szCs w:val="24"/>
        </w:rPr>
      </w:pPr>
      <w:r w:rsidRPr="40309543" w:rsidR="00372DE0">
        <w:rPr>
          <w:rFonts w:ascii="Calibri" w:hAnsi="Calibri" w:asciiTheme="minorAscii" w:hAnsiTheme="minorAscii"/>
          <w:color w:val="auto"/>
          <w:sz w:val="24"/>
          <w:szCs w:val="24"/>
        </w:rPr>
        <w:t>De externe vertrouwenspersoon handelt de klacht</w:t>
      </w:r>
      <w:r w:rsidRPr="40309543" w:rsidR="00372DE0">
        <w:rPr>
          <w:rFonts w:ascii="Calibri" w:hAnsi="Calibri" w:asciiTheme="minorAscii" w:hAnsiTheme="minorAscii"/>
          <w:color w:val="auto"/>
          <w:spacing w:val="-11"/>
          <w:sz w:val="24"/>
          <w:szCs w:val="24"/>
        </w:rPr>
        <w:t xml:space="preserve"> </w:t>
      </w:r>
      <w:r w:rsidRPr="40309543" w:rsidR="00372DE0">
        <w:rPr>
          <w:rFonts w:ascii="Calibri" w:hAnsi="Calibri" w:asciiTheme="minorAscii" w:hAnsiTheme="minorAscii"/>
          <w:color w:val="auto"/>
          <w:sz w:val="24"/>
          <w:szCs w:val="24"/>
        </w:rPr>
        <w:t>af</w:t>
      </w:r>
      <w:r w:rsidRPr="40309543" w:rsidR="00372DE0">
        <w:rPr>
          <w:rFonts w:ascii="Calibri" w:hAnsi="Calibri" w:asciiTheme="minorAscii" w:hAnsiTheme="minorAscii"/>
          <w:color w:val="auto"/>
          <w:spacing w:val="-1"/>
          <w:sz w:val="24"/>
          <w:szCs w:val="24"/>
        </w:rPr>
        <w:t xml:space="preserve"> </w:t>
      </w:r>
      <w:r w:rsidRPr="40309543" w:rsidR="00372DE0">
        <w:rPr>
          <w:rFonts w:ascii="Calibri" w:hAnsi="Calibri" w:asciiTheme="minorAscii" w:hAnsiTheme="minorAscii"/>
          <w:color w:val="auto"/>
          <w:sz w:val="24"/>
          <w:szCs w:val="24"/>
        </w:rPr>
        <w:t>volgens een vaste procedure, behandelt</w:t>
      </w:r>
      <w:r w:rsidRPr="40309543" w:rsidR="00372DE0">
        <w:rPr>
          <w:rFonts w:ascii="Calibri" w:hAnsi="Calibri" w:asciiTheme="minorAscii" w:hAnsiTheme="minorAscii"/>
          <w:color w:val="auto"/>
          <w:spacing w:val="-23"/>
          <w:sz w:val="24"/>
          <w:szCs w:val="24"/>
        </w:rPr>
        <w:t xml:space="preserve"> </w:t>
      </w:r>
      <w:r w:rsidRPr="40309543" w:rsidR="00372DE0">
        <w:rPr>
          <w:rFonts w:ascii="Calibri" w:hAnsi="Calibri" w:asciiTheme="minorAscii" w:hAnsiTheme="minorAscii"/>
          <w:color w:val="auto"/>
          <w:sz w:val="24"/>
          <w:szCs w:val="24"/>
        </w:rPr>
        <w:t>alle</w:t>
      </w:r>
      <w:r w:rsidRPr="40309543" w:rsidR="00372DE0">
        <w:rPr>
          <w:rFonts w:ascii="Calibri" w:hAnsi="Calibri" w:asciiTheme="minorAscii" w:hAnsiTheme="minorAscii"/>
          <w:color w:val="auto"/>
          <w:spacing w:val="-1"/>
          <w:sz w:val="24"/>
          <w:szCs w:val="24"/>
        </w:rPr>
        <w:t xml:space="preserve"> </w:t>
      </w:r>
      <w:r w:rsidRPr="40309543" w:rsidR="00372DE0">
        <w:rPr>
          <w:rFonts w:ascii="Calibri" w:hAnsi="Calibri" w:asciiTheme="minorAscii" w:hAnsiTheme="minorAscii"/>
          <w:color w:val="auto"/>
          <w:sz w:val="24"/>
          <w:szCs w:val="24"/>
        </w:rPr>
        <w:t>zaken strikt vertrouwelijk en is</w:t>
      </w:r>
      <w:r w:rsidRPr="40309543" w:rsidR="00372DE0">
        <w:rPr>
          <w:rFonts w:ascii="Calibri" w:hAnsi="Calibri" w:asciiTheme="minorAscii" w:hAnsiTheme="minorAscii"/>
          <w:color w:val="auto"/>
          <w:spacing w:val="-4"/>
          <w:sz w:val="24"/>
          <w:szCs w:val="24"/>
        </w:rPr>
        <w:t xml:space="preserve"> </w:t>
      </w:r>
      <w:r w:rsidRPr="40309543" w:rsidR="00372DE0">
        <w:rPr>
          <w:rFonts w:ascii="Calibri" w:hAnsi="Calibri" w:asciiTheme="minorAscii" w:hAnsiTheme="minorAscii"/>
          <w:color w:val="auto"/>
          <w:sz w:val="24"/>
          <w:szCs w:val="24"/>
        </w:rPr>
        <w:t>geen</w:t>
      </w:r>
      <w:r w:rsidRPr="40309543" w:rsidR="00372DE0">
        <w:rPr>
          <w:rFonts w:ascii="Calibri" w:hAnsi="Calibri" w:asciiTheme="minorAscii" w:hAnsiTheme="minorAscii"/>
          <w:color w:val="auto"/>
          <w:spacing w:val="-1"/>
          <w:sz w:val="24"/>
          <w:szCs w:val="24"/>
        </w:rPr>
        <w:t xml:space="preserve"> </w:t>
      </w:r>
      <w:r w:rsidRPr="40309543" w:rsidR="00372DE0">
        <w:rPr>
          <w:rFonts w:ascii="Calibri" w:hAnsi="Calibri" w:asciiTheme="minorAscii" w:hAnsiTheme="minorAscii"/>
          <w:color w:val="auto"/>
          <w:sz w:val="24"/>
          <w:szCs w:val="24"/>
        </w:rPr>
        <w:t>verantwoording schuldig aan de</w:t>
      </w:r>
      <w:r w:rsidRPr="40309543" w:rsidR="00372DE0">
        <w:rPr>
          <w:rFonts w:ascii="Calibri" w:hAnsi="Calibri" w:asciiTheme="minorAscii" w:hAnsiTheme="minorAscii"/>
          <w:color w:val="auto"/>
          <w:spacing w:val="-5"/>
          <w:sz w:val="24"/>
          <w:szCs w:val="24"/>
        </w:rPr>
        <w:t xml:space="preserve"> </w:t>
      </w:r>
      <w:r w:rsidRPr="40309543" w:rsidR="00372DE0">
        <w:rPr>
          <w:rFonts w:ascii="Calibri" w:hAnsi="Calibri" w:asciiTheme="minorAscii" w:hAnsiTheme="minorAscii"/>
          <w:color w:val="auto"/>
          <w:sz w:val="24"/>
          <w:szCs w:val="24"/>
        </w:rPr>
        <w:t>school. Hierdoor kan het kind en/of</w:t>
      </w:r>
      <w:r w:rsidRPr="40309543" w:rsidR="00372DE0">
        <w:rPr>
          <w:rFonts w:ascii="Calibri" w:hAnsi="Calibri" w:asciiTheme="minorAscii" w:hAnsiTheme="minorAscii"/>
          <w:color w:val="auto"/>
          <w:spacing w:val="-27"/>
          <w:sz w:val="24"/>
          <w:szCs w:val="24"/>
        </w:rPr>
        <w:t xml:space="preserve"> </w:t>
      </w:r>
      <w:r w:rsidRPr="40309543" w:rsidR="00372DE0">
        <w:rPr>
          <w:rFonts w:ascii="Calibri" w:hAnsi="Calibri" w:asciiTheme="minorAscii" w:hAnsiTheme="minorAscii"/>
          <w:color w:val="auto"/>
          <w:sz w:val="24"/>
          <w:szCs w:val="24"/>
        </w:rPr>
        <w:t>ouder/verzorger</w:t>
      </w:r>
      <w:r w:rsidRPr="40309543" w:rsidR="00372DE0">
        <w:rPr>
          <w:rFonts w:ascii="Calibri" w:hAnsi="Calibri" w:asciiTheme="minorAscii" w:hAnsiTheme="minorAscii"/>
          <w:color w:val="auto"/>
          <w:spacing w:val="-1"/>
          <w:sz w:val="24"/>
          <w:szCs w:val="24"/>
        </w:rPr>
        <w:t xml:space="preserve"> </w:t>
      </w:r>
      <w:r w:rsidRPr="40309543" w:rsidR="00372DE0">
        <w:rPr>
          <w:rFonts w:ascii="Calibri" w:hAnsi="Calibri" w:asciiTheme="minorAscii" w:hAnsiTheme="minorAscii"/>
          <w:color w:val="auto"/>
          <w:sz w:val="24"/>
          <w:szCs w:val="24"/>
        </w:rPr>
        <w:t>vrijuit spreken en een klacht</w:t>
      </w:r>
      <w:r w:rsidRPr="40309543" w:rsidR="00372DE0">
        <w:rPr>
          <w:rFonts w:ascii="Calibri" w:hAnsi="Calibri" w:asciiTheme="minorAscii" w:hAnsiTheme="minorAscii"/>
          <w:color w:val="auto"/>
          <w:spacing w:val="-6"/>
          <w:sz w:val="24"/>
          <w:szCs w:val="24"/>
        </w:rPr>
        <w:t xml:space="preserve"> </w:t>
      </w:r>
      <w:r w:rsidRPr="40309543" w:rsidR="00372DE0">
        <w:rPr>
          <w:rFonts w:ascii="Calibri" w:hAnsi="Calibri" w:asciiTheme="minorAscii" w:hAnsiTheme="minorAscii"/>
          <w:color w:val="auto"/>
          <w:sz w:val="24"/>
          <w:szCs w:val="24"/>
        </w:rPr>
        <w:t>voorleggen.</w:t>
      </w:r>
    </w:p>
    <w:p w:rsidRPr="0057095C" w:rsidR="002727FE" w:rsidP="40309543" w:rsidRDefault="002727FE" w14:paraId="76694330" w14:textId="77777777">
      <w:pPr>
        <w:pStyle w:val="NoSpacing"/>
        <w:rPr>
          <w:rFonts w:ascii="Calibri" w:hAnsi="Calibri" w:asciiTheme="minorAscii" w:hAnsiTheme="minorAscii"/>
          <w:color w:val="auto"/>
          <w:sz w:val="24"/>
          <w:szCs w:val="24"/>
        </w:rPr>
      </w:pPr>
      <w:r w:rsidRPr="40309543" w:rsidR="002727FE">
        <w:rPr>
          <w:rFonts w:ascii="Calibri" w:hAnsi="Calibri" w:asciiTheme="minorAscii" w:hAnsiTheme="minorAscii"/>
          <w:color w:val="auto"/>
          <w:sz w:val="24"/>
          <w:szCs w:val="24"/>
        </w:rPr>
        <w:t>Op de website van GGD Fryslân (</w:t>
      </w:r>
      <w:hyperlink r:id="R7c6797185fac47cf">
        <w:r w:rsidRPr="40309543" w:rsidR="002727FE">
          <w:rPr>
            <w:rStyle w:val="Hyperlink"/>
            <w:rFonts w:ascii="Calibri" w:hAnsi="Calibri" w:asciiTheme="minorAscii" w:hAnsiTheme="minorAscii"/>
            <w:color w:val="auto"/>
            <w:sz w:val="24"/>
            <w:szCs w:val="24"/>
          </w:rPr>
          <w:t>www.ggdfryslan.nl</w:t>
        </w:r>
      </w:hyperlink>
      <w:r w:rsidRPr="40309543" w:rsidR="002727FE">
        <w:rPr>
          <w:rFonts w:ascii="Calibri" w:hAnsi="Calibri" w:asciiTheme="minorAscii" w:hAnsiTheme="minorAscii"/>
          <w:color w:val="auto"/>
          <w:sz w:val="24"/>
          <w:szCs w:val="24"/>
        </w:rPr>
        <w:t>)</w:t>
      </w:r>
      <w:r w:rsidRPr="40309543" w:rsidR="002727FE">
        <w:rPr>
          <w:rFonts w:ascii="Calibri" w:hAnsi="Calibri" w:asciiTheme="minorAscii" w:hAnsiTheme="minorAscii"/>
          <w:color w:val="auto"/>
          <w:sz w:val="24"/>
          <w:szCs w:val="24"/>
        </w:rPr>
        <w:t xml:space="preserve"> kun je de folder Vertrouwenspersoon voor jongeren en Vertrouwenspersoon voor </w:t>
      </w:r>
      <w:r w:rsidRPr="40309543" w:rsidR="002727FE">
        <w:rPr>
          <w:rFonts w:ascii="Calibri" w:hAnsi="Calibri" w:asciiTheme="minorAscii" w:hAnsiTheme="minorAscii"/>
          <w:color w:val="auto"/>
          <w:sz w:val="24"/>
          <w:szCs w:val="24"/>
        </w:rPr>
        <w:t xml:space="preserve">ouders </w:t>
      </w:r>
      <w:hyperlink r:id="R0ccfaa3412f541e9">
        <w:r w:rsidRPr="40309543" w:rsidR="002727FE">
          <w:rPr>
            <w:rStyle w:val="Hyperlink"/>
            <w:rFonts w:ascii="Calibri" w:hAnsi="Calibri" w:asciiTheme="minorAscii" w:hAnsiTheme="minorAscii"/>
            <w:color w:val="auto"/>
            <w:sz w:val="24"/>
            <w:szCs w:val="24"/>
          </w:rPr>
          <w:t>downloaden</w:t>
        </w:r>
      </w:hyperlink>
      <w:r w:rsidRPr="40309543" w:rsidR="002727FE">
        <w:rPr>
          <w:rFonts w:ascii="Calibri" w:hAnsi="Calibri" w:asciiTheme="minorAscii" w:hAnsiTheme="minorAscii"/>
          <w:color w:val="auto"/>
          <w:sz w:val="24"/>
          <w:szCs w:val="24"/>
        </w:rPr>
        <w:t xml:space="preserve">.  </w:t>
      </w:r>
    </w:p>
    <w:p w:rsidRPr="0066620A" w:rsidR="002727FE" w:rsidP="40309543" w:rsidRDefault="002727FE" w14:paraId="3F4377B5" w14:textId="77777777">
      <w:pPr>
        <w:pStyle w:val="NoSpacing"/>
        <w:rPr>
          <w:rFonts w:ascii="Calibri" w:hAnsi="Calibri" w:asciiTheme="minorAscii" w:hAnsiTheme="minorAscii"/>
          <w:color w:val="auto"/>
          <w:sz w:val="24"/>
          <w:szCs w:val="24"/>
        </w:rPr>
      </w:pPr>
    </w:p>
    <w:p w:rsidRPr="00A77F5F" w:rsidR="00937419" w:rsidP="40309543" w:rsidRDefault="002727FE" w14:paraId="4F653AE0" w14:textId="7B0A2118">
      <w:pPr>
        <w:pStyle w:val="NoSpacing"/>
        <w:rPr>
          <w:rFonts w:ascii="Calibri" w:hAnsi="Calibri" w:asciiTheme="minorAscii" w:hAnsiTheme="minorAscii"/>
          <w:color w:val="auto" w:themeColor="text1"/>
          <w:sz w:val="24"/>
          <w:szCs w:val="24"/>
        </w:rPr>
      </w:pPr>
      <w:r w:rsidRPr="40309543" w:rsidR="002727FE">
        <w:rPr>
          <w:rFonts w:ascii="Calibri" w:hAnsi="Calibri" w:asciiTheme="minorAscii" w:hAnsiTheme="minorAscii"/>
          <w:color w:val="auto" w:themeColor="text1"/>
          <w:sz w:val="24"/>
          <w:szCs w:val="24"/>
        </w:rPr>
        <w:t>De vertrouwenspersoon is te bereiken bij GGD Fryslân</w:t>
      </w:r>
      <w:r w:rsidRPr="40309543" w:rsidR="002727FE">
        <w:rPr>
          <w:rFonts w:ascii="Calibri" w:hAnsi="Calibri" w:asciiTheme="minorAscii" w:hAnsiTheme="minorAscii"/>
          <w:color w:val="auto" w:themeColor="text1"/>
          <w:spacing w:val="-8"/>
          <w:sz w:val="24"/>
          <w:szCs w:val="24"/>
        </w:rPr>
        <w:t xml:space="preserve"> </w:t>
      </w:r>
      <w:r w:rsidRPr="40309543" w:rsidR="002727FE">
        <w:rPr>
          <w:rFonts w:ascii="Calibri" w:hAnsi="Calibri" w:asciiTheme="minorAscii" w:hAnsiTheme="minorAscii"/>
          <w:color w:val="auto" w:themeColor="text1"/>
          <w:sz w:val="24"/>
          <w:szCs w:val="24"/>
        </w:rPr>
        <w:t xml:space="preserve">via telefoonnummer 088 22 99 855 </w:t>
      </w:r>
    </w:p>
    <w:p w:rsidR="002727FE" w:rsidP="40309543" w:rsidRDefault="002727FE" w14:paraId="6A5267E9" w14:textId="77777777">
      <w:pPr>
        <w:rPr>
          <w:color w:val="auto"/>
        </w:rPr>
      </w:pPr>
    </w:p>
    <w:p w:rsidR="00937419" w:rsidP="40309543" w:rsidRDefault="00937419" w14:paraId="6B7804BE" w14:textId="14FA66B2">
      <w:pPr>
        <w:pStyle w:val="Heading2"/>
        <w:rPr>
          <w:color w:val="auto"/>
        </w:rPr>
      </w:pPr>
      <w:bookmarkStart w:name="_Toc149824123" w:id="2028849860"/>
      <w:r w:rsidRPr="5499EA7E" w:rsidR="00937419">
        <w:rPr>
          <w:color w:val="auto"/>
        </w:rPr>
        <w:t>6.</w:t>
      </w:r>
      <w:r w:rsidRPr="5499EA7E" w:rsidR="00CE7DDF">
        <w:rPr>
          <w:color w:val="auto"/>
        </w:rPr>
        <w:t>4</w:t>
      </w:r>
      <w:r w:rsidRPr="5499EA7E" w:rsidR="000A157A">
        <w:rPr>
          <w:color w:val="auto"/>
        </w:rPr>
        <w:t>4</w:t>
      </w:r>
      <w:r w:rsidRPr="5499EA7E" w:rsidR="00937419">
        <w:rPr>
          <w:color w:val="auto"/>
        </w:rPr>
        <w:t xml:space="preserve"> Verzekeringen</w:t>
      </w:r>
      <w:bookmarkEnd w:id="2028849860"/>
      <w:r w:rsidRPr="5499EA7E" w:rsidR="00937419">
        <w:rPr>
          <w:color w:val="auto"/>
        </w:rPr>
        <w:t xml:space="preserve"> </w:t>
      </w:r>
    </w:p>
    <w:p w:rsidR="00937419" w:rsidP="40309543" w:rsidRDefault="00937419" w14:paraId="730B085A" w14:textId="77777777">
      <w:pPr>
        <w:rPr>
          <w:color w:val="auto"/>
        </w:rPr>
      </w:pPr>
    </w:p>
    <w:p w:rsidR="00937419" w:rsidP="40309543" w:rsidRDefault="00937419" w14:paraId="36671108" w14:textId="606F9B68">
      <w:pPr>
        <w:rPr>
          <w:color w:val="auto"/>
        </w:rPr>
      </w:pPr>
      <w:r w:rsidRPr="5499EA7E" w:rsidR="5337281C">
        <w:rPr>
          <w:color w:val="auto"/>
        </w:rPr>
        <w:t>Stichting Samenwerkingsbestuur Primair Onderwijs West-Ameland</w:t>
      </w:r>
      <w:r w:rsidRPr="5499EA7E" w:rsidR="00937419">
        <w:rPr>
          <w:color w:val="auto"/>
        </w:rPr>
        <w:t xml:space="preserve"> heeft voor haar scholen een verzekeringspakket afgesloten, bestaande uit een ongevallenverzekering en een aansprakelijkheidsverzekering. Op grond van de ongevallenverzekering zijn alle betrokkenen bij schoolactiviteiten (leerlingen, personeel, vrijwilligers) verzekerd. De verzekering geeft recht op een (beperkte) uitkering </w:t>
      </w:r>
      <w:r w:rsidRPr="5499EA7E" w:rsidR="00937419">
        <w:rPr>
          <w:color w:val="auto"/>
        </w:rPr>
        <w:t>indien</w:t>
      </w:r>
      <w:r w:rsidRPr="5499EA7E" w:rsidR="00937419">
        <w:rPr>
          <w:color w:val="auto"/>
        </w:rPr>
        <w:t xml:space="preserve"> een ongeval tot blijvende invaliditeit leidt. Ook zijn de geneeskundige en tandheelkundige kosten gedeeltelijk meeverzekerd, voor zover de eigen verzekering van betrokkene geen dekking biedt (bijvoorbeeld door eigen risico). Materiële schade (kapotte bril, fiets e.d.) valt niet onder de dekking.</w:t>
      </w:r>
    </w:p>
    <w:p w:rsidR="00937419" w:rsidP="40309543" w:rsidRDefault="00937419" w14:paraId="7345EE47" w14:textId="5CD31439">
      <w:pPr>
        <w:rPr>
          <w:color w:val="auto"/>
        </w:rPr>
      </w:pPr>
    </w:p>
    <w:p w:rsidR="00937419" w:rsidP="40309543" w:rsidRDefault="00937419" w14:paraId="148448B5" w14:textId="77777777">
      <w:pPr>
        <w:rPr>
          <w:color w:val="auto"/>
        </w:rPr>
      </w:pPr>
      <w:r w:rsidRPr="40309543" w:rsidR="00937419">
        <w:rPr>
          <w:color w:val="auto"/>
        </w:rPr>
        <w:t xml:space="preserve">De aansprakelijkheidsverzekering biedt zowel de school zelf als zij die voor de school actief zijn (bestuursleden, personeel, vrijwilligers) dekking tegen schadeclaims ten gevolgde van onrechtmatig handelen. Wij attenderen u in dit verband op twee aspecten, die vaak aanleiding zijn tot misverstand. </w:t>
      </w:r>
    </w:p>
    <w:p w:rsidR="00937419" w:rsidP="40309543" w:rsidRDefault="00937419" w14:paraId="31E60652" w14:textId="77777777">
      <w:pPr>
        <w:rPr>
          <w:color w:val="auto"/>
        </w:rPr>
      </w:pPr>
      <w:r w:rsidRPr="40309543" w:rsidR="00937419">
        <w:rPr>
          <w:color w:val="auto"/>
        </w:rPr>
        <w:t xml:space="preserve">Ten eerste is de school/ het schoolbestuur niet (zonder meer) aansprakelijk voor alles wat tijdens de schooluren en buitenschoolse activiteiten gebeurt. Wanneer dit wel het geval zou zijn, zou alle schade die in schoolverband ontstaan door de school moeten worden vergoed. Deze opvatting leeft wel bij veel mensen, maar is gebaseerd op een misverstand. De school heeft pas een schadevergoedingsplicht wanneer er sprake is van een verwijtbare fout. De school (of zij die voor school optreden) moeten dus te kort zijn geschoten in hun rechtsplicht. Het is mogelijk dat er schade wordt geleden, zonder dat er sprake is van enige onrechtmatigheid. Bijvoorbeeld tijdens de gymnastiekles wordt er een bal geschopt. Deze komt op een bril van een leerling terecht en de bril is kapot. De schade valt niet onder de aansprakelijkheidsverzekering en wordt dan ook niet door school vergoed. </w:t>
      </w:r>
    </w:p>
    <w:p w:rsidR="00937419" w:rsidP="40309543" w:rsidRDefault="00937419" w14:paraId="608D44F7" w14:textId="77777777">
      <w:pPr>
        <w:rPr>
          <w:color w:val="auto"/>
        </w:rPr>
      </w:pPr>
      <w:r w:rsidRPr="40309543" w:rsidR="00937419">
        <w:rPr>
          <w:color w:val="auto"/>
        </w:rPr>
        <w:t xml:space="preserve">Ten tweede is de school niet aansprakelijk voor schade door onrechtmatig gedrag van leerlingen. Leerlingen (of, als zij jonger zijn dan 14 jaar, hun ouders) zijn primair zelf verantwoordelijk voor hun doen en laten.  </w:t>
      </w:r>
    </w:p>
    <w:p w:rsidR="00937419" w:rsidP="40309543" w:rsidRDefault="00937419" w14:paraId="269B9505" w14:textId="77777777">
      <w:pPr>
        <w:rPr>
          <w:color w:val="auto"/>
        </w:rPr>
      </w:pPr>
      <w:r w:rsidRPr="40309543" w:rsidR="00937419">
        <w:rPr>
          <w:color w:val="auto"/>
        </w:rPr>
        <w:t xml:space="preserve">Een leerling die tijdens de schooluren of tijdens door de school georganiseerde activiteiten door onrechtmatig handelen schade veroorzaakt, is daar dus in de eerste plaats zelf (of de ouders) verantwoordelijk voor. Het is dus van belang dat ouders/verzorgers zelf een particuliere aansprakelijkheidsverzekering hebben afgesloten. </w:t>
      </w:r>
    </w:p>
    <w:p w:rsidR="00937419" w:rsidP="40309543" w:rsidRDefault="00937419" w14:paraId="28BBC76B" w14:textId="4707A97A">
      <w:pPr>
        <w:rPr>
          <w:color w:val="auto"/>
        </w:rPr>
      </w:pPr>
      <w:r w:rsidRPr="40309543" w:rsidR="00937419">
        <w:rPr>
          <w:color w:val="auto"/>
        </w:rPr>
        <w:t>Daarnaast beschikt school ook over een doorlopende reisverzekering.</w:t>
      </w:r>
    </w:p>
    <w:p w:rsidR="00937419" w:rsidP="40309543" w:rsidRDefault="00937419" w14:paraId="55542199" w14:textId="77777777">
      <w:pPr>
        <w:rPr>
          <w:color w:val="auto"/>
        </w:rPr>
      </w:pPr>
    </w:p>
    <w:p w:rsidR="00937419" w:rsidP="40309543" w:rsidRDefault="00937419" w14:paraId="03CE955B" w14:textId="4106A70F">
      <w:pPr>
        <w:pStyle w:val="Heading2"/>
        <w:rPr>
          <w:color w:val="auto"/>
        </w:rPr>
      </w:pPr>
      <w:bookmarkStart w:name="_Toc777178830" w:id="462029654"/>
      <w:r w:rsidRPr="5499EA7E" w:rsidR="00937419">
        <w:rPr>
          <w:color w:val="auto"/>
        </w:rPr>
        <w:t>6.</w:t>
      </w:r>
      <w:r w:rsidRPr="5499EA7E" w:rsidR="00207998">
        <w:rPr>
          <w:color w:val="auto"/>
        </w:rPr>
        <w:t>4</w:t>
      </w:r>
      <w:r w:rsidRPr="5499EA7E" w:rsidR="000A157A">
        <w:rPr>
          <w:color w:val="auto"/>
        </w:rPr>
        <w:t>5</w:t>
      </w:r>
      <w:r w:rsidRPr="5499EA7E" w:rsidR="00937419">
        <w:rPr>
          <w:color w:val="auto"/>
        </w:rPr>
        <w:t xml:space="preserve"> Start- en voortgangsgesprekken</w:t>
      </w:r>
      <w:bookmarkEnd w:id="462029654"/>
      <w:r w:rsidRPr="5499EA7E" w:rsidR="00937419">
        <w:rPr>
          <w:color w:val="auto"/>
        </w:rPr>
        <w:t xml:space="preserve"> </w:t>
      </w:r>
    </w:p>
    <w:p w:rsidR="00937419" w:rsidP="40309543" w:rsidRDefault="00937419" w14:paraId="7E699E40" w14:textId="77777777">
      <w:pPr>
        <w:rPr>
          <w:color w:val="auto"/>
        </w:rPr>
      </w:pPr>
    </w:p>
    <w:p w:rsidR="00937419" w:rsidP="40309543" w:rsidRDefault="5DF69FA3" w14:paraId="33DFDB8F" w14:textId="42D9804F">
      <w:pPr>
        <w:rPr>
          <w:color w:val="auto"/>
        </w:rPr>
      </w:pPr>
      <w:r w:rsidRPr="40309543" w:rsidR="5DF69FA3">
        <w:rPr>
          <w:color w:val="auto"/>
        </w:rPr>
        <w:t xml:space="preserve">In </w:t>
      </w:r>
      <w:r w:rsidRPr="40309543" w:rsidR="00937419">
        <w:rPr>
          <w:color w:val="auto"/>
        </w:rPr>
        <w:t xml:space="preserve">februari en juni wordt u in de gelegenheid gesteld om met de leerkracht van uw kind(eren) te praten over de vorderingen. Tijdens deze besprekingen kunnen naast de schoolvorderingen ook de persoonlijkheidsaspecten van uw kind aan de orde komen. </w:t>
      </w:r>
      <w:r w:rsidRPr="40309543" w:rsidR="32A672F6">
        <w:rPr>
          <w:color w:val="auto"/>
        </w:rPr>
        <w:t>Ouders van de leerlingen die bij de start van het schooljaar bij een nieuwe leerkracht zitten worden uitgenodigd voor een start</w:t>
      </w:r>
      <w:r w:rsidRPr="40309543" w:rsidR="33864395">
        <w:rPr>
          <w:color w:val="auto"/>
        </w:rPr>
        <w:t xml:space="preserve">gesprek bij de start van het nieuwe schooljaar. </w:t>
      </w:r>
      <w:r w:rsidRPr="40309543" w:rsidR="00937419">
        <w:rPr>
          <w:color w:val="auto"/>
        </w:rPr>
        <w:t xml:space="preserve">Vanaf groep 1 ontvangt uw kind een rapport. Op de rapporten wordt op diverse onderdelen aangegeven welke prestaties uw kind heeft geleverd. Voor ieder gesprek worden de rapporten tijdig aan de leerlingen mee naar huis gegeven. </w:t>
      </w:r>
    </w:p>
    <w:p w:rsidR="00570148" w:rsidP="40309543" w:rsidRDefault="00937419" w14:paraId="4D9A1E74" w14:textId="044D6306">
      <w:pPr>
        <w:rPr>
          <w:color w:val="auto"/>
        </w:rPr>
      </w:pPr>
      <w:r w:rsidRPr="40309543" w:rsidR="00937419">
        <w:rPr>
          <w:color w:val="auto"/>
        </w:rPr>
        <w:t>In m</w:t>
      </w:r>
      <w:r w:rsidRPr="40309543" w:rsidR="4E47B0E6">
        <w:rPr>
          <w:color w:val="auto"/>
        </w:rPr>
        <w:t>aart</w:t>
      </w:r>
      <w:r w:rsidRPr="40309543" w:rsidR="00937419">
        <w:rPr>
          <w:color w:val="auto"/>
        </w:rPr>
        <w:t xml:space="preserve"> worden de ouders van groep 8 op school uitgenodigd om de resultaten van de IEP eindtoets te bespreken. </w:t>
      </w:r>
    </w:p>
    <w:p w:rsidR="00937419" w:rsidP="40309543" w:rsidRDefault="00570148" w14:paraId="74AD4AF0" w14:textId="7E36359F">
      <w:pPr>
        <w:rPr>
          <w:color w:val="auto"/>
        </w:rPr>
      </w:pPr>
      <w:r w:rsidRPr="40309543" w:rsidR="00570148">
        <w:rPr>
          <w:color w:val="auto"/>
        </w:rPr>
        <w:t xml:space="preserve">Via </w:t>
      </w:r>
      <w:r w:rsidRPr="40309543" w:rsidR="00570148">
        <w:rPr>
          <w:color w:val="auto"/>
        </w:rPr>
        <w:t>Parro</w:t>
      </w:r>
      <w:r w:rsidRPr="40309543" w:rsidR="00570148">
        <w:rPr>
          <w:color w:val="auto"/>
        </w:rPr>
        <w:t xml:space="preserve"> worden ouders benaderd </w:t>
      </w:r>
      <w:r w:rsidRPr="40309543" w:rsidR="005E3B72">
        <w:rPr>
          <w:color w:val="auto"/>
        </w:rPr>
        <w:t>om zich in te schrijven voor de gesprekken.</w:t>
      </w:r>
      <w:r w:rsidRPr="40309543" w:rsidR="00937419">
        <w:rPr>
          <w:color w:val="auto"/>
        </w:rPr>
        <w:t xml:space="preserve"> </w:t>
      </w:r>
    </w:p>
    <w:p w:rsidR="00937419" w:rsidP="40309543" w:rsidRDefault="00937419" w14:paraId="34E8E8C6" w14:textId="77777777">
      <w:pPr>
        <w:rPr>
          <w:color w:val="auto"/>
        </w:rPr>
      </w:pPr>
    </w:p>
    <w:p w:rsidR="00937419" w:rsidP="40309543" w:rsidRDefault="00937419" w14:paraId="01F5E671" w14:textId="3F4F4B3A">
      <w:pPr>
        <w:pStyle w:val="Heading2"/>
        <w:rPr>
          <w:color w:val="auto"/>
        </w:rPr>
      </w:pPr>
      <w:bookmarkStart w:name="_Toc1508461349" w:id="1720961188"/>
      <w:r w:rsidRPr="5499EA7E" w:rsidR="00937419">
        <w:rPr>
          <w:color w:val="auto"/>
        </w:rPr>
        <w:t>6.</w:t>
      </w:r>
      <w:r w:rsidRPr="5499EA7E" w:rsidR="00207998">
        <w:rPr>
          <w:color w:val="auto"/>
        </w:rPr>
        <w:t>4</w:t>
      </w:r>
      <w:r w:rsidRPr="5499EA7E" w:rsidR="000A157A">
        <w:rPr>
          <w:color w:val="auto"/>
        </w:rPr>
        <w:t>6</w:t>
      </w:r>
      <w:r w:rsidRPr="5499EA7E" w:rsidR="00937419">
        <w:rPr>
          <w:color w:val="auto"/>
        </w:rPr>
        <w:t xml:space="preserve"> Vragen over onderwijs</w:t>
      </w:r>
      <w:bookmarkEnd w:id="1720961188"/>
      <w:r w:rsidRPr="5499EA7E" w:rsidR="00937419">
        <w:rPr>
          <w:color w:val="auto"/>
        </w:rPr>
        <w:t xml:space="preserve"> </w:t>
      </w:r>
    </w:p>
    <w:p w:rsidR="00937419" w:rsidP="40309543" w:rsidRDefault="00937419" w14:paraId="6636C094" w14:textId="77777777">
      <w:pPr>
        <w:rPr>
          <w:color w:val="auto"/>
        </w:rPr>
      </w:pPr>
    </w:p>
    <w:p w:rsidR="00937419" w:rsidP="40309543" w:rsidRDefault="00937419" w14:paraId="74DFD5C2" w14:textId="3720D771">
      <w:pPr>
        <w:rPr>
          <w:color w:val="auto"/>
        </w:rPr>
      </w:pPr>
      <w:r w:rsidRPr="40309543" w:rsidR="00937419">
        <w:rPr>
          <w:color w:val="auto"/>
        </w:rPr>
        <w:t xml:space="preserve">Ondanks alle informatie in deze gids, kan het voorkomen dat u nog vragen heeft. Vragen over de school kunt u stellen aan één van de leerkrachten of de directeur. </w:t>
      </w:r>
    </w:p>
    <w:p w:rsidR="00937419" w:rsidP="40309543" w:rsidRDefault="00937419" w14:paraId="0999DF2E" w14:textId="77777777">
      <w:pPr>
        <w:rPr>
          <w:color w:val="auto"/>
        </w:rPr>
      </w:pPr>
    </w:p>
    <w:p w:rsidR="5499EA7E" w:rsidP="5499EA7E" w:rsidRDefault="5499EA7E" w14:paraId="4DC174CF" w14:textId="1A0B6703">
      <w:pPr>
        <w:rPr>
          <w:color w:val="auto"/>
        </w:rPr>
      </w:pPr>
    </w:p>
    <w:p w:rsidR="00937419" w:rsidP="40309543" w:rsidRDefault="00937419" w14:paraId="5C132AAE" w14:textId="3F3264C7">
      <w:pPr>
        <w:pStyle w:val="Heading2"/>
        <w:rPr>
          <w:color w:val="auto"/>
        </w:rPr>
      </w:pPr>
      <w:bookmarkStart w:name="_Toc2086439504" w:id="1001406356"/>
      <w:r w:rsidRPr="5499EA7E" w:rsidR="00937419">
        <w:rPr>
          <w:color w:val="auto"/>
        </w:rPr>
        <w:t>6.</w:t>
      </w:r>
      <w:r w:rsidRPr="5499EA7E" w:rsidR="00DC1A20">
        <w:rPr>
          <w:color w:val="auto"/>
        </w:rPr>
        <w:t>47</w:t>
      </w:r>
      <w:r w:rsidRPr="5499EA7E" w:rsidR="00937419">
        <w:rPr>
          <w:color w:val="auto"/>
        </w:rPr>
        <w:t xml:space="preserve"> Website</w:t>
      </w:r>
      <w:bookmarkEnd w:id="1001406356"/>
      <w:r w:rsidRPr="5499EA7E" w:rsidR="00937419">
        <w:rPr>
          <w:color w:val="auto"/>
        </w:rPr>
        <w:t xml:space="preserve"> </w:t>
      </w:r>
    </w:p>
    <w:p w:rsidR="00937419" w:rsidP="40309543" w:rsidRDefault="00937419" w14:paraId="5D86E700" w14:textId="77777777">
      <w:pPr>
        <w:rPr>
          <w:color w:val="auto"/>
        </w:rPr>
      </w:pPr>
    </w:p>
    <w:p w:rsidR="00A93E43" w:rsidP="40309543" w:rsidRDefault="00937419" w14:paraId="4A185CD3" w14:textId="6C5439A7">
      <w:pPr>
        <w:rPr>
          <w:color w:val="auto"/>
        </w:rPr>
      </w:pPr>
      <w:r w:rsidRPr="40309543" w:rsidR="00937419">
        <w:rPr>
          <w:color w:val="auto"/>
        </w:rPr>
        <w:t xml:space="preserve">U kunt onze website vinden op www.de </w:t>
      </w:r>
      <w:r w:rsidRPr="40309543" w:rsidR="00937419">
        <w:rPr>
          <w:color w:val="auto"/>
        </w:rPr>
        <w:t>schakel-ameland.nl .</w:t>
      </w:r>
      <w:r w:rsidRPr="40309543" w:rsidR="00937419">
        <w:rPr>
          <w:color w:val="auto"/>
        </w:rPr>
        <w:t xml:space="preserve"> Op onze website kunt u alle informatie met betrekking tot onze school vinden. </w:t>
      </w:r>
    </w:p>
    <w:p w:rsidR="00937419" w:rsidP="40309543" w:rsidRDefault="00937419" w14:paraId="08B93D04" w14:textId="77777777">
      <w:pPr>
        <w:rPr>
          <w:color w:val="auto"/>
        </w:rPr>
      </w:pPr>
    </w:p>
    <w:p w:rsidR="00937419" w:rsidP="40309543" w:rsidRDefault="00937419" w14:paraId="30C99887" w14:textId="0005D980">
      <w:pPr>
        <w:pStyle w:val="Heading2"/>
        <w:rPr>
          <w:color w:val="auto"/>
        </w:rPr>
      </w:pPr>
      <w:bookmarkStart w:name="_Toc391490882" w:id="1447101055"/>
      <w:r w:rsidRPr="5499EA7E" w:rsidR="00937419">
        <w:rPr>
          <w:color w:val="auto"/>
        </w:rPr>
        <w:t>6.</w:t>
      </w:r>
      <w:r w:rsidRPr="5499EA7E" w:rsidR="00DC1A20">
        <w:rPr>
          <w:color w:val="auto"/>
        </w:rPr>
        <w:t>48</w:t>
      </w:r>
      <w:r w:rsidRPr="5499EA7E" w:rsidR="00937419">
        <w:rPr>
          <w:color w:val="auto"/>
        </w:rPr>
        <w:t xml:space="preserve"> Ziekte leerlingen</w:t>
      </w:r>
      <w:bookmarkEnd w:id="1447101055"/>
      <w:r w:rsidRPr="5499EA7E" w:rsidR="00937419">
        <w:rPr>
          <w:color w:val="auto"/>
        </w:rPr>
        <w:t xml:space="preserve"> </w:t>
      </w:r>
    </w:p>
    <w:p w:rsidR="00937419" w:rsidP="40309543" w:rsidRDefault="00937419" w14:paraId="36E904C3" w14:textId="77777777">
      <w:pPr>
        <w:rPr>
          <w:color w:val="auto"/>
        </w:rPr>
      </w:pPr>
    </w:p>
    <w:p w:rsidRPr="009D20E7" w:rsidR="00937419" w:rsidP="40309543" w:rsidRDefault="00937419" w14:paraId="0AC31634" w14:textId="2A20F1DE">
      <w:pPr>
        <w:rPr>
          <w:color w:val="auto"/>
        </w:rPr>
      </w:pPr>
      <w:r w:rsidRPr="40309543" w:rsidR="00937419">
        <w:rPr>
          <w:color w:val="auto"/>
        </w:rPr>
        <w:t>Wij verzoeken u vriendelijk, ons zo spoedig mogelijk te berichten als uw kind wegens ziekte of een andere reden de school niet kan bezoeken</w:t>
      </w:r>
      <w:r w:rsidRPr="40309543" w:rsidR="47E92383">
        <w:rPr>
          <w:color w:val="auto"/>
        </w:rPr>
        <w:t xml:space="preserve"> via </w:t>
      </w:r>
      <w:r w:rsidRPr="40309543" w:rsidR="47E92383">
        <w:rPr>
          <w:color w:val="auto"/>
        </w:rPr>
        <w:t>Parr</w:t>
      </w:r>
      <w:r w:rsidRPr="40309543" w:rsidR="009D20E7">
        <w:rPr>
          <w:color w:val="auto"/>
        </w:rPr>
        <w:t>o</w:t>
      </w:r>
      <w:r w:rsidRPr="40309543" w:rsidR="009D20E7">
        <w:rPr>
          <w:color w:val="auto"/>
        </w:rPr>
        <w:t>.</w:t>
      </w:r>
    </w:p>
    <w:p w:rsidR="00550ECC" w:rsidP="40309543" w:rsidRDefault="00550ECC" w14:paraId="5987D849" w14:textId="77777777">
      <w:pPr>
        <w:rPr>
          <w:color w:val="auto"/>
        </w:rPr>
      </w:pPr>
    </w:p>
    <w:p w:rsidR="00584700" w:rsidP="40309543" w:rsidRDefault="00584700" w14:paraId="7E52AA0B" w14:textId="5DCB9915">
      <w:pPr>
        <w:pStyle w:val="Heading2"/>
        <w:rPr>
          <w:color w:val="auto"/>
        </w:rPr>
      </w:pPr>
      <w:bookmarkStart w:name="_Toc310662624" w:id="2086850015"/>
      <w:r w:rsidRPr="5499EA7E" w:rsidR="00584700">
        <w:rPr>
          <w:color w:val="auto"/>
        </w:rPr>
        <w:t>6.</w:t>
      </w:r>
      <w:r w:rsidRPr="5499EA7E" w:rsidR="00DC1A20">
        <w:rPr>
          <w:color w:val="auto"/>
        </w:rPr>
        <w:t>49</w:t>
      </w:r>
      <w:r w:rsidRPr="5499EA7E" w:rsidR="00584700">
        <w:rPr>
          <w:color w:val="auto"/>
        </w:rPr>
        <w:t xml:space="preserve"> Ziekte/afwezigheid leerkrachten</w:t>
      </w:r>
      <w:bookmarkEnd w:id="2086850015"/>
      <w:r w:rsidRPr="5499EA7E" w:rsidR="00584700">
        <w:rPr>
          <w:color w:val="auto"/>
        </w:rPr>
        <w:t xml:space="preserve"> </w:t>
      </w:r>
    </w:p>
    <w:p w:rsidR="00584700" w:rsidP="40309543" w:rsidRDefault="00584700" w14:paraId="2A7B3343" w14:textId="77777777">
      <w:pPr>
        <w:rPr>
          <w:color w:val="auto"/>
        </w:rPr>
      </w:pPr>
    </w:p>
    <w:p w:rsidR="00937419" w:rsidP="40309543" w:rsidRDefault="00937419" w14:paraId="5FE4F6DD" w14:textId="48D1DAA6">
      <w:pPr>
        <w:rPr>
          <w:color w:val="auto"/>
        </w:rPr>
      </w:pPr>
      <w:r w:rsidRPr="40309543" w:rsidR="00937419">
        <w:rPr>
          <w:color w:val="auto"/>
        </w:rPr>
        <w:t>Bij ziekte/afwezigheid van de leerkrachten, probeert de school er zoveel mogelijk aan te doen om de leerlingen niet naar huis te hoeven sturen. Moeten we de leerlingen naar huis sturen, dan zullen we de ouders hiervan zo spoedig mogelijk op de hoogte brengen (</w:t>
      </w:r>
      <w:r w:rsidRPr="40309543" w:rsidR="00ED7E2B">
        <w:rPr>
          <w:color w:val="auto"/>
        </w:rPr>
        <w:t xml:space="preserve">via </w:t>
      </w:r>
      <w:r w:rsidRPr="40309543" w:rsidR="00ED7E2B">
        <w:rPr>
          <w:color w:val="auto"/>
        </w:rPr>
        <w:t>Parro</w:t>
      </w:r>
      <w:r w:rsidRPr="40309543" w:rsidR="00937419">
        <w:rPr>
          <w:color w:val="auto"/>
        </w:rPr>
        <w:t xml:space="preserve">). Leerlingen die geen opvang hebben worden op school opgevangen.  </w:t>
      </w:r>
    </w:p>
    <w:p w:rsidR="00937419" w:rsidP="40309543" w:rsidRDefault="00937419" w14:paraId="76ACF06D" w14:textId="639081FA">
      <w:pPr>
        <w:rPr>
          <w:color w:val="auto"/>
        </w:rPr>
      </w:pPr>
      <w:r w:rsidRPr="40309543">
        <w:rPr>
          <w:color w:val="auto"/>
        </w:rPr>
        <w:br w:type="page"/>
      </w:r>
    </w:p>
    <w:p w:rsidR="00937419" w:rsidP="2A4A641A" w:rsidRDefault="00937419" w14:paraId="39D741BE" w14:textId="0B642799">
      <w:pPr>
        <w:pStyle w:val="Heading1"/>
        <w:rPr>
          <w:color w:val="auto"/>
          <w:sz w:val="26"/>
          <w:szCs w:val="26"/>
        </w:rPr>
      </w:pPr>
      <w:bookmarkStart w:name="_Toc1322107359" w:id="1647636547"/>
      <w:r w:rsidRPr="2A4A641A" w:rsidR="00937419">
        <w:rPr>
          <w:color w:val="auto"/>
          <w:sz w:val="26"/>
          <w:szCs w:val="26"/>
        </w:rPr>
        <w:t xml:space="preserve">7 </w:t>
      </w:r>
      <w:r w:rsidRPr="2A4A641A" w:rsidR="007944B0">
        <w:rPr>
          <w:color w:val="auto"/>
          <w:sz w:val="26"/>
          <w:szCs w:val="26"/>
        </w:rPr>
        <w:t xml:space="preserve"> </w:t>
      </w:r>
      <w:r w:rsidRPr="2A4A641A" w:rsidR="00937419">
        <w:rPr>
          <w:color w:val="auto"/>
          <w:sz w:val="26"/>
          <w:szCs w:val="26"/>
        </w:rPr>
        <w:t>Belangrij</w:t>
      </w:r>
      <w:r w:rsidRPr="2A4A641A" w:rsidR="00F1079E">
        <w:rPr>
          <w:color w:val="auto"/>
          <w:sz w:val="26"/>
          <w:szCs w:val="26"/>
        </w:rPr>
        <w:t>k</w:t>
      </w:r>
      <w:r w:rsidRPr="2A4A641A" w:rsidR="00937419">
        <w:rPr>
          <w:color w:val="auto"/>
          <w:sz w:val="26"/>
          <w:szCs w:val="26"/>
        </w:rPr>
        <w:t>e</w:t>
      </w:r>
      <w:r w:rsidRPr="2A4A641A" w:rsidR="00937419">
        <w:rPr>
          <w:color w:val="auto"/>
          <w:sz w:val="26"/>
          <w:szCs w:val="26"/>
        </w:rPr>
        <w:t xml:space="preserve"> namen, adressen en afkortingen</w:t>
      </w:r>
      <w:bookmarkEnd w:id="1647636547"/>
    </w:p>
    <w:p w:rsidR="00937419" w:rsidP="40309543" w:rsidRDefault="00937419" w14:paraId="4AA60FD2" w14:textId="5FB9B5FE">
      <w:pPr>
        <w:rPr>
          <w:color w:val="auto"/>
        </w:rPr>
      </w:pPr>
    </w:p>
    <w:p w:rsidR="00F1079E" w:rsidP="40309543" w:rsidRDefault="00F1079E" w14:paraId="4BA9A55B" w14:textId="77777777">
      <w:pPr>
        <w:rPr>
          <w:color w:val="auto"/>
        </w:rPr>
      </w:pPr>
      <w:r w:rsidRPr="40309543" w:rsidR="00F1079E">
        <w:rPr>
          <w:color w:val="auto"/>
        </w:rPr>
        <w:t xml:space="preserve">O.B.S.  </w:t>
      </w:r>
      <w:r w:rsidRPr="40309543" w:rsidR="00F1079E">
        <w:rPr>
          <w:color w:val="auto"/>
        </w:rPr>
        <w:t>de</w:t>
      </w:r>
      <w:r w:rsidRPr="40309543" w:rsidR="00F1079E">
        <w:rPr>
          <w:color w:val="auto"/>
        </w:rPr>
        <w:t xml:space="preserve"> Schakel </w:t>
      </w:r>
    </w:p>
    <w:p w:rsidR="00F1079E" w:rsidP="40309543" w:rsidRDefault="00F1079E" w14:paraId="463971A5" w14:textId="77777777">
      <w:pPr>
        <w:rPr>
          <w:color w:val="auto"/>
        </w:rPr>
      </w:pPr>
      <w:r w:rsidRPr="40309543" w:rsidR="00F1079E">
        <w:rPr>
          <w:color w:val="auto"/>
        </w:rPr>
        <w:t xml:space="preserve">Schoolstraat 5  </w:t>
      </w:r>
    </w:p>
    <w:p w:rsidRPr="00C56511" w:rsidR="00F1079E" w:rsidP="40309543" w:rsidRDefault="00F1079E" w14:paraId="24C99BC3" w14:textId="77777777">
      <w:pPr>
        <w:rPr>
          <w:color w:val="auto"/>
          <w:lang w:val="en-US"/>
        </w:rPr>
      </w:pPr>
      <w:r w:rsidRPr="40309543" w:rsidR="00F1079E">
        <w:rPr>
          <w:color w:val="auto"/>
          <w:lang w:val="en-US"/>
        </w:rPr>
        <w:t xml:space="preserve">9161BE </w:t>
      </w:r>
      <w:r w:rsidRPr="40309543" w:rsidR="00F1079E">
        <w:rPr>
          <w:color w:val="auto"/>
          <w:lang w:val="en-US"/>
        </w:rPr>
        <w:t>Hollum</w:t>
      </w:r>
      <w:r w:rsidRPr="40309543" w:rsidR="00F1079E">
        <w:rPr>
          <w:color w:val="auto"/>
          <w:lang w:val="en-US"/>
        </w:rPr>
        <w:t xml:space="preserve"> </w:t>
      </w:r>
    </w:p>
    <w:p w:rsidRPr="00C56511" w:rsidR="00F1079E" w:rsidP="40309543" w:rsidRDefault="00F1079E" w14:paraId="656952FE" w14:textId="77777777">
      <w:pPr>
        <w:rPr>
          <w:color w:val="auto"/>
          <w:lang w:val="en-US"/>
        </w:rPr>
      </w:pPr>
      <w:r w:rsidRPr="40309543" w:rsidR="00F1079E">
        <w:rPr>
          <w:color w:val="auto"/>
          <w:lang w:val="en-US"/>
        </w:rPr>
        <w:t xml:space="preserve">Tel: 0519-554361 </w:t>
      </w:r>
    </w:p>
    <w:p w:rsidRPr="00DB6C1B" w:rsidR="00F1079E" w:rsidP="40309543" w:rsidRDefault="00F1079E" w14:paraId="14A1BB3C" w14:textId="507E61CD">
      <w:pPr>
        <w:rPr>
          <w:color w:val="auto"/>
          <w:lang w:val="en-US"/>
        </w:rPr>
      </w:pPr>
      <w:r w:rsidRPr="2A4A641A" w:rsidR="00F1079E">
        <w:rPr>
          <w:color w:val="auto"/>
          <w:lang w:val="en-US"/>
        </w:rPr>
        <w:t>e-mail :</w:t>
      </w:r>
      <w:r w:rsidRPr="2A4A641A" w:rsidR="00F1079E">
        <w:rPr>
          <w:color w:val="auto"/>
          <w:lang w:val="en-US"/>
        </w:rPr>
        <w:t xml:space="preserve"> </w:t>
      </w:r>
      <w:hyperlink r:id="R42ee436299674e7c">
        <w:r w:rsidRPr="2A4A641A" w:rsidR="00DB6C1B">
          <w:rPr>
            <w:rStyle w:val="Hyperlink"/>
            <w:lang w:val="en-US"/>
          </w:rPr>
          <w:t>schakel@opo-ameland</w:t>
        </w:r>
        <w:r w:rsidRPr="2A4A641A" w:rsidR="00DB6C1B">
          <w:rPr>
            <w:rStyle w:val="Hyperlink"/>
            <w:lang w:val="en-US"/>
          </w:rPr>
          <w:t>.nl</w:t>
        </w:r>
      </w:hyperlink>
    </w:p>
    <w:p w:rsidR="2A4A641A" w:rsidP="2A4A641A" w:rsidRDefault="2A4A641A" w14:paraId="79EC86B5" w14:textId="0048EA86">
      <w:pPr>
        <w:rPr>
          <w:color w:val="auto"/>
          <w:lang w:val="en-US"/>
        </w:rPr>
      </w:pPr>
    </w:p>
    <w:p w:rsidRPr="00336060" w:rsidR="00F1079E" w:rsidP="40309543" w:rsidRDefault="00F1079E" w14:paraId="777A3194" w14:textId="77777777">
      <w:pPr>
        <w:rPr>
          <w:color w:val="auto"/>
          <w:lang w:val="en-US"/>
        </w:rPr>
      </w:pPr>
    </w:p>
    <w:p w:rsidRPr="00336060" w:rsidR="00F1079E" w:rsidP="2A4A641A" w:rsidRDefault="00F1079E" w14:paraId="1B98A1EC" w14:textId="7353E744">
      <w:pPr>
        <w:pStyle w:val="Heading3"/>
        <w:rPr>
          <w:color w:val="auto"/>
          <w:sz w:val="24"/>
          <w:szCs w:val="24"/>
        </w:rPr>
      </w:pPr>
      <w:bookmarkStart w:name="_Toc111017291" w:id="1134826253"/>
      <w:r w:rsidRPr="2A4A641A" w:rsidR="00F1079E">
        <w:rPr>
          <w:color w:val="auto"/>
          <w:sz w:val="24"/>
          <w:szCs w:val="24"/>
        </w:rPr>
        <w:t xml:space="preserve">Directeur </w:t>
      </w:r>
      <w:r w:rsidRPr="2A4A641A" w:rsidR="7B82FB81">
        <w:rPr>
          <w:color w:val="auto"/>
          <w:sz w:val="24"/>
          <w:szCs w:val="24"/>
        </w:rPr>
        <w:t>bestuurder</w:t>
      </w:r>
      <w:bookmarkEnd w:id="1134826253"/>
      <w:r w:rsidRPr="2A4A641A" w:rsidR="00F1079E">
        <w:rPr>
          <w:color w:val="auto"/>
          <w:sz w:val="24"/>
          <w:szCs w:val="24"/>
        </w:rPr>
        <w:t xml:space="preserve"> </w:t>
      </w:r>
      <w:r w:rsidRPr="2A4A641A" w:rsidR="52E0A088">
        <w:rPr>
          <w:color w:val="auto"/>
          <w:sz w:val="24"/>
          <w:szCs w:val="24"/>
        </w:rPr>
        <w:t>stichting samenwerkingsbestuur primair onderwijs West-Ameland</w:t>
      </w:r>
    </w:p>
    <w:p w:rsidR="5499EA7E" w:rsidP="5499EA7E" w:rsidRDefault="5499EA7E" w14:paraId="17BB8BA2" w14:textId="49569345">
      <w:pPr>
        <w:pStyle w:val="Normal"/>
        <w:rPr>
          <w:color w:val="auto"/>
        </w:rPr>
      </w:pPr>
    </w:p>
    <w:p w:rsidR="4E401534" w:rsidP="5499EA7E" w:rsidRDefault="4E401534" w14:paraId="3A839EFF" w14:textId="22A94B67">
      <w:pPr>
        <w:pStyle w:val="Normal"/>
      </w:pPr>
      <w:r w:rsidRPr="5499EA7E" w:rsidR="4E401534">
        <w:rPr>
          <w:color w:val="auto"/>
          <w:lang w:val="en-US"/>
        </w:rPr>
        <w:t>Dhr. G. Diever</w:t>
      </w:r>
    </w:p>
    <w:p w:rsidR="4E401534" w:rsidP="5499EA7E" w:rsidRDefault="4E401534" w14:paraId="31465ED8" w14:textId="0FED479B">
      <w:pPr>
        <w:pStyle w:val="Normal"/>
      </w:pPr>
      <w:r w:rsidRPr="5499EA7E" w:rsidR="4E401534">
        <w:rPr>
          <w:color w:val="auto"/>
          <w:lang w:val="en-US"/>
        </w:rPr>
        <w:t>0519-554361 (OBS de Schakel) / 0519-554292 (OBS ’t Ienster)</w:t>
      </w:r>
    </w:p>
    <w:p w:rsidR="4E401534" w:rsidP="5499EA7E" w:rsidRDefault="4E401534" w14:paraId="34203608" w14:textId="4F6369EC">
      <w:pPr>
        <w:pStyle w:val="Normal"/>
      </w:pPr>
      <w:r w:rsidRPr="5499EA7E" w:rsidR="4E401534">
        <w:rPr>
          <w:color w:val="auto"/>
          <w:lang w:val="en-US"/>
        </w:rPr>
        <w:t>e-mail : directie@opo-ameland .nl</w:t>
      </w:r>
    </w:p>
    <w:p w:rsidR="5499EA7E" w:rsidP="5499EA7E" w:rsidRDefault="5499EA7E" w14:paraId="1B5B9EB4" w14:textId="14E84A01">
      <w:pPr>
        <w:rPr>
          <w:color w:val="auto"/>
          <w:lang w:val="en-US"/>
        </w:rPr>
      </w:pPr>
    </w:p>
    <w:p w:rsidRPr="00336060" w:rsidR="00F1079E" w:rsidP="40309543" w:rsidRDefault="00F1079E" w14:paraId="44F9E5E0" w14:textId="77777777">
      <w:pPr>
        <w:rPr>
          <w:color w:val="auto"/>
          <w:lang w:val="pt-BR"/>
        </w:rPr>
      </w:pPr>
    </w:p>
    <w:p w:rsidR="18941FD8" w:rsidP="2A4A641A" w:rsidRDefault="18941FD8" w14:paraId="6DF1FF12" w14:textId="1975F96B">
      <w:pPr>
        <w:pStyle w:val="Heading3"/>
        <w:suppressLineNumbers w:val="0"/>
        <w:bidi w:val="0"/>
        <w:spacing w:before="40" w:beforeAutospacing="off" w:after="0" w:afterAutospacing="off" w:line="259" w:lineRule="auto"/>
        <w:ind/>
        <w:rPr>
          <w:color w:val="auto"/>
          <w:sz w:val="24"/>
          <w:szCs w:val="24"/>
        </w:rPr>
      </w:pPr>
      <w:r w:rsidRPr="2A4A641A" w:rsidR="6CA1A988">
        <w:rPr>
          <w:color w:val="auto"/>
          <w:sz w:val="24"/>
          <w:szCs w:val="24"/>
        </w:rPr>
        <w:t>Bevoegd gezag</w:t>
      </w:r>
      <w:r w:rsidRPr="2A4A641A" w:rsidR="7F47154C">
        <w:rPr>
          <w:color w:val="auto"/>
          <w:sz w:val="24"/>
          <w:szCs w:val="24"/>
        </w:rPr>
        <w:t xml:space="preserve"> stichting samenwerkingsbestuur primair onderwijs West-Ameland</w:t>
      </w:r>
    </w:p>
    <w:p w:rsidR="00131413" w:rsidP="40309543" w:rsidRDefault="00131413" w14:paraId="5B439606" w14:textId="77777777">
      <w:pPr>
        <w:rPr>
          <w:color w:val="auto"/>
        </w:rPr>
      </w:pPr>
    </w:p>
    <w:p w:rsidR="2306E1EB" w:rsidP="2A4A641A" w:rsidRDefault="2306E1EB" w14:paraId="3A5837E9" w14:textId="23FA20A0">
      <w:pPr>
        <w:rPr>
          <w:color w:val="auto"/>
        </w:rPr>
      </w:pPr>
      <w:r w:rsidRPr="2A4A641A" w:rsidR="2306E1EB">
        <w:rPr>
          <w:color w:val="auto"/>
        </w:rPr>
        <w:t>Dhr. Sjouke Winia (onafhankelijk voorzitter)</w:t>
      </w:r>
    </w:p>
    <w:p w:rsidR="18941FD8" w:rsidP="5499EA7E" w:rsidRDefault="18941FD8" w14:paraId="5FC8E87F" w14:textId="3CBE53C3">
      <w:pPr>
        <w:rPr>
          <w:color w:val="auto"/>
        </w:rPr>
      </w:pPr>
      <w:r w:rsidRPr="5499EA7E" w:rsidR="18941FD8">
        <w:rPr>
          <w:color w:val="auto"/>
        </w:rPr>
        <w:t>Dhr.</w:t>
      </w:r>
      <w:r w:rsidRPr="5499EA7E" w:rsidR="18941FD8">
        <w:rPr>
          <w:color w:val="auto"/>
        </w:rPr>
        <w:t xml:space="preserve"> Geert Diever (directeur bestuurder)</w:t>
      </w:r>
    </w:p>
    <w:p w:rsidR="00F1079E" w:rsidP="40309543" w:rsidRDefault="00F1079E" w14:paraId="5DFDD3F6" w14:textId="715DCC8D">
      <w:pPr>
        <w:rPr>
          <w:color w:val="auto"/>
        </w:rPr>
      </w:pPr>
      <w:r w:rsidRPr="2A4A641A" w:rsidR="00F1079E">
        <w:rPr>
          <w:color w:val="auto"/>
        </w:rPr>
        <w:t xml:space="preserve">Mevr. Henriette </w:t>
      </w:r>
      <w:r w:rsidRPr="2A4A641A" w:rsidR="2398B3EA">
        <w:rPr>
          <w:color w:val="auto"/>
        </w:rPr>
        <w:t>de Jong-</w:t>
      </w:r>
      <w:r w:rsidRPr="2A4A641A" w:rsidR="2398B3EA">
        <w:rPr>
          <w:color w:val="auto"/>
        </w:rPr>
        <w:t>Aalfs</w:t>
      </w:r>
      <w:r w:rsidRPr="2A4A641A" w:rsidR="66DADE96">
        <w:rPr>
          <w:color w:val="auto"/>
        </w:rPr>
        <w:t xml:space="preserve"> (toezichthoudende bestuurder)</w:t>
      </w:r>
    </w:p>
    <w:p w:rsidR="14FCD520" w:rsidP="2A4A641A" w:rsidRDefault="14FCD520" w14:paraId="60E0DD4D" w14:textId="7818F622">
      <w:pPr>
        <w:rPr>
          <w:color w:val="auto"/>
        </w:rPr>
      </w:pPr>
      <w:r w:rsidRPr="2A4A641A" w:rsidR="14FCD520">
        <w:rPr>
          <w:color w:val="auto"/>
        </w:rPr>
        <w:t>Mevr. Iris de Brouwer</w:t>
      </w:r>
      <w:r w:rsidRPr="2A4A641A" w:rsidR="3C78220F">
        <w:rPr>
          <w:color w:val="auto"/>
        </w:rPr>
        <w:t>-Wijnberg</w:t>
      </w:r>
      <w:r w:rsidRPr="2A4A641A" w:rsidR="1EF75643">
        <w:rPr>
          <w:color w:val="auto"/>
        </w:rPr>
        <w:t xml:space="preserve"> (toezichthoudende bestuurder)</w:t>
      </w:r>
    </w:p>
    <w:p w:rsidR="49A69417" w:rsidP="2A4A641A" w:rsidRDefault="49A69417" w14:paraId="0E4B7046" w14:textId="7BF14F29">
      <w:pPr>
        <w:rPr>
          <w:color w:val="auto"/>
        </w:rPr>
      </w:pPr>
      <w:r w:rsidRPr="2A4A641A" w:rsidR="49A69417">
        <w:rPr>
          <w:color w:val="auto"/>
        </w:rPr>
        <w:t xml:space="preserve">Mevr. Patty </w:t>
      </w:r>
      <w:r w:rsidRPr="2A4A641A" w:rsidR="0044A404">
        <w:rPr>
          <w:color w:val="auto"/>
        </w:rPr>
        <w:t>de Jong</w:t>
      </w:r>
      <w:r w:rsidRPr="2A4A641A" w:rsidR="45AEC42A">
        <w:rPr>
          <w:color w:val="auto"/>
        </w:rPr>
        <w:t>-Boersma</w:t>
      </w:r>
      <w:r w:rsidRPr="2A4A641A" w:rsidR="655B6121">
        <w:rPr>
          <w:color w:val="auto"/>
        </w:rPr>
        <w:t xml:space="preserve"> (toezichthoudende bestuurder)</w:t>
      </w:r>
    </w:p>
    <w:p w:rsidR="00F1079E" w:rsidP="40309543" w:rsidRDefault="00F1079E" w14:paraId="6DB97DC0" w14:textId="79827511">
      <w:pPr>
        <w:rPr>
          <w:color w:val="auto"/>
        </w:rPr>
      </w:pPr>
      <w:r w:rsidRPr="2A4A641A" w:rsidR="00F1079E">
        <w:rPr>
          <w:color w:val="auto"/>
        </w:rPr>
        <w:t xml:space="preserve">Dhr. Peter Faber </w:t>
      </w:r>
      <w:r w:rsidRPr="2A4A641A" w:rsidR="06C2A019">
        <w:rPr>
          <w:color w:val="auto"/>
        </w:rPr>
        <w:t>(toezichthoudende bestuurder)</w:t>
      </w:r>
    </w:p>
    <w:p w:rsidR="2A4A641A" w:rsidP="2A4A641A" w:rsidRDefault="2A4A641A" w14:paraId="559A863F" w14:textId="13DD8410">
      <w:pPr>
        <w:pStyle w:val="Heading3"/>
        <w:rPr>
          <w:color w:val="auto"/>
        </w:rPr>
      </w:pPr>
    </w:p>
    <w:p w:rsidR="2A4A641A" w:rsidP="2A4A641A" w:rsidRDefault="2A4A641A" w14:paraId="464AF043" w14:textId="64545B10">
      <w:pPr>
        <w:pStyle w:val="Heading3"/>
        <w:rPr>
          <w:color w:val="auto"/>
        </w:rPr>
      </w:pPr>
    </w:p>
    <w:p w:rsidR="00937419" w:rsidP="40309543" w:rsidRDefault="00F1079E" w14:paraId="7287AEC8" w14:textId="6C6126C1">
      <w:pPr>
        <w:pStyle w:val="Heading3"/>
        <w:rPr>
          <w:color w:val="auto"/>
        </w:rPr>
      </w:pPr>
      <w:bookmarkStart w:name="_Toc75509208" w:id="2135888348"/>
      <w:r w:rsidRPr="5499EA7E" w:rsidR="00F1079E">
        <w:rPr>
          <w:color w:val="auto"/>
        </w:rPr>
        <w:t>Personeel</w:t>
      </w:r>
      <w:bookmarkEnd w:id="2135888348"/>
    </w:p>
    <w:p w:rsidR="00F1079E" w:rsidP="40309543" w:rsidRDefault="00F1079E" w14:paraId="4AF30E13" w14:textId="696FDB52">
      <w:pPr>
        <w:rPr>
          <w:color w:val="auto"/>
        </w:rPr>
      </w:pPr>
    </w:p>
    <w:p w:rsidR="00F1079E" w:rsidP="40309543" w:rsidRDefault="00F1079E" w14:paraId="5AF9143B" w14:textId="66114A5D">
      <w:pPr>
        <w:rPr>
          <w:color w:val="auto"/>
        </w:rPr>
      </w:pPr>
      <w:r w:rsidRPr="5499EA7E" w:rsidR="00F1079E">
        <w:rPr>
          <w:color w:val="auto"/>
        </w:rPr>
        <w:t xml:space="preserve">Bettine </w:t>
      </w:r>
      <w:r w:rsidRPr="5499EA7E" w:rsidR="00F1079E">
        <w:rPr>
          <w:color w:val="auto"/>
        </w:rPr>
        <w:t xml:space="preserve">Palm  </w:t>
      </w:r>
      <w:r>
        <w:tab/>
      </w:r>
      <w:r>
        <w:tab/>
      </w:r>
      <w:r>
        <w:tab/>
      </w:r>
      <w:r w:rsidRPr="5499EA7E" w:rsidR="00131413">
        <w:rPr>
          <w:color w:val="auto"/>
        </w:rPr>
        <w:t>GMR</w:t>
      </w:r>
      <w:r>
        <w:tab/>
      </w:r>
      <w:r>
        <w:tab/>
      </w:r>
      <w:r>
        <w:tab/>
      </w:r>
      <w:r>
        <w:tab/>
      </w:r>
      <w:hyperlink r:id="R54ed72f337da4ea2">
        <w:r w:rsidRPr="5499EA7E" w:rsidR="00131413">
          <w:rPr>
            <w:rStyle w:val="Hyperlink"/>
            <w:color w:val="auto"/>
          </w:rPr>
          <w:t>b.palm@opo-ameland.nl</w:t>
        </w:r>
      </w:hyperlink>
      <w:r w:rsidRPr="5499EA7E" w:rsidR="00131413">
        <w:rPr>
          <w:color w:val="auto"/>
        </w:rPr>
        <w:t xml:space="preserve"> </w:t>
      </w:r>
    </w:p>
    <w:p w:rsidRPr="00131413" w:rsidR="00F1079E" w:rsidP="5499EA7E" w:rsidRDefault="00F1079E" w14:paraId="6C2A1815" w14:textId="1510426F">
      <w:pPr>
        <w:ind w:firstLine="0"/>
        <w:rPr>
          <w:color w:val="auto"/>
          <w:lang w:val="fr-FR"/>
        </w:rPr>
      </w:pPr>
      <w:r w:rsidRPr="5499EA7E" w:rsidR="00F1079E">
        <w:rPr>
          <w:color w:val="auto"/>
          <w:lang w:val="fr-FR"/>
        </w:rPr>
        <w:t xml:space="preserve">Carin </w:t>
      </w:r>
      <w:r w:rsidRPr="5499EA7E" w:rsidR="00F1079E">
        <w:rPr>
          <w:color w:val="auto"/>
          <w:lang w:val="fr-FR"/>
        </w:rPr>
        <w:t>Molenaar</w:t>
      </w:r>
      <w:r w:rsidRPr="5499EA7E" w:rsidR="00F1079E">
        <w:rPr>
          <w:color w:val="auto"/>
          <w:lang w:val="fr-FR"/>
        </w:rPr>
        <w:t xml:space="preserve"> </w:t>
      </w:r>
      <w:r>
        <w:tab/>
      </w:r>
      <w:r>
        <w:tab/>
      </w:r>
      <w:r>
        <w:tab/>
      </w:r>
      <w:r>
        <w:tab/>
      </w:r>
      <w:r>
        <w:tab/>
      </w:r>
      <w:r>
        <w:tab/>
      </w:r>
      <w:hyperlink r:id="R8542127e07744ce2">
        <w:r w:rsidRPr="5499EA7E" w:rsidR="00131413">
          <w:rPr>
            <w:rStyle w:val="Hyperlink"/>
            <w:color w:val="auto"/>
            <w:lang w:val="fr-FR"/>
          </w:rPr>
          <w:t>c.molenaar@opo-ameland.nl</w:t>
        </w:r>
      </w:hyperlink>
      <w:r w:rsidRPr="5499EA7E" w:rsidR="00131413">
        <w:rPr>
          <w:color w:val="auto"/>
          <w:lang w:val="fr-FR"/>
        </w:rPr>
        <w:t xml:space="preserve"> </w:t>
      </w:r>
    </w:p>
    <w:p w:rsidRPr="00131413" w:rsidR="00F1079E" w:rsidP="40309543" w:rsidRDefault="00F1079E" w14:paraId="27FCE693" w14:textId="0DA17589">
      <w:pPr>
        <w:rPr>
          <w:color w:val="auto"/>
          <w:lang w:val="fr-FR"/>
        </w:rPr>
      </w:pPr>
      <w:r w:rsidRPr="5499EA7E" w:rsidR="72649D7A">
        <w:rPr>
          <w:color w:val="auto"/>
          <w:lang w:val="fr-FR"/>
        </w:rPr>
        <w:t>Nynke</w:t>
      </w:r>
      <w:r w:rsidRPr="5499EA7E" w:rsidR="72649D7A">
        <w:rPr>
          <w:color w:val="auto"/>
          <w:lang w:val="fr-FR"/>
        </w:rPr>
        <w:t xml:space="preserve"> Mesken</w:t>
      </w:r>
      <w:r>
        <w:tab/>
      </w:r>
      <w:r>
        <w:tab/>
      </w:r>
      <w:r w:rsidRPr="5499EA7E" w:rsidR="00131413">
        <w:rPr>
          <w:color w:val="auto"/>
          <w:lang w:val="fr-FR"/>
        </w:rPr>
        <w:t>IB-er</w:t>
      </w:r>
      <w:r>
        <w:tab/>
      </w:r>
      <w:r>
        <w:tab/>
      </w:r>
      <w:r>
        <w:tab/>
      </w:r>
      <w:r>
        <w:tab/>
      </w:r>
      <w:hyperlink r:id="R0a1035134b8c492a">
        <w:r w:rsidRPr="5499EA7E" w:rsidR="00131413">
          <w:rPr>
            <w:rStyle w:val="Hyperlink"/>
            <w:color w:val="auto"/>
            <w:lang w:val="fr-FR"/>
          </w:rPr>
          <w:t>ib@opo-ameland.nl</w:t>
        </w:r>
      </w:hyperlink>
      <w:r w:rsidRPr="5499EA7E" w:rsidR="00131413">
        <w:rPr>
          <w:color w:val="auto"/>
          <w:lang w:val="fr-FR"/>
        </w:rPr>
        <w:t xml:space="preserve"> </w:t>
      </w:r>
    </w:p>
    <w:p w:rsidRPr="00336060" w:rsidR="00F1079E" w:rsidP="40309543" w:rsidRDefault="00F1079E" w14:paraId="2CED760F" w14:textId="187C525D">
      <w:pPr>
        <w:rPr>
          <w:color w:val="auto"/>
          <w:lang w:val="da-DK"/>
        </w:rPr>
      </w:pPr>
      <w:r w:rsidRPr="5499EA7E" w:rsidR="00F1079E">
        <w:rPr>
          <w:color w:val="auto"/>
          <w:lang w:val="da-DK"/>
        </w:rPr>
        <w:t>Marjolein</w:t>
      </w:r>
      <w:r w:rsidRPr="5499EA7E" w:rsidR="00F1079E">
        <w:rPr>
          <w:color w:val="auto"/>
          <w:lang w:val="da-DK"/>
        </w:rPr>
        <w:t xml:space="preserve"> Blokker </w:t>
      </w:r>
      <w:r>
        <w:tab/>
      </w:r>
      <w:r>
        <w:tab/>
      </w:r>
      <w:r w:rsidRPr="5499EA7E" w:rsidR="2EF8DC4C">
        <w:rPr>
          <w:color w:val="auto"/>
          <w:lang w:val="da-DK"/>
        </w:rPr>
        <w:t>MR</w:t>
      </w:r>
      <w:r>
        <w:tab/>
      </w:r>
      <w:r>
        <w:tab/>
      </w:r>
      <w:r>
        <w:tab/>
      </w:r>
      <w:r>
        <w:tab/>
      </w:r>
      <w:hyperlink r:id="R63240c9473984531">
        <w:r w:rsidRPr="5499EA7E" w:rsidR="00131413">
          <w:rPr>
            <w:rStyle w:val="Hyperlink"/>
            <w:color w:val="auto"/>
            <w:lang w:val="da-DK"/>
          </w:rPr>
          <w:t>m.blokker@opo-ameland.nl</w:t>
        </w:r>
      </w:hyperlink>
      <w:r w:rsidRPr="5499EA7E" w:rsidR="00131413">
        <w:rPr>
          <w:color w:val="auto"/>
          <w:lang w:val="da-DK"/>
        </w:rPr>
        <w:t xml:space="preserve"> </w:t>
      </w:r>
    </w:p>
    <w:p w:rsidRPr="00131413" w:rsidR="00F1079E" w:rsidP="40309543" w:rsidRDefault="00F1079E" w14:paraId="665F8F6E" w14:textId="0974610E">
      <w:pPr>
        <w:rPr>
          <w:color w:val="auto"/>
        </w:rPr>
      </w:pPr>
      <w:r w:rsidRPr="5499EA7E" w:rsidR="00F1079E">
        <w:rPr>
          <w:color w:val="auto"/>
        </w:rPr>
        <w:t xml:space="preserve">Marloes Rijpstra </w:t>
      </w:r>
      <w:r>
        <w:tab/>
      </w:r>
      <w:r>
        <w:tab/>
      </w:r>
      <w:r w:rsidRPr="5499EA7E" w:rsidR="08433B03">
        <w:rPr>
          <w:color w:val="auto"/>
        </w:rPr>
        <w:t>aanspreekpunt</w:t>
      </w:r>
      <w:r>
        <w:tab/>
      </w:r>
      <w:r>
        <w:tab/>
      </w:r>
      <w:hyperlink r:id="Ra102c591f8034ffb">
        <w:r w:rsidRPr="5499EA7E" w:rsidR="00131413">
          <w:rPr>
            <w:rStyle w:val="Hyperlink"/>
            <w:color w:val="auto"/>
          </w:rPr>
          <w:t>m.rijpstra</w:t>
        </w:r>
        <w:r w:rsidRPr="5499EA7E" w:rsidR="00131413">
          <w:rPr>
            <w:rStyle w:val="Hyperlink"/>
            <w:color w:val="auto"/>
          </w:rPr>
          <w:t>@opo-ameland.nl</w:t>
        </w:r>
      </w:hyperlink>
      <w:r w:rsidRPr="5499EA7E" w:rsidR="00131413">
        <w:rPr>
          <w:color w:val="auto"/>
        </w:rPr>
        <w:t xml:space="preserve"> </w:t>
      </w:r>
    </w:p>
    <w:p w:rsidR="50A2042E" w:rsidP="5499EA7E" w:rsidRDefault="50A2042E" w14:paraId="75E8E699" w14:textId="205A85DE">
      <w:pPr>
        <w:pStyle w:val="Normal"/>
        <w:suppressLineNumbers w:val="0"/>
        <w:bidi w:val="0"/>
        <w:spacing w:before="0" w:beforeAutospacing="off" w:after="0" w:afterAutospacing="off" w:line="259" w:lineRule="auto"/>
        <w:ind w:left="0" w:right="0"/>
        <w:jc w:val="left"/>
        <w:rPr>
          <w:color w:val="auto"/>
          <w:lang w:val="de-DE"/>
        </w:rPr>
      </w:pPr>
      <w:r w:rsidRPr="5499EA7E" w:rsidR="50A2042E">
        <w:rPr>
          <w:color w:val="auto"/>
          <w:lang w:val="de-DE"/>
        </w:rPr>
        <w:t>Esther van der Weij</w:t>
      </w:r>
      <w:r>
        <w:tab/>
      </w:r>
      <w:r>
        <w:tab/>
      </w:r>
      <w:r w:rsidRPr="5499EA7E" w:rsidR="00131413">
        <w:rPr>
          <w:color w:val="auto"/>
          <w:lang w:val="de-DE"/>
        </w:rPr>
        <w:t>onderwijsassistent</w:t>
      </w:r>
      <w:r>
        <w:tab/>
      </w:r>
      <w:r w:rsidRPr="5499EA7E" w:rsidR="3F73BB7B">
        <w:rPr>
          <w:color w:val="auto"/>
          <w:lang w:val="de-DE"/>
        </w:rPr>
        <w:t>MR</w:t>
      </w:r>
      <w:r>
        <w:tab/>
      </w:r>
      <w:hyperlink r:id="Rdd9b2df5bd6c428e">
        <w:r w:rsidRPr="5499EA7E" w:rsidR="03F8515D">
          <w:rPr>
            <w:rStyle w:val="Hyperlink"/>
            <w:color w:val="auto"/>
            <w:lang w:val="de-DE"/>
          </w:rPr>
          <w:t>e.vanderweij</w:t>
        </w:r>
        <w:r w:rsidRPr="5499EA7E" w:rsidR="37044D57">
          <w:rPr>
            <w:rStyle w:val="Hyperlink"/>
            <w:color w:val="auto"/>
            <w:lang w:val="de-DE"/>
          </w:rPr>
          <w:t>@opo-ameland.nl</w:t>
        </w:r>
      </w:hyperlink>
    </w:p>
    <w:p w:rsidR="00F1079E" w:rsidP="40309543" w:rsidRDefault="00F1079E" w14:paraId="0D63B2E3" w14:textId="26350A44">
      <w:pPr>
        <w:rPr>
          <w:color w:val="auto"/>
          <w:lang w:val="pt-BR"/>
        </w:rPr>
      </w:pPr>
      <w:r w:rsidRPr="5499EA7E" w:rsidR="00F1079E">
        <w:rPr>
          <w:color w:val="auto"/>
          <w:lang w:val="pt-BR"/>
        </w:rPr>
        <w:t xml:space="preserve">Nanda </w:t>
      </w:r>
      <w:r w:rsidRPr="5499EA7E" w:rsidR="00F1079E">
        <w:rPr>
          <w:color w:val="auto"/>
          <w:lang w:val="pt-BR"/>
        </w:rPr>
        <w:t>Blokker</w:t>
      </w:r>
      <w:r>
        <w:tab/>
      </w:r>
      <w:r>
        <w:tab/>
      </w:r>
      <w:r w:rsidRPr="5499EA7E" w:rsidR="00131413">
        <w:rPr>
          <w:color w:val="auto"/>
          <w:lang w:val="pt-BR"/>
        </w:rPr>
        <w:t>onderwijsassistent</w:t>
      </w:r>
      <w:r>
        <w:tab/>
      </w:r>
      <w:r>
        <w:tab/>
      </w:r>
      <w:hyperlink r:id="Rec9b74f4ee494300">
        <w:r w:rsidRPr="5499EA7E" w:rsidR="00131413">
          <w:rPr>
            <w:rStyle w:val="Hyperlink"/>
            <w:color w:val="auto"/>
            <w:lang w:val="pt-BR"/>
          </w:rPr>
          <w:t>n.blokker@opo-ameland.nl</w:t>
        </w:r>
      </w:hyperlink>
      <w:r w:rsidRPr="5499EA7E" w:rsidR="00131413">
        <w:rPr>
          <w:color w:val="auto"/>
          <w:lang w:val="pt-BR"/>
        </w:rPr>
        <w:t xml:space="preserve"> </w:t>
      </w:r>
    </w:p>
    <w:p w:rsidRPr="00025D10" w:rsidR="006875DF" w:rsidP="40309543" w:rsidRDefault="006875DF" w14:paraId="39344148" w14:textId="776D172C">
      <w:pPr>
        <w:rPr>
          <w:color w:val="auto"/>
          <w:lang w:val="pt-BR"/>
        </w:rPr>
      </w:pPr>
    </w:p>
    <w:p w:rsidRPr="00131413" w:rsidR="00131413" w:rsidP="2A4A641A" w:rsidRDefault="00131413" w14:paraId="60622A19" w14:textId="46E6B452">
      <w:pPr>
        <w:pStyle w:val="Heading3"/>
        <w:rPr>
          <w:color w:val="auto"/>
        </w:rPr>
      </w:pPr>
    </w:p>
    <w:p w:rsidRPr="00131413" w:rsidR="00131413" w:rsidP="2A4A641A" w:rsidRDefault="00131413" w14:paraId="2B7FC11C" w14:textId="751CEC20">
      <w:pPr/>
      <w:r>
        <w:br w:type="page"/>
      </w:r>
    </w:p>
    <w:p w:rsidRPr="00131413" w:rsidR="00131413" w:rsidP="40309543" w:rsidRDefault="00131413" w14:paraId="6D135DB1" w14:textId="0E5A6B81">
      <w:pPr>
        <w:pStyle w:val="Heading3"/>
        <w:rPr>
          <w:color w:val="auto"/>
        </w:rPr>
      </w:pPr>
      <w:bookmarkStart w:name="_Toc1037781719" w:id="2132828731"/>
      <w:r w:rsidRPr="2A4A641A" w:rsidR="00131413">
        <w:rPr>
          <w:color w:val="auto"/>
        </w:rPr>
        <w:t>Activiteitengroep</w:t>
      </w:r>
      <w:bookmarkEnd w:id="2132828731"/>
      <w:r w:rsidRPr="2A4A641A" w:rsidR="00131413">
        <w:rPr>
          <w:color w:val="auto"/>
        </w:rPr>
        <w:t xml:space="preserve"> </w:t>
      </w:r>
    </w:p>
    <w:p w:rsidRPr="00131413" w:rsidR="00131413" w:rsidP="40309543" w:rsidRDefault="00131413" w14:paraId="3F4E308C" w14:textId="77777777">
      <w:pPr>
        <w:rPr>
          <w:color w:val="auto"/>
        </w:rPr>
      </w:pPr>
    </w:p>
    <w:p w:rsidRPr="009D20E7" w:rsidR="00131413" w:rsidP="40309543" w:rsidRDefault="00131413" w14:paraId="277C6DC9" w14:textId="05D7389D">
      <w:pPr>
        <w:rPr>
          <w:color w:val="auto"/>
        </w:rPr>
      </w:pPr>
      <w:r w:rsidRPr="5499EA7E" w:rsidR="00131413">
        <w:rPr>
          <w:color w:val="auto"/>
        </w:rPr>
        <w:t xml:space="preserve">Jacoba </w:t>
      </w:r>
      <w:r w:rsidRPr="5499EA7E" w:rsidR="00131413">
        <w:rPr>
          <w:color w:val="auto"/>
        </w:rPr>
        <w:t xml:space="preserve">Oud  </w:t>
      </w:r>
      <w:r>
        <w:tab/>
      </w:r>
      <w:r>
        <w:tab/>
      </w:r>
      <w:r>
        <w:tab/>
      </w:r>
      <w:r w:rsidRPr="5499EA7E" w:rsidR="47BB3E56">
        <w:rPr>
          <w:color w:val="auto"/>
        </w:rPr>
        <w:t>voorzitter</w:t>
      </w:r>
    </w:p>
    <w:p w:rsidRPr="009D20E7" w:rsidR="00131413" w:rsidP="40309543" w:rsidRDefault="00131413" w14:paraId="6B8C8F15" w14:textId="0F110118">
      <w:pPr>
        <w:rPr>
          <w:color w:val="auto"/>
        </w:rPr>
      </w:pPr>
      <w:r w:rsidRPr="5499EA7E" w:rsidR="00131413">
        <w:rPr>
          <w:color w:val="auto"/>
        </w:rPr>
        <w:t xml:space="preserve">Louise </w:t>
      </w:r>
      <w:r w:rsidRPr="5499EA7E" w:rsidR="00131413">
        <w:rPr>
          <w:color w:val="auto"/>
        </w:rPr>
        <w:t>Nagtegaal</w:t>
      </w:r>
      <w:r w:rsidRPr="5499EA7E" w:rsidR="00131413">
        <w:rPr>
          <w:color w:val="auto"/>
        </w:rPr>
        <w:t xml:space="preserve"> </w:t>
      </w:r>
      <w:r>
        <w:tab/>
      </w:r>
      <w:r>
        <w:tab/>
      </w:r>
    </w:p>
    <w:p w:rsidRPr="009D20E7" w:rsidR="00131413" w:rsidP="40309543" w:rsidRDefault="00131413" w14:paraId="712264A6" w14:textId="0172D470">
      <w:pPr>
        <w:rPr>
          <w:color w:val="auto"/>
        </w:rPr>
      </w:pPr>
      <w:r w:rsidRPr="5499EA7E" w:rsidR="00131413">
        <w:rPr>
          <w:color w:val="auto"/>
        </w:rPr>
        <w:t xml:space="preserve">Sanne </w:t>
      </w:r>
      <w:r w:rsidRPr="5499EA7E" w:rsidR="00F11EB1">
        <w:rPr>
          <w:color w:val="auto"/>
        </w:rPr>
        <w:t>Ru</w:t>
      </w:r>
      <w:r w:rsidRPr="5499EA7E" w:rsidR="000C23DB">
        <w:rPr>
          <w:color w:val="auto"/>
        </w:rPr>
        <w:t>ij</w:t>
      </w:r>
      <w:r w:rsidRPr="5499EA7E" w:rsidR="00F11EB1">
        <w:rPr>
          <w:color w:val="auto"/>
        </w:rPr>
        <w:t>gh</w:t>
      </w:r>
      <w:r>
        <w:tab/>
      </w:r>
      <w:r>
        <w:tab/>
      </w:r>
      <w:r>
        <w:tab/>
      </w:r>
      <w:r w:rsidRPr="5499EA7E" w:rsidR="00FA33DD">
        <w:rPr>
          <w:color w:val="auto"/>
        </w:rPr>
        <w:t>penningmeester</w:t>
      </w:r>
    </w:p>
    <w:p w:rsidRPr="009D20E7" w:rsidR="00131413" w:rsidP="40309543" w:rsidRDefault="00FE6A19" w14:paraId="260178F4" w14:textId="45081DF6">
      <w:pPr>
        <w:rPr>
          <w:color w:val="auto"/>
        </w:rPr>
      </w:pPr>
      <w:r w:rsidRPr="5499EA7E" w:rsidR="00FE6A19">
        <w:rPr>
          <w:color w:val="auto"/>
        </w:rPr>
        <w:t>Evelien</w:t>
      </w:r>
      <w:r w:rsidRPr="5499EA7E" w:rsidR="00F11EB1">
        <w:rPr>
          <w:color w:val="auto"/>
        </w:rPr>
        <w:t xml:space="preserve"> </w:t>
      </w:r>
      <w:r w:rsidRPr="5499EA7E" w:rsidR="00F11EB1">
        <w:rPr>
          <w:color w:val="auto"/>
        </w:rPr>
        <w:t>IJnsen</w:t>
      </w:r>
      <w:r w:rsidRPr="5499EA7E" w:rsidR="00F11EB1">
        <w:rPr>
          <w:color w:val="auto"/>
        </w:rPr>
        <w:t>-Kooiker</w:t>
      </w:r>
      <w:r>
        <w:tab/>
      </w:r>
      <w:r w:rsidRPr="5499EA7E" w:rsidR="00F11EB1">
        <w:rPr>
          <w:color w:val="auto"/>
        </w:rPr>
        <w:t>s</w:t>
      </w:r>
      <w:r w:rsidRPr="5499EA7E" w:rsidR="7419F86E">
        <w:rPr>
          <w:color w:val="auto"/>
        </w:rPr>
        <w:t>e</w:t>
      </w:r>
      <w:r w:rsidRPr="5499EA7E" w:rsidR="00F11EB1">
        <w:rPr>
          <w:color w:val="auto"/>
        </w:rPr>
        <w:t>cretaris</w:t>
      </w:r>
    </w:p>
    <w:p w:rsidRPr="009D20E7" w:rsidR="00131413" w:rsidP="40309543" w:rsidRDefault="00131413" w14:paraId="0A5A1B62" w14:textId="1000E63B">
      <w:pPr>
        <w:rPr>
          <w:color w:val="auto"/>
        </w:rPr>
      </w:pPr>
      <w:r w:rsidRPr="5499EA7E" w:rsidR="00131413">
        <w:rPr>
          <w:color w:val="auto"/>
        </w:rPr>
        <w:t xml:space="preserve">Sandra </w:t>
      </w:r>
      <w:r w:rsidRPr="5499EA7E" w:rsidR="00131413">
        <w:rPr>
          <w:color w:val="auto"/>
        </w:rPr>
        <w:t>Neij</w:t>
      </w:r>
      <w:r>
        <w:tab/>
      </w:r>
      <w:r>
        <w:tab/>
      </w:r>
      <w:r>
        <w:tab/>
      </w:r>
    </w:p>
    <w:p w:rsidRPr="00895D72" w:rsidR="00131413" w:rsidP="40309543" w:rsidRDefault="002A64D4" w14:paraId="671CC01E" w14:textId="40200CDF">
      <w:pPr>
        <w:rPr>
          <w:color w:val="auto"/>
        </w:rPr>
      </w:pPr>
      <w:r w:rsidRPr="5499EA7E" w:rsidR="002A64D4">
        <w:rPr>
          <w:color w:val="auto"/>
        </w:rPr>
        <w:t>Anne-Sophie de Jong</w:t>
      </w:r>
      <w:r>
        <w:tab/>
      </w:r>
      <w:r>
        <w:tab/>
      </w:r>
    </w:p>
    <w:p w:rsidR="4ABED10E" w:rsidRDefault="4ABED10E" w14:paraId="30F964F6" w14:textId="3F6D7615">
      <w:r w:rsidR="4ABED10E">
        <w:rPr/>
        <w:t>Wendy Thomassen</w:t>
      </w:r>
    </w:p>
    <w:p w:rsidR="00131413" w:rsidP="40309543" w:rsidRDefault="00131413" w14:paraId="30F2D613" w14:textId="77777777">
      <w:pPr>
        <w:rPr>
          <w:color w:val="auto"/>
        </w:rPr>
      </w:pPr>
      <w:r w:rsidRPr="40309543">
        <w:rPr>
          <w:color w:val="auto"/>
        </w:rPr>
        <w:br w:type="page"/>
      </w:r>
    </w:p>
    <w:p w:rsidR="00131413" w:rsidP="40309543" w:rsidRDefault="00131413" w14:paraId="756B1EB7" w14:textId="7253A1C9">
      <w:pPr>
        <w:pStyle w:val="Heading3"/>
        <w:rPr>
          <w:color w:val="auto"/>
        </w:rPr>
      </w:pPr>
      <w:bookmarkStart w:name="_Toc1288486908" w:id="1527106800"/>
      <w:r w:rsidRPr="5499EA7E" w:rsidR="00131413">
        <w:rPr>
          <w:color w:val="auto"/>
        </w:rPr>
        <w:t>Medezeggenschapsraad</w:t>
      </w:r>
      <w:bookmarkEnd w:id="1527106800"/>
    </w:p>
    <w:p w:rsidR="00131413" w:rsidP="40309543" w:rsidRDefault="00131413" w14:paraId="24EB21F2" w14:textId="6B82108F">
      <w:pPr>
        <w:rPr>
          <w:color w:val="auto"/>
        </w:rPr>
      </w:pPr>
    </w:p>
    <w:p w:rsidRPr="007031CE" w:rsidR="00131413" w:rsidP="40309543" w:rsidRDefault="00131413" w14:paraId="77C2415F" w14:textId="6F0B7695">
      <w:pPr>
        <w:rPr>
          <w:rFonts w:ascii="Calibri Light" w:hAnsi="Calibri Light" w:cs="Calibri Light" w:asciiTheme="majorAscii" w:hAnsiTheme="majorAscii" w:cstheme="majorAscii"/>
          <w:i w:val="1"/>
          <w:iCs w:val="1"/>
          <w:color w:val="auto"/>
        </w:rPr>
      </w:pPr>
      <w:r w:rsidRPr="5499EA7E" w:rsidR="00131413">
        <w:rPr>
          <w:rFonts w:ascii="Calibri Light" w:hAnsi="Calibri Light" w:cs="Calibri Light" w:asciiTheme="majorAscii" w:hAnsiTheme="majorAscii" w:cstheme="majorAscii"/>
          <w:i w:val="1"/>
          <w:iCs w:val="1"/>
          <w:color w:val="auto"/>
        </w:rPr>
        <w:t>Personeel</w:t>
      </w:r>
    </w:p>
    <w:p w:rsidR="6B1C8178" w:rsidP="5499EA7E" w:rsidRDefault="6B1C8178" w14:paraId="41FCF593" w14:textId="6CA0892B">
      <w:pPr>
        <w:pStyle w:val="Normal"/>
        <w:suppressLineNumbers w:val="0"/>
        <w:bidi w:val="0"/>
        <w:spacing w:before="0" w:beforeAutospacing="off" w:after="0" w:afterAutospacing="off" w:line="259" w:lineRule="auto"/>
        <w:ind w:left="0" w:right="0"/>
        <w:jc w:val="left"/>
      </w:pPr>
      <w:r w:rsidRPr="5499EA7E" w:rsidR="6B1C8178">
        <w:rPr>
          <w:color w:val="auto"/>
        </w:rPr>
        <w:t>Marjolein Blokker</w:t>
      </w:r>
    </w:p>
    <w:p w:rsidR="6B1C8178" w:rsidP="5499EA7E" w:rsidRDefault="6B1C8178" w14:paraId="7FF8BC36" w14:textId="2610B654">
      <w:pPr>
        <w:pStyle w:val="Normal"/>
        <w:suppressLineNumbers w:val="0"/>
        <w:bidi w:val="0"/>
        <w:spacing w:before="0" w:beforeAutospacing="off" w:after="0" w:afterAutospacing="off" w:line="259" w:lineRule="auto"/>
        <w:ind w:left="0" w:right="0"/>
        <w:jc w:val="left"/>
      </w:pPr>
      <w:r w:rsidRPr="5499EA7E" w:rsidR="6B1C8178">
        <w:rPr>
          <w:color w:val="auto"/>
        </w:rPr>
        <w:t>Esther van der Weij</w:t>
      </w:r>
    </w:p>
    <w:p w:rsidR="00131413" w:rsidP="40309543" w:rsidRDefault="00131413" w14:paraId="5F1F4C7B" w14:textId="4EC5F408">
      <w:pPr>
        <w:rPr>
          <w:color w:val="auto"/>
        </w:rPr>
      </w:pPr>
    </w:p>
    <w:p w:rsidRPr="007031CE" w:rsidR="00131413" w:rsidP="40309543" w:rsidRDefault="00131413" w14:paraId="1B2FBF95" w14:textId="510473DA">
      <w:pPr>
        <w:rPr>
          <w:rFonts w:ascii="Calibri Light" w:hAnsi="Calibri Light" w:cs="Calibri Light" w:asciiTheme="majorAscii" w:hAnsiTheme="majorAscii" w:cstheme="majorAscii"/>
          <w:i w:val="1"/>
          <w:iCs w:val="1"/>
          <w:color w:val="auto"/>
        </w:rPr>
      </w:pPr>
      <w:r w:rsidRPr="40309543" w:rsidR="00131413">
        <w:rPr>
          <w:rFonts w:ascii="Calibri Light" w:hAnsi="Calibri Light" w:cs="Calibri Light" w:asciiTheme="majorAscii" w:hAnsiTheme="majorAscii" w:cstheme="majorAscii"/>
          <w:i w:val="1"/>
          <w:iCs w:val="1"/>
          <w:color w:val="auto"/>
        </w:rPr>
        <w:t>Ouders</w:t>
      </w:r>
    </w:p>
    <w:p w:rsidR="00131413" w:rsidP="40309543" w:rsidRDefault="0004736F" w14:paraId="32DD48D0" w14:textId="359C77B4">
      <w:pPr>
        <w:rPr>
          <w:color w:val="auto"/>
        </w:rPr>
      </w:pPr>
      <w:r w:rsidRPr="40309543" w:rsidR="0004736F">
        <w:rPr>
          <w:color w:val="auto"/>
        </w:rPr>
        <w:t xml:space="preserve">Arjan </w:t>
      </w:r>
      <w:r w:rsidRPr="40309543" w:rsidR="0004736F">
        <w:rPr>
          <w:color w:val="auto"/>
        </w:rPr>
        <w:t>Iemhoff</w:t>
      </w:r>
    </w:p>
    <w:p w:rsidR="00131413" w:rsidP="40309543" w:rsidRDefault="00131413" w14:paraId="711D734C" w14:textId="396060AF">
      <w:pPr>
        <w:rPr>
          <w:color w:val="auto"/>
        </w:rPr>
      </w:pPr>
      <w:r w:rsidRPr="40309543" w:rsidR="00131413">
        <w:rPr>
          <w:color w:val="auto"/>
        </w:rPr>
        <w:t>Wilmar</w:t>
      </w:r>
      <w:r w:rsidRPr="40309543" w:rsidR="00131413">
        <w:rPr>
          <w:color w:val="auto"/>
        </w:rPr>
        <w:t xml:space="preserve"> Hemmes</w:t>
      </w:r>
    </w:p>
    <w:p w:rsidR="00131413" w:rsidP="40309543" w:rsidRDefault="00131413" w14:paraId="4169EEC5" w14:textId="17F9C333">
      <w:pPr>
        <w:rPr>
          <w:color w:val="auto"/>
        </w:rPr>
      </w:pPr>
    </w:p>
    <w:p w:rsidR="4E6A967A" w:rsidP="5499EA7E" w:rsidRDefault="4E6A967A" w14:paraId="54BF2454" w14:textId="11DF042B">
      <w:pPr>
        <w:pStyle w:val="Heading3"/>
        <w:rPr>
          <w:color w:val="auto"/>
        </w:rPr>
      </w:pPr>
      <w:bookmarkStart w:name="_Toc262552466" w:id="741983844"/>
      <w:r w:rsidRPr="5499EA7E" w:rsidR="4E6A967A">
        <w:rPr>
          <w:color w:val="auto"/>
        </w:rPr>
        <w:t>GMR</w:t>
      </w:r>
      <w:bookmarkEnd w:id="741983844"/>
    </w:p>
    <w:p w:rsidR="5499EA7E" w:rsidP="5499EA7E" w:rsidRDefault="5499EA7E" w14:paraId="3F94911F" w14:textId="6B82108F">
      <w:pPr>
        <w:rPr>
          <w:color w:val="auto"/>
        </w:rPr>
      </w:pPr>
    </w:p>
    <w:p w:rsidR="4E6A967A" w:rsidP="5499EA7E" w:rsidRDefault="4E6A967A" w14:paraId="53D9ECEC" w14:textId="6F0B7695">
      <w:pPr>
        <w:rPr>
          <w:rFonts w:ascii="Calibri Light" w:hAnsi="Calibri Light" w:cs="Calibri Light" w:asciiTheme="majorAscii" w:hAnsiTheme="majorAscii" w:cstheme="majorAscii"/>
          <w:i w:val="1"/>
          <w:iCs w:val="1"/>
          <w:color w:val="auto"/>
        </w:rPr>
      </w:pPr>
      <w:r w:rsidRPr="5499EA7E" w:rsidR="4E6A967A">
        <w:rPr>
          <w:rFonts w:ascii="Calibri Light" w:hAnsi="Calibri Light" w:cs="Calibri Light" w:asciiTheme="majorAscii" w:hAnsiTheme="majorAscii" w:cstheme="majorAscii"/>
          <w:i w:val="1"/>
          <w:iCs w:val="1"/>
          <w:color w:val="auto"/>
        </w:rPr>
        <w:t>Personeel</w:t>
      </w:r>
    </w:p>
    <w:p w:rsidR="4E6A967A" w:rsidP="5499EA7E" w:rsidRDefault="4E6A967A" w14:paraId="4F1E01D1" w14:textId="0D0CDD5A">
      <w:pPr>
        <w:rPr>
          <w:color w:val="auto"/>
        </w:rPr>
      </w:pPr>
      <w:r w:rsidRPr="5499EA7E" w:rsidR="4E6A967A">
        <w:rPr>
          <w:color w:val="auto"/>
        </w:rPr>
        <w:t>Bettine Palm</w:t>
      </w:r>
      <w:r w:rsidRPr="5499EA7E" w:rsidR="1176910F">
        <w:rPr>
          <w:color w:val="auto"/>
        </w:rPr>
        <w:t xml:space="preserve"> (OBS de Schakel)</w:t>
      </w:r>
    </w:p>
    <w:p w:rsidR="1176910F" w:rsidP="5499EA7E" w:rsidRDefault="1176910F" w14:paraId="7D617471" w14:textId="545280FD">
      <w:pPr>
        <w:rPr>
          <w:color w:val="auto"/>
        </w:rPr>
      </w:pPr>
      <w:r w:rsidRPr="5499EA7E" w:rsidR="1176910F">
        <w:rPr>
          <w:color w:val="auto"/>
        </w:rPr>
        <w:t xml:space="preserve">Anneke Visser (OBS ‘t </w:t>
      </w:r>
      <w:r w:rsidRPr="5499EA7E" w:rsidR="1176910F">
        <w:rPr>
          <w:color w:val="auto"/>
        </w:rPr>
        <w:t>Ienster</w:t>
      </w:r>
      <w:r w:rsidRPr="5499EA7E" w:rsidR="1176910F">
        <w:rPr>
          <w:color w:val="auto"/>
        </w:rPr>
        <w:t>)</w:t>
      </w:r>
    </w:p>
    <w:p w:rsidR="1176910F" w:rsidP="5499EA7E" w:rsidRDefault="1176910F" w14:paraId="7BDA89DF" w14:textId="3E13C922">
      <w:pPr>
        <w:rPr>
          <w:color w:val="auto"/>
        </w:rPr>
      </w:pPr>
      <w:r w:rsidRPr="5499EA7E" w:rsidR="1176910F">
        <w:rPr>
          <w:color w:val="auto"/>
        </w:rPr>
        <w:t xml:space="preserve">Inge </w:t>
      </w:r>
      <w:r w:rsidRPr="5499EA7E" w:rsidR="1176910F">
        <w:rPr>
          <w:color w:val="auto"/>
        </w:rPr>
        <w:t>D</w:t>
      </w:r>
      <w:r w:rsidRPr="5499EA7E" w:rsidR="79AA6B70">
        <w:rPr>
          <w:color w:val="auto"/>
        </w:rPr>
        <w:t>o</w:t>
      </w:r>
      <w:r w:rsidRPr="5499EA7E" w:rsidR="1176910F">
        <w:rPr>
          <w:color w:val="auto"/>
        </w:rPr>
        <w:t>kter</w:t>
      </w:r>
      <w:r w:rsidRPr="5499EA7E" w:rsidR="1176910F">
        <w:rPr>
          <w:color w:val="auto"/>
        </w:rPr>
        <w:t xml:space="preserve"> (CBS Koningin Wilhelmina School)</w:t>
      </w:r>
    </w:p>
    <w:p w:rsidR="5499EA7E" w:rsidP="5499EA7E" w:rsidRDefault="5499EA7E" w14:paraId="45ECE6BE" w14:textId="4EC5F408">
      <w:pPr>
        <w:rPr>
          <w:color w:val="auto"/>
        </w:rPr>
      </w:pPr>
    </w:p>
    <w:p w:rsidR="4E6A967A" w:rsidP="5499EA7E" w:rsidRDefault="4E6A967A" w14:paraId="54202630" w14:textId="510473DA">
      <w:pPr>
        <w:rPr>
          <w:rFonts w:ascii="Calibri Light" w:hAnsi="Calibri Light" w:cs="Calibri Light" w:asciiTheme="majorAscii" w:hAnsiTheme="majorAscii" w:cstheme="majorAscii"/>
          <w:i w:val="1"/>
          <w:iCs w:val="1"/>
          <w:color w:val="auto"/>
        </w:rPr>
      </w:pPr>
      <w:r w:rsidRPr="5499EA7E" w:rsidR="4E6A967A">
        <w:rPr>
          <w:rFonts w:ascii="Calibri Light" w:hAnsi="Calibri Light" w:cs="Calibri Light" w:asciiTheme="majorAscii" w:hAnsiTheme="majorAscii" w:cstheme="majorAscii"/>
          <w:i w:val="1"/>
          <w:iCs w:val="1"/>
          <w:color w:val="auto"/>
        </w:rPr>
        <w:t>Ouders</w:t>
      </w:r>
    </w:p>
    <w:p w:rsidR="4E6A967A" w:rsidP="5499EA7E" w:rsidRDefault="4E6A967A" w14:paraId="591CDBC0" w14:textId="5C454E97">
      <w:pPr>
        <w:pStyle w:val="Normal"/>
        <w:rPr>
          <w:color w:val="auto"/>
        </w:rPr>
      </w:pPr>
      <w:r w:rsidRPr="5499EA7E" w:rsidR="4E6A967A">
        <w:rPr>
          <w:color w:val="auto"/>
        </w:rPr>
        <w:t>Wilmar</w:t>
      </w:r>
      <w:r w:rsidRPr="5499EA7E" w:rsidR="4E6A967A">
        <w:rPr>
          <w:color w:val="auto"/>
        </w:rPr>
        <w:t xml:space="preserve"> Hemmes</w:t>
      </w:r>
      <w:r w:rsidRPr="5499EA7E" w:rsidR="5A8188FC">
        <w:rPr>
          <w:color w:val="auto"/>
        </w:rPr>
        <w:t xml:space="preserve"> (OBS de Schakel</w:t>
      </w:r>
    </w:p>
    <w:p w:rsidR="3F120FFA" w:rsidP="5499EA7E" w:rsidRDefault="3F120FFA" w14:paraId="5767C877" w14:textId="182E1872">
      <w:pPr>
        <w:rPr>
          <w:color w:val="auto"/>
        </w:rPr>
      </w:pPr>
      <w:r w:rsidRPr="5499EA7E" w:rsidR="3F120FFA">
        <w:rPr>
          <w:color w:val="auto"/>
        </w:rPr>
        <w:t xml:space="preserve">Thijs Louwes (OBS ‘t </w:t>
      </w:r>
      <w:r w:rsidRPr="5499EA7E" w:rsidR="3F120FFA">
        <w:rPr>
          <w:color w:val="auto"/>
        </w:rPr>
        <w:t>Ienster</w:t>
      </w:r>
      <w:r w:rsidRPr="5499EA7E" w:rsidR="3F120FFA">
        <w:rPr>
          <w:color w:val="auto"/>
        </w:rPr>
        <w:t>)</w:t>
      </w:r>
    </w:p>
    <w:p w:rsidR="3F120FFA" w:rsidP="5499EA7E" w:rsidRDefault="3F120FFA" w14:paraId="148F8953" w14:textId="01F31AB7">
      <w:pPr>
        <w:rPr>
          <w:color w:val="auto"/>
        </w:rPr>
      </w:pPr>
      <w:r w:rsidRPr="5499EA7E" w:rsidR="3F120FFA">
        <w:rPr>
          <w:color w:val="auto"/>
        </w:rPr>
        <w:t>Leonie Dam (CBS Koningin Wilhelmina School)</w:t>
      </w:r>
    </w:p>
    <w:p w:rsidR="5499EA7E" w:rsidP="5499EA7E" w:rsidRDefault="5499EA7E" w14:paraId="71FA8F91" w14:textId="7F935B3A">
      <w:pPr>
        <w:pStyle w:val="Normal"/>
        <w:rPr>
          <w:color w:val="auto"/>
        </w:rPr>
      </w:pPr>
    </w:p>
    <w:p w:rsidR="00131413" w:rsidP="40309543" w:rsidRDefault="00131413" w14:paraId="596BC73D" w14:textId="1999BCB1">
      <w:pPr>
        <w:pStyle w:val="Heading3"/>
        <w:rPr>
          <w:color w:val="auto"/>
        </w:rPr>
      </w:pPr>
      <w:bookmarkStart w:name="_Toc1134883076" w:id="18957739"/>
      <w:r w:rsidRPr="5499EA7E" w:rsidR="00131413">
        <w:rPr>
          <w:color w:val="auto"/>
        </w:rPr>
        <w:t>MRT</w:t>
      </w:r>
      <w:r w:rsidRPr="5499EA7E" w:rsidR="006875DF">
        <w:rPr>
          <w:color w:val="auto"/>
        </w:rPr>
        <w:t xml:space="preserve"> </w:t>
      </w:r>
      <w:r w:rsidRPr="5499EA7E" w:rsidR="006875DF">
        <w:rPr>
          <w:color w:val="auto"/>
        </w:rPr>
        <w:t>/</w:t>
      </w:r>
      <w:r w:rsidRPr="5499EA7E" w:rsidR="006875DF">
        <w:rPr>
          <w:color w:val="auto"/>
        </w:rPr>
        <w:t xml:space="preserve"> BSC Nijntje pleintje</w:t>
      </w:r>
      <w:bookmarkEnd w:id="18957739"/>
    </w:p>
    <w:p w:rsidRPr="007031CE" w:rsidR="007031CE" w:rsidP="40309543" w:rsidRDefault="007031CE" w14:paraId="1D02E849" w14:textId="77777777">
      <w:pPr>
        <w:rPr>
          <w:color w:val="auto"/>
        </w:rPr>
      </w:pPr>
    </w:p>
    <w:p w:rsidR="00131413" w:rsidP="40309543" w:rsidRDefault="00131413" w14:paraId="78EEB826" w14:textId="794CB2DA">
      <w:pPr>
        <w:rPr>
          <w:color w:val="auto"/>
        </w:rPr>
      </w:pPr>
      <w:r w:rsidRPr="40309543" w:rsidR="00131413">
        <w:rPr>
          <w:color w:val="auto"/>
        </w:rPr>
        <w:t xml:space="preserve">Martine </w:t>
      </w:r>
      <w:r w:rsidRPr="40309543" w:rsidR="00131413">
        <w:rPr>
          <w:color w:val="auto"/>
        </w:rPr>
        <w:t>Kienstra</w:t>
      </w:r>
      <w:r w:rsidRPr="40309543" w:rsidR="00131413">
        <w:rPr>
          <w:color w:val="auto"/>
        </w:rPr>
        <w:t>-Winkel</w:t>
      </w:r>
    </w:p>
    <w:p w:rsidR="0004736F" w:rsidP="40309543" w:rsidRDefault="0004736F" w14:paraId="4D596903" w14:textId="77777777">
      <w:pPr>
        <w:rPr>
          <w:color w:val="auto"/>
        </w:rPr>
      </w:pPr>
    </w:p>
    <w:p w:rsidR="0004736F" w:rsidP="40309543" w:rsidRDefault="0004736F" w14:paraId="44E959AD" w14:textId="4CF24A23">
      <w:pPr>
        <w:pStyle w:val="Heading3"/>
        <w:rPr>
          <w:color w:val="auto"/>
        </w:rPr>
      </w:pPr>
      <w:bookmarkStart w:name="_Toc991831521" w:id="1333848168"/>
      <w:r w:rsidRPr="5499EA7E" w:rsidR="0004736F">
        <w:rPr>
          <w:color w:val="auto"/>
        </w:rPr>
        <w:t>Fysiotherapie</w:t>
      </w:r>
      <w:bookmarkEnd w:id="1333848168"/>
    </w:p>
    <w:p w:rsidR="0004736F" w:rsidP="40309543" w:rsidRDefault="0004736F" w14:paraId="7BE61610" w14:textId="77777777">
      <w:pPr>
        <w:rPr>
          <w:color w:val="auto"/>
        </w:rPr>
      </w:pPr>
    </w:p>
    <w:p w:rsidR="0004736F" w:rsidP="40309543" w:rsidRDefault="0004736F" w14:paraId="0896A47C" w14:textId="25A84DFA">
      <w:pPr>
        <w:rPr>
          <w:color w:val="auto"/>
        </w:rPr>
      </w:pPr>
      <w:r w:rsidRPr="40309543" w:rsidR="0004736F">
        <w:rPr>
          <w:color w:val="auto"/>
        </w:rPr>
        <w:t xml:space="preserve">Marije </w:t>
      </w:r>
      <w:r w:rsidRPr="40309543" w:rsidR="0004736F">
        <w:rPr>
          <w:color w:val="auto"/>
        </w:rPr>
        <w:t>Wiegersma</w:t>
      </w:r>
    </w:p>
    <w:p w:rsidR="00131413" w:rsidP="40309543" w:rsidRDefault="00131413" w14:paraId="0E7658EC" w14:textId="6D3E15CC">
      <w:pPr>
        <w:rPr>
          <w:color w:val="auto"/>
        </w:rPr>
      </w:pPr>
    </w:p>
    <w:p w:rsidR="00131413" w:rsidP="40309543" w:rsidRDefault="00131413" w14:paraId="01D71891" w14:textId="058352C1">
      <w:pPr>
        <w:pStyle w:val="Heading3"/>
        <w:rPr>
          <w:color w:val="auto"/>
        </w:rPr>
      </w:pPr>
      <w:bookmarkStart w:name="_Toc637435475" w:id="1755965762"/>
      <w:r w:rsidRPr="5499EA7E" w:rsidR="00131413">
        <w:rPr>
          <w:color w:val="auto"/>
        </w:rPr>
        <w:t>Tussenschoolse</w:t>
      </w:r>
      <w:r w:rsidRPr="5499EA7E" w:rsidR="00131413">
        <w:rPr>
          <w:color w:val="auto"/>
        </w:rPr>
        <w:t xml:space="preserve"> opvang</w:t>
      </w:r>
      <w:bookmarkEnd w:id="1755965762"/>
    </w:p>
    <w:p w:rsidR="00131413" w:rsidP="40309543" w:rsidRDefault="00131413" w14:paraId="5FB67935" w14:textId="7654D72B">
      <w:pPr>
        <w:rPr>
          <w:color w:val="auto"/>
        </w:rPr>
      </w:pPr>
    </w:p>
    <w:p w:rsidR="00131413" w:rsidP="40309543" w:rsidRDefault="00131413" w14:paraId="2FCF828F" w14:textId="3884FBFC">
      <w:pPr>
        <w:rPr>
          <w:color w:val="auto"/>
        </w:rPr>
      </w:pPr>
      <w:r w:rsidRPr="40309543" w:rsidR="00131413">
        <w:rPr>
          <w:color w:val="auto"/>
        </w:rPr>
        <w:t>Sociaal cultureel werk</w:t>
      </w:r>
    </w:p>
    <w:p w:rsidR="00131413" w:rsidP="40309543" w:rsidRDefault="00131413" w14:paraId="60C3BD2D" w14:textId="503D495A">
      <w:pPr>
        <w:rPr>
          <w:color w:val="auto"/>
        </w:rPr>
      </w:pPr>
    </w:p>
    <w:p w:rsidRPr="0073207B" w:rsidR="00131413" w:rsidP="40309543" w:rsidRDefault="00131413" w14:paraId="19102E06" w14:textId="183F38C0">
      <w:pPr>
        <w:pStyle w:val="Heading3"/>
        <w:rPr>
          <w:color w:val="auto"/>
        </w:rPr>
      </w:pPr>
      <w:bookmarkStart w:name="_Toc1694555958" w:id="1534534933"/>
      <w:r w:rsidRPr="5499EA7E" w:rsidR="00131413">
        <w:rPr>
          <w:color w:val="auto"/>
        </w:rPr>
        <w:t>Inspectie voor onderwijs</w:t>
      </w:r>
      <w:bookmarkEnd w:id="1534534933"/>
      <w:r w:rsidRPr="5499EA7E" w:rsidR="00131413">
        <w:rPr>
          <w:color w:val="auto"/>
        </w:rPr>
        <w:t xml:space="preserve"> </w:t>
      </w:r>
    </w:p>
    <w:p w:rsidR="00131413" w:rsidP="40309543" w:rsidRDefault="00131413" w14:paraId="4B74597E" w14:textId="77777777">
      <w:pPr>
        <w:rPr>
          <w:color w:val="auto"/>
        </w:rPr>
      </w:pPr>
    </w:p>
    <w:p w:rsidR="00131413" w:rsidP="40309543" w:rsidRDefault="0073207B" w14:paraId="1CC2641D" w14:textId="641CC22A">
      <w:pPr>
        <w:rPr>
          <w:color w:val="auto"/>
        </w:rPr>
      </w:pPr>
      <w:hyperlink r:id="R0e101ee136c340be">
        <w:r w:rsidRPr="40309543" w:rsidR="0073207B">
          <w:rPr>
            <w:rStyle w:val="Hyperlink"/>
            <w:color w:val="auto"/>
          </w:rPr>
          <w:t>info@owinsp.nl</w:t>
        </w:r>
      </w:hyperlink>
      <w:r w:rsidRPr="40309543" w:rsidR="0073207B">
        <w:rPr>
          <w:color w:val="auto"/>
        </w:rPr>
        <w:t xml:space="preserve"> </w:t>
      </w:r>
      <w:r w:rsidRPr="40309543" w:rsidR="00131413">
        <w:rPr>
          <w:color w:val="auto"/>
        </w:rPr>
        <w:t xml:space="preserve">  </w:t>
      </w:r>
    </w:p>
    <w:p w:rsidR="00131413" w:rsidP="40309543" w:rsidRDefault="0073207B" w14:paraId="68876E65" w14:textId="5237BD75">
      <w:pPr>
        <w:rPr>
          <w:color w:val="auto"/>
        </w:rPr>
      </w:pPr>
      <w:hyperlink r:id="R599d50c566ff4d62">
        <w:r w:rsidRPr="40309543" w:rsidR="0073207B">
          <w:rPr>
            <w:rStyle w:val="Hyperlink"/>
            <w:color w:val="auto"/>
          </w:rPr>
          <w:t>www.onderwijsinspectie.nl</w:t>
        </w:r>
      </w:hyperlink>
      <w:r w:rsidRPr="40309543" w:rsidR="0073207B">
        <w:rPr>
          <w:color w:val="auto"/>
        </w:rPr>
        <w:t xml:space="preserve"> </w:t>
      </w:r>
      <w:r w:rsidRPr="40309543" w:rsidR="00131413">
        <w:rPr>
          <w:color w:val="auto"/>
        </w:rPr>
        <w:t xml:space="preserve"> </w:t>
      </w:r>
    </w:p>
    <w:p w:rsidR="0073207B" w:rsidP="40309543" w:rsidRDefault="00131413" w14:paraId="32F2B2FD" w14:textId="77777777">
      <w:pPr>
        <w:rPr>
          <w:color w:val="auto"/>
        </w:rPr>
      </w:pPr>
      <w:r w:rsidRPr="40309543" w:rsidR="00131413">
        <w:rPr>
          <w:color w:val="auto"/>
        </w:rPr>
        <w:t>vragen</w:t>
      </w:r>
      <w:r w:rsidRPr="40309543" w:rsidR="00131413">
        <w:rPr>
          <w:color w:val="auto"/>
        </w:rPr>
        <w:t xml:space="preserve"> over onderwijs: 0800-8051 (gratis) </w:t>
      </w:r>
    </w:p>
    <w:p w:rsidR="00131413" w:rsidP="40309543" w:rsidRDefault="00131413" w14:paraId="2EA30BEF" w14:textId="3F6C25CB">
      <w:pPr>
        <w:rPr>
          <w:color w:val="auto"/>
        </w:rPr>
      </w:pPr>
      <w:r w:rsidRPr="40309543" w:rsidR="00131413">
        <w:rPr>
          <w:color w:val="auto"/>
        </w:rPr>
        <w:t xml:space="preserve">Vertrouwensinspecteurs van de inspectie centraal telefoonnummer: 09001113111 </w:t>
      </w:r>
    </w:p>
    <w:p w:rsidR="0073207B" w:rsidP="40309543" w:rsidRDefault="0073207B" w14:paraId="01E8CBE6" w14:textId="77777777">
      <w:pPr>
        <w:rPr>
          <w:color w:val="auto"/>
        </w:rPr>
      </w:pPr>
    </w:p>
    <w:p w:rsidR="5499EA7E" w:rsidP="5499EA7E" w:rsidRDefault="5499EA7E" w14:paraId="3B9C5DB0" w14:textId="13E3AA81">
      <w:pPr>
        <w:rPr>
          <w:color w:val="auto"/>
        </w:rPr>
      </w:pPr>
    </w:p>
    <w:p w:rsidR="5499EA7E" w:rsidP="5499EA7E" w:rsidRDefault="5499EA7E" w14:paraId="4E86F8CE" w14:textId="563E0606">
      <w:pPr>
        <w:rPr>
          <w:color w:val="auto"/>
        </w:rPr>
      </w:pPr>
    </w:p>
    <w:p w:rsidR="5499EA7E" w:rsidP="5499EA7E" w:rsidRDefault="5499EA7E" w14:paraId="2F360C22" w14:textId="0E569C80">
      <w:pPr>
        <w:rPr>
          <w:color w:val="auto"/>
        </w:rPr>
      </w:pPr>
    </w:p>
    <w:p w:rsidR="0073207B" w:rsidP="40309543" w:rsidRDefault="00131413" w14:paraId="4F895773" w14:textId="62D9085B">
      <w:pPr>
        <w:pStyle w:val="Heading3"/>
        <w:rPr>
          <w:color w:val="auto"/>
        </w:rPr>
      </w:pPr>
      <w:bookmarkStart w:name="_Toc552692935" w:id="2014242961"/>
      <w:r w:rsidRPr="5499EA7E" w:rsidR="00131413">
        <w:rPr>
          <w:color w:val="auto"/>
        </w:rPr>
        <w:t xml:space="preserve">GGD, </w:t>
      </w:r>
      <w:r w:rsidRPr="5499EA7E" w:rsidR="00131413">
        <w:rPr>
          <w:color w:val="auto"/>
        </w:rPr>
        <w:t>Noord Friesland</w:t>
      </w:r>
      <w:bookmarkEnd w:id="2014242961"/>
      <w:r w:rsidRPr="5499EA7E" w:rsidR="00131413">
        <w:rPr>
          <w:color w:val="auto"/>
        </w:rPr>
        <w:t xml:space="preserve">  </w:t>
      </w:r>
    </w:p>
    <w:p w:rsidR="0073207B" w:rsidP="40309543" w:rsidRDefault="0073207B" w14:paraId="2D5D2DC7" w14:textId="77777777">
      <w:pPr>
        <w:rPr>
          <w:color w:val="auto"/>
        </w:rPr>
      </w:pPr>
    </w:p>
    <w:p w:rsidR="5499EA7E" w:rsidP="5499EA7E" w:rsidRDefault="5499EA7E" w14:paraId="308F470C" w14:textId="11F76CAC">
      <w:pPr>
        <w:rPr>
          <w:color w:val="auto"/>
        </w:rPr>
      </w:pPr>
    </w:p>
    <w:p w:rsidR="5499EA7E" w:rsidP="5499EA7E" w:rsidRDefault="5499EA7E" w14:paraId="73009328" w14:textId="0092D57C">
      <w:pPr>
        <w:rPr>
          <w:color w:val="auto"/>
        </w:rPr>
      </w:pPr>
    </w:p>
    <w:p w:rsidR="0073207B" w:rsidP="40309543" w:rsidRDefault="00131413" w14:paraId="41921C58" w14:textId="77777777">
      <w:pPr>
        <w:rPr>
          <w:color w:val="auto"/>
        </w:rPr>
      </w:pPr>
      <w:r w:rsidRPr="40309543" w:rsidR="00131413">
        <w:rPr>
          <w:color w:val="auto"/>
        </w:rPr>
        <w:t>Vertrouwenspersoon</w:t>
      </w:r>
    </w:p>
    <w:p w:rsidR="00131413" w:rsidP="5499EA7E" w:rsidRDefault="00131413" w14:paraId="03641A05" w14:textId="02953661">
      <w:pPr>
        <w:rPr>
          <w:color w:val="auto"/>
        </w:rPr>
      </w:pPr>
      <w:r w:rsidRPr="5499EA7E" w:rsidR="00131413">
        <w:rPr>
          <w:color w:val="auto"/>
        </w:rPr>
        <w:t xml:space="preserve">Mevr. </w:t>
      </w:r>
      <w:r w:rsidRPr="5499EA7E" w:rsidR="00131413">
        <w:rPr>
          <w:color w:val="auto"/>
        </w:rPr>
        <w:t>C</w:t>
      </w:r>
      <w:r w:rsidRPr="5499EA7E" w:rsidR="4C7C06D1">
        <w:rPr>
          <w:color w:val="auto"/>
        </w:rPr>
        <w:t>A. Miedema</w:t>
      </w:r>
      <w:r>
        <w:tab/>
      </w:r>
      <w:r w:rsidRPr="5499EA7E" w:rsidR="00131413">
        <w:rPr>
          <w:color w:val="auto"/>
        </w:rPr>
        <w:t xml:space="preserve"> </w:t>
      </w:r>
      <w:r>
        <w:tab/>
      </w:r>
      <w:r w:rsidRPr="5499EA7E" w:rsidR="0073207B">
        <w:rPr>
          <w:color w:val="auto"/>
        </w:rPr>
        <w:t>tel:</w:t>
      </w:r>
      <w:r w:rsidRPr="5499EA7E" w:rsidR="00131413">
        <w:rPr>
          <w:color w:val="auto"/>
        </w:rPr>
        <w:t xml:space="preserve"> </w:t>
      </w:r>
      <w:r w:rsidRPr="5499EA7E" w:rsidR="5D821696">
        <w:rPr>
          <w:color w:val="auto"/>
        </w:rPr>
        <w:t>0628524514</w:t>
      </w:r>
    </w:p>
    <w:p w:rsidR="00131413" w:rsidP="40309543" w:rsidRDefault="00131413" w14:paraId="400D913D" w14:textId="3FBC3AAF">
      <w:pPr>
        <w:rPr>
          <w:color w:val="auto"/>
        </w:rPr>
      </w:pPr>
      <w:r w:rsidRPr="5499EA7E" w:rsidR="29CD7479">
        <w:rPr>
          <w:color w:val="auto"/>
        </w:rPr>
        <w:t xml:space="preserve">Email: </w:t>
      </w:r>
      <w:hyperlink r:id="Rd0673d83207d43b5">
        <w:r w:rsidRPr="5499EA7E" w:rsidR="29CD7479">
          <w:rPr>
            <w:rStyle w:val="Hyperlink"/>
            <w:color w:val="auto"/>
          </w:rPr>
          <w:t>a.miedema@ggdfryslan.nl</w:t>
        </w:r>
      </w:hyperlink>
      <w:r w:rsidRPr="5499EA7E" w:rsidR="29CD7479">
        <w:rPr>
          <w:color w:val="auto"/>
        </w:rPr>
        <w:t xml:space="preserve"> </w:t>
      </w:r>
    </w:p>
    <w:p w:rsidR="0073207B" w:rsidP="40309543" w:rsidRDefault="0073207B" w14:paraId="28D9BD1F" w14:textId="77777777">
      <w:pPr>
        <w:rPr>
          <w:color w:val="auto"/>
        </w:rPr>
      </w:pPr>
    </w:p>
    <w:p w:rsidRPr="00336060" w:rsidR="0073207B" w:rsidP="40309543" w:rsidRDefault="00131413" w14:paraId="49860726" w14:textId="77777777">
      <w:pPr>
        <w:rPr>
          <w:color w:val="auto"/>
        </w:rPr>
      </w:pPr>
      <w:r w:rsidRPr="40309543" w:rsidR="00131413">
        <w:rPr>
          <w:color w:val="auto"/>
        </w:rPr>
        <w:t>Arts</w:t>
      </w:r>
    </w:p>
    <w:p w:rsidRPr="00336060" w:rsidR="00131413" w:rsidP="40309543" w:rsidRDefault="00131413" w14:paraId="63899A97" w14:textId="397D0A33">
      <w:pPr>
        <w:rPr>
          <w:color w:val="auto"/>
        </w:rPr>
      </w:pPr>
      <w:r w:rsidRPr="5499EA7E" w:rsidR="00131413">
        <w:rPr>
          <w:color w:val="auto"/>
        </w:rPr>
        <w:t xml:space="preserve">Mevr. Hilly van den </w:t>
      </w:r>
      <w:r w:rsidRPr="5499EA7E" w:rsidR="00131413">
        <w:rPr>
          <w:color w:val="auto"/>
        </w:rPr>
        <w:t xml:space="preserve">Brug  </w:t>
      </w:r>
      <w:r>
        <w:tab/>
      </w:r>
      <w:r w:rsidRPr="5499EA7E" w:rsidR="0073207B">
        <w:rPr>
          <w:color w:val="auto"/>
        </w:rPr>
        <w:t>tel</w:t>
      </w:r>
      <w:r w:rsidRPr="5499EA7E" w:rsidR="00131413">
        <w:rPr>
          <w:color w:val="auto"/>
        </w:rPr>
        <w:t xml:space="preserve">: 088-2299564 </w:t>
      </w:r>
    </w:p>
    <w:p w:rsidRPr="00496EAB" w:rsidR="00131413" w:rsidP="40309543" w:rsidRDefault="00131413" w14:paraId="7372154C" w14:textId="21F801FD">
      <w:pPr>
        <w:ind w:left="2124" w:firstLine="708"/>
        <w:rPr>
          <w:color w:val="auto"/>
        </w:rPr>
      </w:pPr>
      <w:r w:rsidRPr="5499EA7E" w:rsidR="00131413">
        <w:rPr>
          <w:color w:val="auto"/>
        </w:rPr>
        <w:t xml:space="preserve">Email: </w:t>
      </w:r>
      <w:r>
        <w:tab/>
      </w:r>
      <w:hyperlink r:id="R2a64bdf6f7ea4079">
        <w:r w:rsidRPr="5499EA7E" w:rsidR="0073207B">
          <w:rPr>
            <w:rStyle w:val="Hyperlink"/>
            <w:color w:val="auto"/>
          </w:rPr>
          <w:t>h.vandenBrug@ggdfryslan.nl</w:t>
        </w:r>
      </w:hyperlink>
      <w:r w:rsidRPr="5499EA7E" w:rsidR="0073207B">
        <w:rPr>
          <w:color w:val="auto"/>
        </w:rPr>
        <w:t xml:space="preserve"> </w:t>
      </w:r>
    </w:p>
    <w:p w:rsidRPr="00496EAB" w:rsidR="0073207B" w:rsidP="5499EA7E" w:rsidRDefault="0073207B" w14:paraId="6A6ECA5E" w14:textId="3E15379B">
      <w:pPr>
        <w:pStyle w:val="Normal"/>
        <w:rPr>
          <w:color w:val="auto"/>
        </w:rPr>
      </w:pPr>
      <w:r w:rsidRPr="5499EA7E" w:rsidR="68784676">
        <w:rPr>
          <w:color w:val="auto"/>
        </w:rPr>
        <w:t>Assistent</w:t>
      </w:r>
    </w:p>
    <w:p w:rsidRPr="00496EAB" w:rsidR="0073207B" w:rsidP="5499EA7E" w:rsidRDefault="0073207B" w14:paraId="1AD3A452" w14:textId="41EB8550">
      <w:pPr>
        <w:pStyle w:val="Normal"/>
        <w:rPr>
          <w:color w:val="auto"/>
        </w:rPr>
      </w:pPr>
      <w:r w:rsidRPr="5499EA7E" w:rsidR="68784676">
        <w:rPr>
          <w:color w:val="auto"/>
        </w:rPr>
        <w:t xml:space="preserve">B. Bruinsma </w:t>
      </w:r>
      <w:r>
        <w:tab/>
      </w:r>
      <w:r>
        <w:tab/>
      </w:r>
      <w:r>
        <w:tab/>
      </w:r>
      <w:r w:rsidRPr="5499EA7E" w:rsidR="68784676">
        <w:rPr>
          <w:color w:val="auto"/>
        </w:rPr>
        <w:t xml:space="preserve">tel: 088-2299353 </w:t>
      </w:r>
    </w:p>
    <w:p w:rsidRPr="00496EAB" w:rsidR="0073207B" w:rsidP="5499EA7E" w:rsidRDefault="0073207B" w14:paraId="04168B2D" w14:textId="3C75F8CF">
      <w:pPr>
        <w:pStyle w:val="Normal"/>
        <w:ind w:left="2124" w:firstLine="708"/>
        <w:rPr>
          <w:color w:val="auto"/>
        </w:rPr>
      </w:pPr>
      <w:r w:rsidRPr="5499EA7E" w:rsidR="68784676">
        <w:rPr>
          <w:color w:val="auto"/>
        </w:rPr>
        <w:t xml:space="preserve">Email: </w:t>
      </w:r>
      <w:hyperlink r:id="R4dd8371080cc4d38">
        <w:r w:rsidRPr="5499EA7E" w:rsidR="7DBF590E">
          <w:rPr>
            <w:rStyle w:val="Hyperlink"/>
            <w:color w:val="auto"/>
          </w:rPr>
          <w:t>b</w:t>
        </w:r>
        <w:r w:rsidRPr="5499EA7E" w:rsidR="68784676">
          <w:rPr>
            <w:rStyle w:val="Hyperlink"/>
            <w:color w:val="auto"/>
          </w:rPr>
          <w:t>.</w:t>
        </w:r>
        <w:r w:rsidRPr="5499EA7E" w:rsidR="7DBF590E">
          <w:rPr>
            <w:rStyle w:val="Hyperlink"/>
            <w:color w:val="auto"/>
          </w:rPr>
          <w:t>b</w:t>
        </w:r>
        <w:r w:rsidRPr="5499EA7E" w:rsidR="68784676">
          <w:rPr>
            <w:rStyle w:val="Hyperlink"/>
            <w:color w:val="auto"/>
          </w:rPr>
          <w:t>rui</w:t>
        </w:r>
        <w:r w:rsidRPr="5499EA7E" w:rsidR="43538B08">
          <w:rPr>
            <w:rStyle w:val="Hyperlink"/>
            <w:color w:val="auto"/>
          </w:rPr>
          <w:t>nsma@ggdfryslan.nl</w:t>
        </w:r>
      </w:hyperlink>
      <w:r w:rsidRPr="5499EA7E" w:rsidR="43538B08">
        <w:rPr>
          <w:color w:val="auto"/>
        </w:rPr>
        <w:t xml:space="preserve"> </w:t>
      </w:r>
      <w:r w:rsidRPr="5499EA7E" w:rsidR="363456E0">
        <w:rPr>
          <w:color w:val="auto"/>
        </w:rPr>
        <w:t xml:space="preserve"> </w:t>
      </w:r>
      <w:r w:rsidRPr="5499EA7E" w:rsidR="68784676">
        <w:rPr>
          <w:color w:val="auto"/>
        </w:rPr>
        <w:t xml:space="preserve">  </w:t>
      </w:r>
    </w:p>
    <w:p w:rsidRPr="00496EAB" w:rsidR="0073207B" w:rsidP="5499EA7E" w:rsidRDefault="0073207B" w14:paraId="133DD239" w14:textId="4AB00BEE">
      <w:pPr>
        <w:pStyle w:val="Normal"/>
        <w:ind w:left="0" w:firstLine="0"/>
        <w:rPr>
          <w:color w:val="auto"/>
        </w:rPr>
      </w:pPr>
    </w:p>
    <w:p w:rsidRPr="00496EAB" w:rsidR="0073207B" w:rsidP="5499EA7E" w:rsidRDefault="0073207B" w14:paraId="433A52A7" w14:textId="0602644C">
      <w:pPr>
        <w:pStyle w:val="Normal"/>
        <w:ind w:left="0" w:firstLine="0"/>
        <w:rPr>
          <w:color w:val="auto"/>
        </w:rPr>
      </w:pPr>
      <w:r w:rsidRPr="5499EA7E" w:rsidR="2D90D642">
        <w:rPr>
          <w:color w:val="auto"/>
        </w:rPr>
        <w:t xml:space="preserve">Verpleegkundige </w:t>
      </w:r>
    </w:p>
    <w:p w:rsidRPr="00496EAB" w:rsidR="0073207B" w:rsidP="5499EA7E" w:rsidRDefault="0073207B" w14:paraId="4FD0E188" w14:textId="113B4640">
      <w:pPr>
        <w:pStyle w:val="Normal"/>
        <w:ind w:left="0" w:firstLine="0"/>
        <w:rPr>
          <w:color w:val="auto"/>
        </w:rPr>
      </w:pPr>
      <w:r w:rsidRPr="5499EA7E" w:rsidR="2D90D642">
        <w:rPr>
          <w:color w:val="auto"/>
        </w:rPr>
        <w:t xml:space="preserve">A. van </w:t>
      </w:r>
      <w:r w:rsidRPr="5499EA7E" w:rsidR="2D90D642">
        <w:rPr>
          <w:color w:val="auto"/>
        </w:rPr>
        <w:t>Reemst</w:t>
      </w:r>
      <w:r w:rsidRPr="5499EA7E" w:rsidR="2D90D642">
        <w:rPr>
          <w:color w:val="auto"/>
        </w:rPr>
        <w:t xml:space="preserve"> </w:t>
      </w:r>
      <w:r>
        <w:tab/>
      </w:r>
      <w:r>
        <w:tab/>
      </w:r>
      <w:r w:rsidRPr="5499EA7E" w:rsidR="2D90D642">
        <w:rPr>
          <w:color w:val="auto"/>
        </w:rPr>
        <w:t xml:space="preserve">tel: 088-2299876 </w:t>
      </w:r>
    </w:p>
    <w:p w:rsidRPr="00496EAB" w:rsidR="0073207B" w:rsidP="5499EA7E" w:rsidRDefault="0073207B" w14:paraId="7EB8789F" w14:textId="2C515431">
      <w:pPr>
        <w:pStyle w:val="Normal"/>
        <w:ind w:left="2124" w:firstLine="708"/>
        <w:rPr>
          <w:color w:val="auto"/>
        </w:rPr>
      </w:pPr>
      <w:r w:rsidRPr="5499EA7E" w:rsidR="2D90D642">
        <w:rPr>
          <w:color w:val="auto"/>
        </w:rPr>
        <w:t xml:space="preserve">Email: </w:t>
      </w:r>
      <w:hyperlink r:id="R2f335e17929a4f37">
        <w:r w:rsidRPr="5499EA7E" w:rsidR="01D1C0AB">
          <w:rPr>
            <w:rStyle w:val="Hyperlink"/>
            <w:color w:val="auto"/>
          </w:rPr>
          <w:t>a</w:t>
        </w:r>
        <w:r w:rsidRPr="5499EA7E" w:rsidR="2D90D642">
          <w:rPr>
            <w:rStyle w:val="Hyperlink"/>
            <w:color w:val="auto"/>
          </w:rPr>
          <w:t>.v</w:t>
        </w:r>
        <w:r w:rsidRPr="5499EA7E" w:rsidR="620F03F5">
          <w:rPr>
            <w:rStyle w:val="Hyperlink"/>
            <w:color w:val="auto"/>
          </w:rPr>
          <w:t>r</w:t>
        </w:r>
        <w:r w:rsidRPr="5499EA7E" w:rsidR="2D90D642">
          <w:rPr>
            <w:rStyle w:val="Hyperlink"/>
            <w:color w:val="auto"/>
          </w:rPr>
          <w:t>eemst@ggdfryslan.nl</w:t>
        </w:r>
      </w:hyperlink>
      <w:r w:rsidRPr="5499EA7E" w:rsidR="2D90D642">
        <w:rPr>
          <w:color w:val="auto"/>
        </w:rPr>
        <w:t xml:space="preserve"> </w:t>
      </w:r>
    </w:p>
    <w:p w:rsidRPr="00496EAB" w:rsidR="0073207B" w:rsidP="5499EA7E" w:rsidRDefault="0073207B" w14:paraId="04DCE26E" w14:textId="04166A55">
      <w:pPr>
        <w:pStyle w:val="Normal"/>
        <w:ind w:left="0" w:firstLine="0"/>
        <w:rPr>
          <w:color w:val="auto"/>
        </w:rPr>
      </w:pPr>
    </w:p>
    <w:p w:rsidRPr="00496EAB" w:rsidR="0073207B" w:rsidP="5499EA7E" w:rsidRDefault="0073207B" w14:paraId="5898AB74" w14:textId="761AAB7B">
      <w:pPr>
        <w:pStyle w:val="Normal"/>
        <w:ind w:left="0" w:firstLine="0"/>
        <w:rPr>
          <w:color w:val="auto"/>
        </w:rPr>
      </w:pPr>
      <w:r w:rsidRPr="5499EA7E" w:rsidR="2D90D642">
        <w:rPr>
          <w:color w:val="auto"/>
        </w:rPr>
        <w:t>Pedagoog</w:t>
      </w:r>
    </w:p>
    <w:p w:rsidRPr="00496EAB" w:rsidR="0073207B" w:rsidP="5499EA7E" w:rsidRDefault="0073207B" w14:paraId="57DDF1C5" w14:textId="3EBB5300">
      <w:pPr>
        <w:pStyle w:val="Normal"/>
        <w:ind w:left="0" w:firstLine="0"/>
        <w:rPr>
          <w:color w:val="auto"/>
        </w:rPr>
      </w:pPr>
      <w:r w:rsidRPr="5499EA7E" w:rsidR="2D90D642">
        <w:rPr>
          <w:color w:val="auto"/>
        </w:rPr>
        <w:t>Alianne</w:t>
      </w:r>
      <w:r w:rsidRPr="5499EA7E" w:rsidR="2D90D642">
        <w:rPr>
          <w:color w:val="auto"/>
        </w:rPr>
        <w:t xml:space="preserve"> </w:t>
      </w:r>
      <w:r w:rsidRPr="5499EA7E" w:rsidR="2D90D642">
        <w:rPr>
          <w:color w:val="auto"/>
        </w:rPr>
        <w:t>Rinsma</w:t>
      </w:r>
      <w:r w:rsidRPr="5499EA7E" w:rsidR="2D90D642">
        <w:rPr>
          <w:color w:val="auto"/>
        </w:rPr>
        <w:t xml:space="preserve"> </w:t>
      </w:r>
      <w:r>
        <w:tab/>
      </w:r>
      <w:r>
        <w:tab/>
      </w:r>
      <w:r w:rsidRPr="5499EA7E" w:rsidR="2D90D642">
        <w:rPr>
          <w:color w:val="auto"/>
        </w:rPr>
        <w:t xml:space="preserve">tel: 0641715402        </w:t>
      </w:r>
    </w:p>
    <w:p w:rsidRPr="00496EAB" w:rsidR="0073207B" w:rsidP="5499EA7E" w:rsidRDefault="0073207B" w14:paraId="5C725BD0" w14:textId="1A301386">
      <w:pPr>
        <w:pStyle w:val="Normal"/>
        <w:ind w:left="2124" w:firstLine="708"/>
        <w:rPr>
          <w:color w:val="auto"/>
        </w:rPr>
      </w:pPr>
      <w:r w:rsidRPr="5499EA7E" w:rsidR="2D90D642">
        <w:rPr>
          <w:color w:val="auto"/>
        </w:rPr>
        <w:t xml:space="preserve">Email: </w:t>
      </w:r>
      <w:hyperlink r:id="Rc64395cb22c24cfa">
        <w:r w:rsidRPr="5499EA7E" w:rsidR="2D90D642">
          <w:rPr>
            <w:rStyle w:val="Hyperlink"/>
            <w:color w:val="auto"/>
          </w:rPr>
          <w:t>a.rinsma@ggdfryslan.nl</w:t>
        </w:r>
      </w:hyperlink>
    </w:p>
    <w:p w:rsidRPr="00496EAB" w:rsidR="0073207B" w:rsidP="5499EA7E" w:rsidRDefault="0073207B" w14:paraId="678FF3A5" w14:textId="0DB2177F">
      <w:pPr>
        <w:pStyle w:val="Normal"/>
        <w:ind w:left="0" w:firstLine="0"/>
        <w:rPr>
          <w:color w:val="auto"/>
        </w:rPr>
      </w:pPr>
    </w:p>
    <w:p w:rsidR="5499EA7E" w:rsidP="5499EA7E" w:rsidRDefault="5499EA7E" w14:paraId="181BAA02" w14:textId="0A6C8D6E">
      <w:pPr>
        <w:rPr>
          <w:color w:val="auto"/>
        </w:rPr>
      </w:pPr>
    </w:p>
    <w:p w:rsidR="00131413" w:rsidP="40309543" w:rsidRDefault="00131413" w14:paraId="742CF631" w14:textId="7D6BEFC2">
      <w:pPr>
        <w:rPr>
          <w:color w:val="auto"/>
        </w:rPr>
      </w:pPr>
      <w:r w:rsidRPr="40309543" w:rsidR="00131413">
        <w:rPr>
          <w:color w:val="auto"/>
        </w:rPr>
        <w:t xml:space="preserve">Spoed en geen </w:t>
      </w:r>
      <w:r w:rsidRPr="40309543" w:rsidR="00131413">
        <w:rPr>
          <w:color w:val="auto"/>
        </w:rPr>
        <w:t>gehoor</w:t>
      </w:r>
      <w:r>
        <w:tab/>
      </w:r>
      <w:r w:rsidRPr="40309543" w:rsidR="0073207B">
        <w:rPr>
          <w:color w:val="auto"/>
        </w:rPr>
        <w:t>tel</w:t>
      </w:r>
      <w:r w:rsidRPr="40309543" w:rsidR="0073207B">
        <w:rPr>
          <w:color w:val="auto"/>
        </w:rPr>
        <w:t xml:space="preserve">: </w:t>
      </w:r>
      <w:r w:rsidRPr="40309543" w:rsidR="00131413">
        <w:rPr>
          <w:color w:val="auto"/>
        </w:rPr>
        <w:t xml:space="preserve">088-2299444 </w:t>
      </w:r>
    </w:p>
    <w:p w:rsidR="0073207B" w:rsidP="40309543" w:rsidRDefault="0073207B" w14:paraId="633AF2BB" w14:textId="77777777">
      <w:pPr>
        <w:rPr>
          <w:color w:val="auto"/>
        </w:rPr>
      </w:pPr>
    </w:p>
    <w:p w:rsidRPr="00DD56B1" w:rsidR="44095C86" w:rsidP="40309543" w:rsidRDefault="44095C86" w14:paraId="05451B3A" w14:textId="7E6FB394">
      <w:pPr>
        <w:rPr>
          <w:rFonts w:ascii="Calibri Light" w:hAnsi="Calibri Light" w:eastAsia="等线 Light" w:cs="Times New Roman" w:asciiTheme="majorAscii" w:hAnsiTheme="majorAscii" w:eastAsiaTheme="majorEastAsia" w:cstheme="majorBidi"/>
          <w:color w:val="auto"/>
        </w:rPr>
      </w:pPr>
      <w:r w:rsidRPr="40309543" w:rsidR="44095C86">
        <w:rPr>
          <w:rFonts w:ascii="Calibri Light" w:hAnsi="Calibri Light" w:eastAsia="等线 Light" w:cs="Times New Roman" w:asciiTheme="majorAscii" w:hAnsiTheme="majorAscii" w:eastAsiaTheme="majorEastAsia" w:cstheme="majorBidi"/>
          <w:color w:val="auto"/>
        </w:rPr>
        <w:t>Gebiedsteam Ameland</w:t>
      </w:r>
    </w:p>
    <w:p w:rsidR="677779E2" w:rsidP="40309543" w:rsidRDefault="677779E2" w14:paraId="6E211A6B" w14:textId="72B00AB0">
      <w:pPr>
        <w:rPr>
          <w:color w:val="auto"/>
        </w:rPr>
      </w:pPr>
    </w:p>
    <w:p w:rsidR="3E5EB944" w:rsidP="40309543" w:rsidRDefault="3E5EB944" w14:paraId="1199A853" w14:textId="30DC4CE2">
      <w:pPr>
        <w:rPr>
          <w:color w:val="auto"/>
        </w:rPr>
      </w:pPr>
      <w:r w:rsidRPr="40309543" w:rsidR="3E5EB944">
        <w:rPr>
          <w:color w:val="auto"/>
        </w:rPr>
        <w:t>Telefoon:</w:t>
      </w:r>
      <w:r>
        <w:tab/>
      </w:r>
      <w:r>
        <w:tab/>
      </w:r>
      <w:r>
        <w:tab/>
      </w:r>
      <w:r w:rsidRPr="40309543" w:rsidR="3E5EB944">
        <w:rPr>
          <w:color w:val="auto"/>
        </w:rPr>
        <w:t>(</w:t>
      </w:r>
      <w:r w:rsidRPr="40309543" w:rsidR="3E5EB944">
        <w:rPr>
          <w:color w:val="auto"/>
        </w:rPr>
        <w:t>0519) 555 555</w:t>
      </w:r>
    </w:p>
    <w:p w:rsidR="677779E2" w:rsidP="40309543" w:rsidRDefault="677779E2" w14:paraId="0BF1B64A" w14:textId="032D4813">
      <w:pPr>
        <w:rPr>
          <w:color w:val="auto"/>
        </w:rPr>
      </w:pPr>
      <w:r w:rsidRPr="5499EA7E" w:rsidR="00DD56B1">
        <w:rPr>
          <w:color w:val="auto"/>
        </w:rPr>
        <w:t>Email:</w:t>
      </w:r>
      <w:r>
        <w:tab/>
      </w:r>
      <w:r>
        <w:tab/>
      </w:r>
      <w:r>
        <w:tab/>
      </w:r>
      <w:r>
        <w:tab/>
      </w:r>
      <w:hyperlink r:id="Rf6524868d4dc4df8">
        <w:r w:rsidRPr="5499EA7E" w:rsidR="00DD56B1">
          <w:rPr>
            <w:rStyle w:val="Hyperlink"/>
          </w:rPr>
          <w:t>gebiedsteam@ameland.nl</w:t>
        </w:r>
      </w:hyperlink>
    </w:p>
    <w:p w:rsidR="5499EA7E" w:rsidP="5499EA7E" w:rsidRDefault="5499EA7E" w14:paraId="1448607E" w14:textId="068D4EA6">
      <w:pPr>
        <w:rPr>
          <w:color w:val="auto"/>
        </w:rPr>
      </w:pPr>
    </w:p>
    <w:p w:rsidR="00131413" w:rsidP="40309543" w:rsidRDefault="00131413" w14:paraId="1B117906" w14:textId="6636E6CD">
      <w:pPr>
        <w:pStyle w:val="Heading3"/>
        <w:rPr>
          <w:color w:val="auto"/>
        </w:rPr>
      </w:pPr>
      <w:bookmarkStart w:name="_Toc1706616071" w:id="1005446496"/>
      <w:r w:rsidRPr="5499EA7E" w:rsidR="00131413">
        <w:rPr>
          <w:color w:val="auto"/>
        </w:rPr>
        <w:t>Logopedie</w:t>
      </w:r>
      <w:bookmarkEnd w:id="1005446496"/>
      <w:r w:rsidRPr="5499EA7E" w:rsidR="00131413">
        <w:rPr>
          <w:color w:val="auto"/>
        </w:rPr>
        <w:t xml:space="preserve"> </w:t>
      </w:r>
    </w:p>
    <w:p w:rsidR="0073207B" w:rsidP="40309543" w:rsidRDefault="0073207B" w14:paraId="02283246" w14:textId="77777777">
      <w:pPr>
        <w:rPr>
          <w:color w:val="auto"/>
        </w:rPr>
      </w:pPr>
    </w:p>
    <w:p w:rsidR="00131413" w:rsidP="40309543" w:rsidRDefault="00131413" w14:paraId="5A33F203" w14:textId="6E340D69">
      <w:pPr>
        <w:rPr>
          <w:color w:val="auto"/>
        </w:rPr>
      </w:pPr>
      <w:r w:rsidRPr="40309543" w:rsidR="00131413">
        <w:rPr>
          <w:color w:val="auto"/>
        </w:rPr>
        <w:t>Marga de Vries</w:t>
      </w:r>
      <w:r>
        <w:tab/>
      </w:r>
      <w:r>
        <w:tab/>
      </w:r>
      <w:r w:rsidRPr="40309543" w:rsidR="0073207B">
        <w:rPr>
          <w:color w:val="auto"/>
        </w:rPr>
        <w:t>tel: 0518432394</w:t>
      </w:r>
    </w:p>
    <w:p w:rsidR="0073207B" w:rsidP="40309543" w:rsidRDefault="0073207B" w14:paraId="5DF36E9A" w14:textId="5EE6F4B7">
      <w:pPr>
        <w:rPr>
          <w:color w:val="auto"/>
        </w:rPr>
      </w:pPr>
    </w:p>
    <w:p w:rsidR="0073207B" w:rsidP="40309543" w:rsidRDefault="0073207B" w14:paraId="0400C5F5" w14:textId="483CDCEA">
      <w:pPr>
        <w:pStyle w:val="Heading3"/>
        <w:rPr>
          <w:color w:val="auto"/>
        </w:rPr>
      </w:pPr>
      <w:bookmarkStart w:name="_Toc1505653225" w:id="1356101168"/>
      <w:r w:rsidRPr="5499EA7E" w:rsidR="0073207B">
        <w:rPr>
          <w:color w:val="auto"/>
        </w:rPr>
        <w:t>Onderwijstelefoon</w:t>
      </w:r>
      <w:bookmarkEnd w:id="1356101168"/>
    </w:p>
    <w:p w:rsidR="0073207B" w:rsidP="40309543" w:rsidRDefault="0073207B" w14:paraId="040E0186" w14:textId="77777777">
      <w:pPr>
        <w:rPr>
          <w:color w:val="auto"/>
        </w:rPr>
      </w:pPr>
    </w:p>
    <w:p w:rsidR="0073207B" w:rsidP="40309543" w:rsidRDefault="0073207B" w14:paraId="7194937F" w14:textId="130CE0D6">
      <w:pPr>
        <w:rPr>
          <w:color w:val="auto"/>
        </w:rPr>
      </w:pPr>
      <w:r w:rsidRPr="40309543" w:rsidR="0073207B">
        <w:rPr>
          <w:color w:val="auto"/>
        </w:rPr>
        <w:t xml:space="preserve"> 0800-5010</w:t>
      </w:r>
    </w:p>
    <w:p w:rsidR="0073207B" w:rsidP="40309543" w:rsidRDefault="0073207B" w14:paraId="701A2F41" w14:textId="3793D5B0">
      <w:pPr>
        <w:rPr>
          <w:color w:val="auto"/>
        </w:rPr>
      </w:pPr>
    </w:p>
    <w:p w:rsidR="00F70EBD" w:rsidP="5499EA7E" w:rsidRDefault="0073207B" w14:paraId="77F27337" w14:textId="7A8A8614">
      <w:pPr>
        <w:pStyle w:val="Heading3"/>
        <w:rPr>
          <w:color w:val="auto"/>
        </w:rPr>
      </w:pPr>
    </w:p>
    <w:p w:rsidR="00F70EBD" w:rsidP="5499EA7E" w:rsidRDefault="0073207B" w14:paraId="05DE8C60" w14:textId="57C4CDBD">
      <w:pPr>
        <w:pStyle w:val="Heading3"/>
        <w:rPr>
          <w:color w:val="auto"/>
        </w:rPr>
      </w:pPr>
    </w:p>
    <w:p w:rsidR="00F70EBD" w:rsidP="5499EA7E" w:rsidRDefault="0073207B" w14:paraId="10EB10F6" w14:textId="476D5971">
      <w:pPr>
        <w:pStyle w:val="Heading3"/>
        <w:rPr>
          <w:color w:val="auto"/>
        </w:rPr>
      </w:pPr>
    </w:p>
    <w:p w:rsidR="00F70EBD" w:rsidP="5499EA7E" w:rsidRDefault="0073207B" w14:paraId="2C073A92" w14:textId="51733F6D">
      <w:pPr>
        <w:pStyle w:val="Heading3"/>
        <w:rPr>
          <w:color w:val="auto"/>
        </w:rPr>
      </w:pPr>
    </w:p>
    <w:p w:rsidR="00F70EBD" w:rsidP="40309543" w:rsidRDefault="0073207B" w14:paraId="25A4537A" w14:textId="116EDD26">
      <w:pPr>
        <w:pStyle w:val="Heading3"/>
        <w:rPr>
          <w:color w:val="auto"/>
        </w:rPr>
      </w:pPr>
      <w:bookmarkStart w:name="_Toc2026595684" w:id="546530027"/>
      <w:r w:rsidRPr="5499EA7E" w:rsidR="0073207B">
        <w:rPr>
          <w:color w:val="auto"/>
        </w:rPr>
        <w:t>Afkortingen lijst</w:t>
      </w:r>
      <w:bookmarkEnd w:id="546530027"/>
    </w:p>
    <w:p w:rsidR="00F70EBD" w:rsidP="40309543" w:rsidRDefault="00F70EBD" w14:paraId="5BA45626" w14:textId="77777777">
      <w:pPr>
        <w:rPr>
          <w:color w:val="auto"/>
        </w:rPr>
      </w:pPr>
    </w:p>
    <w:p w:rsidR="0073207B" w:rsidP="40309543" w:rsidRDefault="0073207B" w14:paraId="0972942B" w14:textId="070C896F">
      <w:pPr>
        <w:rPr>
          <w:color w:val="auto"/>
        </w:rPr>
      </w:pPr>
      <w:r w:rsidRPr="40309543" w:rsidR="0073207B">
        <w:rPr>
          <w:color w:val="auto"/>
        </w:rPr>
        <w:t xml:space="preserve">AG </w:t>
      </w:r>
      <w:r>
        <w:tab/>
      </w:r>
      <w:r>
        <w:tab/>
      </w:r>
      <w:r w:rsidRPr="40309543" w:rsidR="00F70EBD">
        <w:rPr>
          <w:color w:val="auto"/>
        </w:rPr>
        <w:t xml:space="preserve">Activiteiten Groep </w:t>
      </w:r>
    </w:p>
    <w:p w:rsidR="0073207B" w:rsidP="40309543" w:rsidRDefault="0073207B" w14:paraId="0BAAD88B" w14:textId="43A1E183">
      <w:pPr>
        <w:rPr>
          <w:color w:val="auto"/>
        </w:rPr>
      </w:pPr>
      <w:r w:rsidRPr="40309543" w:rsidR="0073207B">
        <w:rPr>
          <w:color w:val="auto"/>
        </w:rPr>
        <w:t>B</w:t>
      </w:r>
      <w:r w:rsidRPr="40309543" w:rsidR="00F70EBD">
        <w:rPr>
          <w:color w:val="auto"/>
        </w:rPr>
        <w:t>B</w:t>
      </w:r>
      <w:r>
        <w:tab/>
      </w:r>
      <w:r>
        <w:tab/>
      </w:r>
      <w:r w:rsidRPr="40309543" w:rsidR="00F70EBD">
        <w:rPr>
          <w:color w:val="auto"/>
        </w:rPr>
        <w:t xml:space="preserve">Bovenbouw </w:t>
      </w:r>
    </w:p>
    <w:p w:rsidR="0073207B" w:rsidP="40309543" w:rsidRDefault="0073207B" w14:paraId="3441F256" w14:textId="2B95FFD8">
      <w:pPr>
        <w:rPr>
          <w:color w:val="auto"/>
        </w:rPr>
      </w:pPr>
      <w:r w:rsidRPr="40309543" w:rsidR="0073207B">
        <w:rPr>
          <w:color w:val="auto"/>
        </w:rPr>
        <w:t>BC</w:t>
      </w:r>
      <w:r>
        <w:tab/>
      </w:r>
      <w:r>
        <w:tab/>
      </w:r>
      <w:r w:rsidRPr="40309543" w:rsidR="00F70EBD">
        <w:rPr>
          <w:color w:val="auto"/>
        </w:rPr>
        <w:t>Bestuurscommissie</w:t>
      </w:r>
    </w:p>
    <w:p w:rsidRPr="00F70EBD" w:rsidR="0073207B" w:rsidP="40309543" w:rsidRDefault="0073207B" w14:paraId="60FA9CAA" w14:textId="45D81918">
      <w:pPr>
        <w:rPr>
          <w:color w:val="auto"/>
        </w:rPr>
      </w:pPr>
      <w:r w:rsidRPr="40309543" w:rsidR="0073207B">
        <w:rPr>
          <w:color w:val="auto"/>
        </w:rPr>
        <w:t>BHV</w:t>
      </w:r>
      <w:r>
        <w:tab/>
      </w:r>
      <w:r>
        <w:tab/>
      </w:r>
      <w:r w:rsidRPr="40309543" w:rsidR="00F70EBD">
        <w:rPr>
          <w:color w:val="auto"/>
        </w:rPr>
        <w:t xml:space="preserve">Bedrijfshulpverlener  </w:t>
      </w:r>
    </w:p>
    <w:p w:rsidRPr="00F70EBD" w:rsidR="0073207B" w:rsidP="40309543" w:rsidRDefault="0073207B" w14:paraId="09591448" w14:textId="3E9D2D03">
      <w:pPr>
        <w:rPr>
          <w:color w:val="auto"/>
        </w:rPr>
      </w:pPr>
      <w:r w:rsidRPr="40309543" w:rsidR="0073207B">
        <w:rPr>
          <w:color w:val="auto"/>
        </w:rPr>
        <w:t>Bobo</w:t>
      </w:r>
      <w:r>
        <w:tab/>
      </w:r>
      <w:r>
        <w:tab/>
      </w:r>
      <w:r w:rsidRPr="40309543" w:rsidR="00F70EBD">
        <w:rPr>
          <w:color w:val="auto"/>
        </w:rPr>
        <w:t xml:space="preserve">Bovenbouw </w:t>
      </w:r>
    </w:p>
    <w:p w:rsidRPr="00F70EBD" w:rsidR="0073207B" w:rsidP="40309543" w:rsidRDefault="0073207B" w14:paraId="396BBE90" w14:textId="1448CEA4">
      <w:pPr>
        <w:rPr>
          <w:color w:val="auto"/>
        </w:rPr>
      </w:pPr>
      <w:r w:rsidRPr="40309543" w:rsidR="0073207B">
        <w:rPr>
          <w:color w:val="auto"/>
        </w:rPr>
        <w:t>BWS</w:t>
      </w:r>
      <w:r>
        <w:tab/>
      </w:r>
      <w:r>
        <w:tab/>
      </w:r>
      <w:r w:rsidRPr="40309543" w:rsidR="00F70EBD">
        <w:rPr>
          <w:color w:val="auto"/>
        </w:rPr>
        <w:t xml:space="preserve">Burgemeester </w:t>
      </w:r>
      <w:r w:rsidRPr="40309543" w:rsidR="00F70EBD">
        <w:rPr>
          <w:color w:val="auto"/>
        </w:rPr>
        <w:t>Waldaschool</w:t>
      </w:r>
    </w:p>
    <w:p w:rsidRPr="00F70EBD" w:rsidR="0073207B" w:rsidP="40309543" w:rsidRDefault="0073207B" w14:paraId="757A5AD3" w14:textId="7D45A4FE">
      <w:pPr>
        <w:rPr>
          <w:color w:val="auto"/>
        </w:rPr>
      </w:pPr>
      <w:r w:rsidRPr="40309543" w:rsidR="0073207B">
        <w:rPr>
          <w:color w:val="auto"/>
        </w:rPr>
        <w:t>B&amp;W</w:t>
      </w:r>
      <w:r>
        <w:tab/>
      </w:r>
      <w:r>
        <w:tab/>
      </w:r>
      <w:r w:rsidRPr="40309543" w:rsidR="00F70EBD">
        <w:rPr>
          <w:color w:val="auto"/>
        </w:rPr>
        <w:t>Burgemeester en wethouders</w:t>
      </w:r>
    </w:p>
    <w:p w:rsidRPr="00F70EBD" w:rsidR="0073207B" w:rsidP="40309543" w:rsidRDefault="0073207B" w14:paraId="71FB398D" w14:textId="4FB56498">
      <w:pPr>
        <w:rPr>
          <w:color w:val="auto"/>
        </w:rPr>
      </w:pPr>
      <w:r w:rsidRPr="40309543" w:rsidR="0073207B">
        <w:rPr>
          <w:color w:val="auto"/>
        </w:rPr>
        <w:t>GGD</w:t>
      </w:r>
      <w:r>
        <w:tab/>
      </w:r>
      <w:r>
        <w:tab/>
      </w:r>
      <w:r w:rsidRPr="40309543" w:rsidR="00F70EBD">
        <w:rPr>
          <w:color w:val="auto"/>
        </w:rPr>
        <w:t>Gemeentelijke gezondheidsdienst</w:t>
      </w:r>
    </w:p>
    <w:p w:rsidRPr="00F70EBD" w:rsidR="0073207B" w:rsidP="40309543" w:rsidRDefault="0073207B" w14:paraId="4DDBBB73" w14:textId="176038D1">
      <w:pPr>
        <w:rPr>
          <w:color w:val="auto"/>
        </w:rPr>
      </w:pPr>
      <w:r w:rsidRPr="40309543" w:rsidR="0073207B">
        <w:rPr>
          <w:color w:val="auto"/>
        </w:rPr>
        <w:t>GMR</w:t>
      </w:r>
      <w:r>
        <w:tab/>
      </w:r>
      <w:r>
        <w:tab/>
      </w:r>
      <w:r w:rsidRPr="40309543" w:rsidR="00F70EBD">
        <w:rPr>
          <w:color w:val="auto"/>
        </w:rPr>
        <w:t xml:space="preserve">Gemeenschappelijke medezeggenschapsraad </w:t>
      </w:r>
    </w:p>
    <w:p w:rsidRPr="00F70EBD" w:rsidR="0073207B" w:rsidP="40309543" w:rsidRDefault="0073207B" w14:paraId="01B313E8" w14:textId="61DCBB60">
      <w:pPr>
        <w:rPr>
          <w:color w:val="auto"/>
        </w:rPr>
      </w:pPr>
      <w:r w:rsidRPr="40309543" w:rsidR="0073207B">
        <w:rPr>
          <w:color w:val="auto"/>
        </w:rPr>
        <w:t xml:space="preserve">GVO </w:t>
      </w:r>
      <w:r>
        <w:tab/>
      </w:r>
      <w:r>
        <w:tab/>
      </w:r>
      <w:r w:rsidRPr="40309543" w:rsidR="00F70EBD">
        <w:rPr>
          <w:color w:val="auto"/>
        </w:rPr>
        <w:t>Godsdienst vormend onderwijs</w:t>
      </w:r>
    </w:p>
    <w:p w:rsidRPr="00F70EBD" w:rsidR="0073207B" w:rsidP="40309543" w:rsidRDefault="0073207B" w14:paraId="5B1D5E6D" w14:textId="77777777">
      <w:pPr>
        <w:rPr>
          <w:color w:val="auto"/>
        </w:rPr>
      </w:pPr>
      <w:r w:rsidRPr="40309543" w:rsidR="0073207B">
        <w:rPr>
          <w:color w:val="auto"/>
        </w:rPr>
        <w:t xml:space="preserve">HVO </w:t>
      </w:r>
      <w:r>
        <w:tab/>
      </w:r>
      <w:r>
        <w:tab/>
      </w:r>
      <w:r w:rsidRPr="40309543" w:rsidR="00F70EBD">
        <w:rPr>
          <w:color w:val="auto"/>
        </w:rPr>
        <w:t>Humanistisch vormend onderwijs</w:t>
      </w:r>
    </w:p>
    <w:p w:rsidRPr="00F70EBD" w:rsidR="0073207B" w:rsidP="40309543" w:rsidRDefault="0073207B" w14:paraId="4E0F58B0" w14:textId="2D3EF2E8">
      <w:pPr>
        <w:rPr>
          <w:color w:val="auto"/>
        </w:rPr>
      </w:pPr>
      <w:r w:rsidRPr="40309543" w:rsidR="0073207B">
        <w:rPr>
          <w:color w:val="auto"/>
        </w:rPr>
        <w:t xml:space="preserve">HGW </w:t>
      </w:r>
      <w:r>
        <w:tab/>
      </w:r>
      <w:r>
        <w:tab/>
      </w:r>
      <w:r w:rsidRPr="40309543" w:rsidR="00F70EBD">
        <w:rPr>
          <w:color w:val="auto"/>
        </w:rPr>
        <w:t xml:space="preserve">Handelingsgericht werken </w:t>
      </w:r>
    </w:p>
    <w:p w:rsidRPr="00F70EBD" w:rsidR="0073207B" w:rsidP="40309543" w:rsidRDefault="0073207B" w14:paraId="3DCA34A0" w14:textId="39FC00B2">
      <w:pPr>
        <w:rPr>
          <w:color w:val="auto"/>
        </w:rPr>
      </w:pPr>
      <w:r w:rsidRPr="40309543" w:rsidR="0073207B">
        <w:rPr>
          <w:color w:val="auto"/>
        </w:rPr>
        <w:t xml:space="preserve">LGF </w:t>
      </w:r>
      <w:r>
        <w:tab/>
      </w:r>
      <w:r>
        <w:tab/>
      </w:r>
      <w:r w:rsidRPr="40309543" w:rsidR="00F70EBD">
        <w:rPr>
          <w:color w:val="auto"/>
        </w:rPr>
        <w:t>Leerling gebonden</w:t>
      </w:r>
      <w:r w:rsidRPr="40309543" w:rsidR="00F70EBD">
        <w:rPr>
          <w:color w:val="auto"/>
        </w:rPr>
        <w:t xml:space="preserve"> financiering</w:t>
      </w:r>
    </w:p>
    <w:p w:rsidRPr="00F70EBD" w:rsidR="0073207B" w:rsidP="40309543" w:rsidRDefault="0073207B" w14:paraId="1151C30E" w14:textId="3219028A">
      <w:pPr>
        <w:rPr>
          <w:color w:val="auto"/>
        </w:rPr>
      </w:pPr>
      <w:r w:rsidRPr="40309543" w:rsidR="0073207B">
        <w:rPr>
          <w:color w:val="auto"/>
        </w:rPr>
        <w:t xml:space="preserve">LOO </w:t>
      </w:r>
      <w:r>
        <w:tab/>
      </w:r>
      <w:r>
        <w:tab/>
      </w:r>
      <w:r w:rsidRPr="40309543" w:rsidR="00F70EBD">
        <w:rPr>
          <w:color w:val="auto"/>
        </w:rPr>
        <w:t>Leerweg ondersteunend</w:t>
      </w:r>
      <w:r w:rsidRPr="40309543" w:rsidR="00F70EBD">
        <w:rPr>
          <w:color w:val="auto"/>
        </w:rPr>
        <w:t xml:space="preserve"> onderwijs</w:t>
      </w:r>
    </w:p>
    <w:p w:rsidRPr="00336060" w:rsidR="00F70EBD" w:rsidP="40309543" w:rsidRDefault="0073207B" w14:paraId="009907C4" w14:textId="0B4A7A08">
      <w:pPr>
        <w:rPr>
          <w:color w:val="auto"/>
        </w:rPr>
      </w:pPr>
      <w:r w:rsidRPr="40309543" w:rsidR="0073207B">
        <w:rPr>
          <w:color w:val="auto"/>
        </w:rPr>
        <w:t>Mibo</w:t>
      </w:r>
      <w:r w:rsidRPr="40309543" w:rsidR="0073207B">
        <w:rPr>
          <w:color w:val="auto"/>
        </w:rPr>
        <w:t xml:space="preserve"> </w:t>
      </w:r>
      <w:r>
        <w:tab/>
      </w:r>
      <w:r>
        <w:tab/>
      </w:r>
      <w:r w:rsidRPr="40309543" w:rsidR="00F70EBD">
        <w:rPr>
          <w:color w:val="auto"/>
        </w:rPr>
        <w:t xml:space="preserve">Middenbouw </w:t>
      </w:r>
    </w:p>
    <w:p w:rsidRPr="00336060" w:rsidR="0073207B" w:rsidP="40309543" w:rsidRDefault="0073207B" w14:paraId="18CD90A1" w14:textId="0BF9DAC5">
      <w:pPr>
        <w:rPr>
          <w:color w:val="auto"/>
        </w:rPr>
      </w:pPr>
      <w:r w:rsidRPr="40309543" w:rsidR="0073207B">
        <w:rPr>
          <w:color w:val="auto"/>
        </w:rPr>
        <w:t xml:space="preserve">MR </w:t>
      </w:r>
      <w:r>
        <w:tab/>
      </w:r>
      <w:r>
        <w:tab/>
      </w:r>
      <w:r w:rsidRPr="40309543" w:rsidR="00F70EBD">
        <w:rPr>
          <w:color w:val="auto"/>
        </w:rPr>
        <w:t>Medezeggenschapsraad</w:t>
      </w:r>
    </w:p>
    <w:p w:rsidRPr="00F70EBD" w:rsidR="0073207B" w:rsidP="40309543" w:rsidRDefault="0073207B" w14:paraId="21322970" w14:textId="3330AABB">
      <w:pPr>
        <w:rPr>
          <w:color w:val="auto"/>
        </w:rPr>
      </w:pPr>
      <w:r w:rsidRPr="40309543" w:rsidR="0073207B">
        <w:rPr>
          <w:color w:val="auto"/>
        </w:rPr>
        <w:t xml:space="preserve">MRT </w:t>
      </w:r>
      <w:r>
        <w:tab/>
      </w:r>
      <w:r>
        <w:tab/>
      </w:r>
      <w:r w:rsidRPr="40309543" w:rsidR="00F70EBD">
        <w:rPr>
          <w:color w:val="auto"/>
        </w:rPr>
        <w:t xml:space="preserve">Motorische remedial teaching </w:t>
      </w:r>
    </w:p>
    <w:p w:rsidRPr="00F70EBD" w:rsidR="0073207B" w:rsidP="40309543" w:rsidRDefault="0073207B" w14:paraId="1C6C62F7" w14:textId="1E91BC60">
      <w:pPr>
        <w:rPr>
          <w:color w:val="auto"/>
        </w:rPr>
      </w:pPr>
      <w:r w:rsidRPr="40309543" w:rsidR="0073207B">
        <w:rPr>
          <w:color w:val="auto"/>
        </w:rPr>
        <w:t xml:space="preserve">OBS </w:t>
      </w:r>
      <w:r>
        <w:tab/>
      </w:r>
      <w:r>
        <w:tab/>
      </w:r>
      <w:r w:rsidRPr="40309543" w:rsidR="00F70EBD">
        <w:rPr>
          <w:color w:val="auto"/>
        </w:rPr>
        <w:t>Openbare basisschool</w:t>
      </w:r>
    </w:p>
    <w:p w:rsidRPr="00F70EBD" w:rsidR="0073207B" w:rsidP="40309543" w:rsidRDefault="0073207B" w14:paraId="051D56D4" w14:textId="4A1E986A">
      <w:pPr>
        <w:rPr>
          <w:color w:val="auto"/>
        </w:rPr>
      </w:pPr>
      <w:r w:rsidRPr="40309543" w:rsidR="0073207B">
        <w:rPr>
          <w:color w:val="auto"/>
        </w:rPr>
        <w:t>Obo</w:t>
      </w:r>
      <w:r w:rsidRPr="40309543" w:rsidR="0073207B">
        <w:rPr>
          <w:color w:val="auto"/>
        </w:rPr>
        <w:t xml:space="preserve"> </w:t>
      </w:r>
      <w:r>
        <w:tab/>
      </w:r>
      <w:r>
        <w:tab/>
      </w:r>
      <w:r w:rsidRPr="40309543" w:rsidR="00F70EBD">
        <w:rPr>
          <w:color w:val="auto"/>
        </w:rPr>
        <w:t>Onderbouw</w:t>
      </w:r>
    </w:p>
    <w:p w:rsidRPr="00F70EBD" w:rsidR="0073207B" w:rsidP="40309543" w:rsidRDefault="0073207B" w14:paraId="5198C63A" w14:textId="6249E786">
      <w:pPr>
        <w:rPr>
          <w:color w:val="auto"/>
        </w:rPr>
      </w:pPr>
      <w:r w:rsidRPr="40309543" w:rsidR="0073207B">
        <w:rPr>
          <w:color w:val="auto"/>
        </w:rPr>
        <w:t xml:space="preserve">OPO </w:t>
      </w:r>
      <w:r>
        <w:tab/>
      </w:r>
      <w:r>
        <w:tab/>
      </w:r>
      <w:r w:rsidRPr="40309543" w:rsidR="00F70EBD">
        <w:rPr>
          <w:color w:val="auto"/>
        </w:rPr>
        <w:t xml:space="preserve">Openbaar Primair Onderwijs </w:t>
      </w:r>
    </w:p>
    <w:p w:rsidRPr="00F70EBD" w:rsidR="0073207B" w:rsidP="40309543" w:rsidRDefault="0073207B" w14:paraId="6CF97649" w14:textId="5E7B2303">
      <w:pPr>
        <w:rPr>
          <w:color w:val="auto"/>
        </w:rPr>
      </w:pPr>
      <w:r w:rsidRPr="40309543" w:rsidR="0073207B">
        <w:rPr>
          <w:color w:val="auto"/>
        </w:rPr>
        <w:t xml:space="preserve">PABO </w:t>
      </w:r>
      <w:r>
        <w:tab/>
      </w:r>
      <w:r>
        <w:tab/>
      </w:r>
      <w:r w:rsidRPr="40309543" w:rsidR="00F70EBD">
        <w:rPr>
          <w:color w:val="auto"/>
        </w:rPr>
        <w:t>Pedagogische academie voor het basisonderwijs</w:t>
      </w:r>
    </w:p>
    <w:p w:rsidRPr="00F70EBD" w:rsidR="0073207B" w:rsidP="40309543" w:rsidRDefault="0073207B" w14:paraId="393BB8D8" w14:textId="4C3A9CF8">
      <w:pPr>
        <w:rPr>
          <w:color w:val="auto"/>
        </w:rPr>
      </w:pPr>
      <w:r w:rsidRPr="40309543" w:rsidR="0073207B">
        <w:rPr>
          <w:color w:val="auto"/>
        </w:rPr>
        <w:t xml:space="preserve">PCL </w:t>
      </w:r>
      <w:r>
        <w:tab/>
      </w:r>
      <w:r>
        <w:tab/>
      </w:r>
      <w:r w:rsidRPr="40309543" w:rsidR="00F70EBD">
        <w:rPr>
          <w:color w:val="auto"/>
        </w:rPr>
        <w:t xml:space="preserve">Permanente commissie leerlingenzorg </w:t>
      </w:r>
    </w:p>
    <w:p w:rsidRPr="00F70EBD" w:rsidR="0073207B" w:rsidP="40309543" w:rsidRDefault="0073207B" w14:paraId="10BC61E1" w14:textId="77777777">
      <w:pPr>
        <w:rPr>
          <w:color w:val="auto"/>
        </w:rPr>
      </w:pPr>
      <w:r w:rsidRPr="40309543" w:rsidR="0073207B">
        <w:rPr>
          <w:color w:val="auto"/>
        </w:rPr>
        <w:t xml:space="preserve">PO </w:t>
      </w:r>
      <w:r>
        <w:tab/>
      </w:r>
      <w:r>
        <w:tab/>
      </w:r>
      <w:r w:rsidRPr="40309543" w:rsidR="00F70EBD">
        <w:rPr>
          <w:color w:val="auto"/>
        </w:rPr>
        <w:t>Primair onderwijs</w:t>
      </w:r>
    </w:p>
    <w:p w:rsidRPr="00F70EBD" w:rsidR="0073207B" w:rsidP="40309543" w:rsidRDefault="0073207B" w14:paraId="432F06B8" w14:textId="62D7E8E9">
      <w:pPr>
        <w:rPr>
          <w:color w:val="auto"/>
        </w:rPr>
      </w:pPr>
      <w:r w:rsidRPr="40309543" w:rsidR="0073207B">
        <w:rPr>
          <w:color w:val="auto"/>
        </w:rPr>
        <w:t xml:space="preserve">REC </w:t>
      </w:r>
      <w:r>
        <w:tab/>
      </w:r>
      <w:r>
        <w:tab/>
      </w:r>
      <w:r w:rsidRPr="40309543" w:rsidR="00F70EBD">
        <w:rPr>
          <w:color w:val="auto"/>
        </w:rPr>
        <w:t xml:space="preserve">Regionaal Expertise Centrum </w:t>
      </w:r>
    </w:p>
    <w:p w:rsidRPr="00F70EBD" w:rsidR="0073207B" w:rsidP="40309543" w:rsidRDefault="0073207B" w14:paraId="7E2188EC" w14:textId="2151F4D8">
      <w:pPr>
        <w:rPr>
          <w:color w:val="auto"/>
        </w:rPr>
      </w:pPr>
      <w:r w:rsidRPr="40309543" w:rsidR="0073207B">
        <w:rPr>
          <w:color w:val="auto"/>
        </w:rPr>
        <w:t xml:space="preserve">SOEMO </w:t>
      </w:r>
      <w:r>
        <w:tab/>
      </w:r>
      <w:r w:rsidRPr="40309543" w:rsidR="00F70EBD">
        <w:rPr>
          <w:color w:val="auto"/>
        </w:rPr>
        <w:t xml:space="preserve">Sociaal Emotionele Ontwikkeling </w:t>
      </w:r>
    </w:p>
    <w:p w:rsidRPr="00F70EBD" w:rsidR="0073207B" w:rsidP="40309543" w:rsidRDefault="0073207B" w14:paraId="678EBBE5" w14:textId="5919692A">
      <w:pPr>
        <w:rPr>
          <w:color w:val="auto"/>
        </w:rPr>
      </w:pPr>
      <w:r w:rsidRPr="40309543" w:rsidR="0073207B">
        <w:rPr>
          <w:color w:val="auto"/>
        </w:rPr>
        <w:t xml:space="preserve">TSO </w:t>
      </w:r>
      <w:r>
        <w:tab/>
      </w:r>
      <w:r>
        <w:tab/>
      </w:r>
      <w:r w:rsidRPr="40309543" w:rsidR="00F70EBD">
        <w:rPr>
          <w:color w:val="auto"/>
        </w:rPr>
        <w:t>Tussenschoolse</w:t>
      </w:r>
      <w:r w:rsidRPr="40309543" w:rsidR="00F70EBD">
        <w:rPr>
          <w:color w:val="auto"/>
        </w:rPr>
        <w:t xml:space="preserve"> opvang</w:t>
      </w:r>
    </w:p>
    <w:p w:rsidRPr="00F70EBD" w:rsidR="0073207B" w:rsidP="40309543" w:rsidRDefault="0073207B" w14:paraId="69CB2B43" w14:textId="70537732">
      <w:pPr>
        <w:rPr>
          <w:color w:val="auto"/>
        </w:rPr>
      </w:pPr>
      <w:r w:rsidRPr="40309543" w:rsidR="0073207B">
        <w:rPr>
          <w:color w:val="auto"/>
        </w:rPr>
        <w:t xml:space="preserve">VO </w:t>
      </w:r>
      <w:r>
        <w:tab/>
      </w:r>
      <w:r>
        <w:tab/>
      </w:r>
      <w:r w:rsidRPr="40309543" w:rsidR="00F70EBD">
        <w:rPr>
          <w:color w:val="auto"/>
        </w:rPr>
        <w:t xml:space="preserve">Voortgezet onderwijs </w:t>
      </w:r>
    </w:p>
    <w:p w:rsidR="0073207B" w:rsidP="40309543" w:rsidRDefault="0073207B" w14:paraId="324798D6" w14:textId="4A4ADD6B">
      <w:pPr>
        <w:rPr>
          <w:color w:val="auto"/>
        </w:rPr>
      </w:pPr>
      <w:r w:rsidRPr="40309543" w:rsidR="0073207B">
        <w:rPr>
          <w:color w:val="auto"/>
        </w:rPr>
        <w:t xml:space="preserve">WSNS </w:t>
      </w:r>
      <w:r>
        <w:tab/>
      </w:r>
      <w:r>
        <w:tab/>
      </w:r>
      <w:r w:rsidRPr="40309543" w:rsidR="00F70EBD">
        <w:rPr>
          <w:color w:val="auto"/>
        </w:rPr>
        <w:t xml:space="preserve">Weer samen naar school. </w:t>
      </w:r>
    </w:p>
    <w:p w:rsidRPr="00131413" w:rsidR="00F70EBD" w:rsidP="40309543" w:rsidRDefault="0073207B" w14:paraId="3FD99D5E" w14:textId="77777777">
      <w:pPr>
        <w:rPr>
          <w:color w:val="auto"/>
        </w:rPr>
      </w:pPr>
      <w:r w:rsidRPr="40309543" w:rsidR="0073207B">
        <w:rPr>
          <w:color w:val="auto"/>
        </w:rPr>
        <w:t>ZAT</w:t>
      </w:r>
      <w:r>
        <w:tab/>
      </w:r>
      <w:r>
        <w:tab/>
      </w:r>
      <w:r w:rsidRPr="40309543" w:rsidR="00F70EBD">
        <w:rPr>
          <w:color w:val="auto"/>
        </w:rPr>
        <w:t>Zorg advies team</w:t>
      </w:r>
    </w:p>
    <w:p w:rsidR="0073207B" w:rsidP="40309543" w:rsidRDefault="0073207B" w14:paraId="3D798B31" w14:textId="1A76F385">
      <w:pPr>
        <w:rPr>
          <w:color w:val="auto"/>
        </w:rPr>
      </w:pPr>
    </w:p>
    <w:p w:rsidR="00F70EBD" w:rsidP="40309543" w:rsidRDefault="00F70EBD" w14:paraId="0FEC0BFD" w14:textId="6D949617">
      <w:pPr>
        <w:rPr>
          <w:color w:val="auto"/>
        </w:rPr>
      </w:pPr>
    </w:p>
    <w:sectPr w:rsidR="00F70EBD" w:rsidSect="00F2389C">
      <w:headerReference w:type="even" r:id="rId25"/>
      <w:headerReference w:type="default" r:id="rId26"/>
      <w:footerReference w:type="even" r:id="rId27"/>
      <w:footerReference w:type="default" r:id="rId28"/>
      <w:headerReference w:type="first" r:id="rId29"/>
      <w:footerReference w:type="first" r:id="rId30"/>
      <w:pgSz w:w="11906" w:h="16838" w:orient="portrait"/>
      <w:pgMar w:top="1418" w:right="1418" w:bottom="1418" w:left="1418" w:header="709" w:footer="709"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R" w:author="Marloes Rijpstra" w:date="2025-10-07T16:59:35" w:id="1044890159">
    <w:p xmlns:w14="http://schemas.microsoft.com/office/word/2010/wordml" xmlns:w="http://schemas.openxmlformats.org/wordprocessingml/2006/main" w:rsidR="284D641A" w:rsidRDefault="4713F4DF" w14:paraId="5D13E5A6" w14:textId="5184CCCF">
      <w:pPr>
        <w:pStyle w:val="CommentText"/>
      </w:pPr>
      <w:r>
        <w:rPr>
          <w:rStyle w:val="CommentReference"/>
        </w:rPr>
        <w:annotationRef/>
      </w:r>
      <w:r w:rsidRPr="2A3F8428" w:rsidR="11D03C63">
        <w:t>tabel moet gecontroleerd worden door de verschillende bouwen</w:t>
      </w:r>
    </w:p>
  </w:comment>
</w:comments>
</file>

<file path=word/commentsExtended.xml><?xml version="1.0" encoding="utf-8"?>
<w15:commentsEx xmlns:mc="http://schemas.openxmlformats.org/markup-compatibility/2006" xmlns:w15="http://schemas.microsoft.com/office/word/2012/wordml" mc:Ignorable="w15">
  <w15:commentEx w15:done="0" w15:paraId="5D13E5A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98C247" w16cex:dateUtc="2025-10-07T14:59:35.696Z"/>
</w16cex:commentsExtensible>
</file>

<file path=word/commentsIds.xml><?xml version="1.0" encoding="utf-8"?>
<w16cid:commentsIds xmlns:mc="http://schemas.openxmlformats.org/markup-compatibility/2006" xmlns:w16cid="http://schemas.microsoft.com/office/word/2016/wordml/cid" mc:Ignorable="w16cid">
  <w16cid:commentId w16cid:paraId="5D13E5A6" w16cid:durableId="2098C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483" w:rsidP="00554139" w:rsidRDefault="00030483" w14:paraId="41BABB76" w14:textId="77777777">
      <w:r>
        <w:separator/>
      </w:r>
    </w:p>
  </w:endnote>
  <w:endnote w:type="continuationSeparator" w:id="0">
    <w:p w:rsidR="00030483" w:rsidP="00554139" w:rsidRDefault="00030483" w14:paraId="770D4F99" w14:textId="77777777">
      <w:r>
        <w:continuationSeparator/>
      </w:r>
    </w:p>
  </w:endnote>
  <w:endnote w:type="continuationNotice" w:id="1">
    <w:p w:rsidR="00030483" w:rsidRDefault="00030483" w14:paraId="0B5CC3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FF" w:rsidRDefault="003F1AFF" w14:paraId="1F2F30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7079C3" w:rsidTr="467079C3" w14:paraId="08105408" w14:textId="77777777">
      <w:trPr>
        <w:trHeight w:val="300"/>
      </w:trPr>
      <w:tc>
        <w:tcPr>
          <w:tcW w:w="3020" w:type="dxa"/>
        </w:tcPr>
        <w:p w:rsidR="467079C3" w:rsidP="467079C3" w:rsidRDefault="467079C3" w14:paraId="5E0FFE8F" w14:textId="15994387">
          <w:pPr>
            <w:pStyle w:val="Header"/>
            <w:ind w:left="-115"/>
          </w:pPr>
        </w:p>
      </w:tc>
      <w:tc>
        <w:tcPr>
          <w:tcW w:w="3020" w:type="dxa"/>
        </w:tcPr>
        <w:p w:rsidR="467079C3" w:rsidP="467079C3" w:rsidRDefault="467079C3" w14:paraId="1FF01AF5" w14:textId="730CF939">
          <w:pPr>
            <w:pStyle w:val="Header"/>
            <w:jc w:val="center"/>
          </w:pPr>
        </w:p>
      </w:tc>
      <w:tc>
        <w:tcPr>
          <w:tcW w:w="3020" w:type="dxa"/>
        </w:tcPr>
        <w:p w:rsidR="467079C3" w:rsidP="467079C3" w:rsidRDefault="467079C3" w14:paraId="68BFA517" w14:textId="13B0E7D7">
          <w:pPr>
            <w:pStyle w:val="Header"/>
            <w:ind w:right="-115"/>
            <w:jc w:val="right"/>
          </w:pPr>
        </w:p>
      </w:tc>
    </w:tr>
  </w:tbl>
  <w:p w:rsidR="00E45D2A" w:rsidRDefault="00E45D2A" w14:paraId="39FBC7B9" w14:textId="3EA5C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7079C3" w:rsidTr="467079C3" w14:paraId="16CF6B29" w14:textId="77777777">
      <w:trPr>
        <w:trHeight w:val="300"/>
      </w:trPr>
      <w:tc>
        <w:tcPr>
          <w:tcW w:w="3020" w:type="dxa"/>
        </w:tcPr>
        <w:p w:rsidR="467079C3" w:rsidP="467079C3" w:rsidRDefault="467079C3" w14:paraId="6327A99D" w14:textId="3050F38C">
          <w:pPr>
            <w:pStyle w:val="Header"/>
            <w:ind w:left="-115"/>
          </w:pPr>
        </w:p>
      </w:tc>
      <w:tc>
        <w:tcPr>
          <w:tcW w:w="3020" w:type="dxa"/>
        </w:tcPr>
        <w:p w:rsidR="467079C3" w:rsidP="467079C3" w:rsidRDefault="467079C3" w14:paraId="69AD7202" w14:textId="66B170AF">
          <w:pPr>
            <w:pStyle w:val="Header"/>
            <w:jc w:val="center"/>
          </w:pPr>
        </w:p>
      </w:tc>
      <w:tc>
        <w:tcPr>
          <w:tcW w:w="3020" w:type="dxa"/>
        </w:tcPr>
        <w:p w:rsidR="467079C3" w:rsidP="467079C3" w:rsidRDefault="467079C3" w14:paraId="6E54EC6D" w14:textId="3040AEC0">
          <w:pPr>
            <w:pStyle w:val="Header"/>
            <w:ind w:right="-115"/>
            <w:jc w:val="right"/>
          </w:pPr>
        </w:p>
      </w:tc>
    </w:tr>
  </w:tbl>
  <w:p w:rsidR="00E45D2A" w:rsidRDefault="00E45D2A" w14:paraId="36024F3C" w14:textId="21C8B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483" w:rsidP="00554139" w:rsidRDefault="00030483" w14:paraId="07B3797C" w14:textId="77777777">
      <w:r>
        <w:separator/>
      </w:r>
    </w:p>
  </w:footnote>
  <w:footnote w:type="continuationSeparator" w:id="0">
    <w:p w:rsidR="00030483" w:rsidP="00554139" w:rsidRDefault="00030483" w14:paraId="6E530501" w14:textId="77777777">
      <w:r>
        <w:continuationSeparator/>
      </w:r>
    </w:p>
  </w:footnote>
  <w:footnote w:type="continuationNotice" w:id="1">
    <w:p w:rsidR="00030483" w:rsidRDefault="00030483" w14:paraId="03F22F8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139" w:rsidP="0007747D" w:rsidRDefault="00554139" w14:paraId="0480C1BE" w14:textId="2A4E9AE6">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554139" w:rsidP="00554139" w:rsidRDefault="00554139" w14:paraId="74EB84B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AF148A" w:rsidR="008C64CC" w:rsidP="00AF148A" w:rsidRDefault="00F2389C" w14:paraId="223C4A44" w14:textId="076CB109">
    <w:pPr>
      <w:pStyle w:val="Header"/>
      <w:framePr w:w="1010" w:h="1129" w:wrap="none" w:hAnchor="page" w:vAnchor="text" w:x="9888" w:y="-856" w:hRule="exact"/>
      <w:pBdr>
        <w:left w:val="single" w:color="1F3864" w:themeColor="accent1" w:themeShade="80" w:sz="18" w:space="4"/>
      </w:pBdr>
      <w:textDirection w:val="btLr"/>
      <w:rPr>
        <w:rStyle w:val="PageNumber"/>
        <w:b/>
        <w:bCs/>
        <w:color w:val="7B7B7B" w:themeColor="accent3" w:themeShade="BF"/>
        <w:sz w:val="40"/>
        <w:szCs w:val="40"/>
      </w:rPr>
    </w:pPr>
    <w:r w:rsidRPr="00AF148A">
      <w:rPr>
        <w:b/>
        <w:bCs/>
        <w:noProof/>
        <w:color w:val="7B7B7B" w:themeColor="accent3" w:themeShade="BF"/>
      </w:rPr>
      <mc:AlternateContent>
        <mc:Choice Requires="wpg">
          <w:drawing>
            <wp:anchor distT="0" distB="0" distL="114300" distR="114300" simplePos="0" relativeHeight="251658240" behindDoc="1" locked="0" layoutInCell="1" allowOverlap="1" wp14:anchorId="6FD05F96" wp14:editId="27EFFBF9">
              <wp:simplePos x="0" y="0"/>
              <wp:positionH relativeFrom="page">
                <wp:posOffset>6621145</wp:posOffset>
              </wp:positionH>
              <wp:positionV relativeFrom="page">
                <wp:posOffset>290195</wp:posOffset>
              </wp:positionV>
              <wp:extent cx="883285" cy="55880"/>
              <wp:effectExtent l="0" t="0" r="18415" b="7620"/>
              <wp:wrapNone/>
              <wp:docPr id="625" name="Groe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285" cy="55880"/>
                        <a:chOff x="10427" y="457"/>
                        <a:chExt cx="1391" cy="88"/>
                      </a:xfrm>
                    </wpg:grpSpPr>
                    <wps:wsp>
                      <wps:cNvPr id="626" name="docshape14"/>
                      <wps:cNvSpPr>
                        <a:spLocks/>
                      </wps:cNvSpPr>
                      <wps:spPr bwMode="auto">
                        <a:xfrm>
                          <a:off x="10434" y="465"/>
                          <a:ext cx="519" cy="73"/>
                        </a:xfrm>
                        <a:prstGeom prst="rect">
                          <a:avLst/>
                        </a:prstGeom>
                        <a:solidFill>
                          <a:srgbClr val="5F48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docshape15"/>
                      <wps:cNvSpPr>
                        <a:spLocks/>
                      </wps:cNvSpPr>
                      <wps:spPr bwMode="auto">
                        <a:xfrm>
                          <a:off x="10434" y="465"/>
                          <a:ext cx="519" cy="73"/>
                        </a:xfrm>
                        <a:prstGeom prst="rect">
                          <a:avLst/>
                        </a:prstGeom>
                        <a:noFill/>
                        <a:ln w="9525">
                          <a:solidFill>
                            <a:srgbClr val="5F487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Line 307"/>
                      <wps:cNvCnPr>
                        <a:cxnSpLocks/>
                      </wps:cNvCnPr>
                      <wps:spPr bwMode="auto">
                        <a:xfrm>
                          <a:off x="10953" y="465"/>
                          <a:ext cx="864" cy="0"/>
                        </a:xfrm>
                        <a:prstGeom prst="line">
                          <a:avLst/>
                        </a:prstGeom>
                        <a:noFill/>
                        <a:ln w="9525">
                          <a:solidFill>
                            <a:srgbClr val="5F487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E5946FC">
            <v:group id="docshapegroup13" style="position:absolute;margin-left:521.35pt;margin-top:22.85pt;width:69.55pt;height:4.4pt;z-index:-251657216;mso-position-horizontal-relative:page;mso-position-vertical-relative:page" coordsize="1391,88" coordorigin="10427,457" o:spid="_x0000_s1026" w14:anchorId="095DF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">
              <v:rect id="docshape14" style="position:absolute;left:10434;top:465;width:519;height:73;visibility:visible;mso-wrap-style:square;v-text-anchor:top" o:spid="_x0000_s1027" fillcolor="#5f487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">
                <v:path arrowok="t"/>
              </v:rect>
              <v:rect id="docshape15" style="position:absolute;left:10434;top:465;width:519;height:73;visibility:visible;mso-wrap-style:square;v-text-anchor:top" o:spid="_x0000_s1028" filled="f" strokecolor="#5f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">
                <v:path arrowok="t"/>
              </v:rect>
              <v:line id="Line 307" style="position:absolute;visibility:visible;mso-wrap-style:square" o:spid="_x0000_s1029" strokecolor="#5f4879" o:connectortype="straight" from="10953,465" to="1181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">
                <o:lock v:ext="edit" shapetype="f"/>
              </v:line>
              <w10:wrap anchorx="page" anchory="page"/>
            </v:group>
          </w:pict>
        </mc:Fallback>
      </mc:AlternateContent>
    </w:r>
  </w:p>
  <w:sdt>
    <w:sdtPr>
      <w:rPr>
        <w:rStyle w:val="PageNumber"/>
        <w:b/>
        <w:bCs/>
        <w:color w:val="7B7B7B" w:themeColor="accent3" w:themeShade="BF"/>
        <w:sz w:val="40"/>
        <w:szCs w:val="40"/>
      </w:rPr>
      <w:id w:val="17981235"/>
      <w:docPartObj>
        <w:docPartGallery w:val="Page Numbers (Top of Page)"/>
        <w:docPartUnique/>
      </w:docPartObj>
    </w:sdtPr>
    <w:sdtContent>
      <w:p w:rsidRPr="00AF148A" w:rsidR="008C64CC" w:rsidP="00AF148A" w:rsidRDefault="008C64CC" w14:paraId="708279B8" w14:textId="5F9A469E">
        <w:pPr>
          <w:pStyle w:val="Header"/>
          <w:framePr w:w="1010" w:h="1129" w:wrap="none" w:hAnchor="page" w:vAnchor="text" w:x="9888" w:y="-856" w:hRule="exact"/>
          <w:pBdr>
            <w:left w:val="single" w:color="1F3864" w:themeColor="accent1" w:themeShade="80" w:sz="18" w:space="4"/>
          </w:pBdr>
          <w:textDirection w:val="btLr"/>
          <w:rPr>
            <w:rStyle w:val="PageNumber"/>
            <w:b/>
            <w:bCs/>
            <w:color w:val="7B7B7B" w:themeColor="accent3" w:themeShade="BF"/>
            <w:sz w:val="40"/>
            <w:szCs w:val="40"/>
          </w:rPr>
        </w:pPr>
        <w:r w:rsidRPr="00AF148A">
          <w:rPr>
            <w:rStyle w:val="PageNumber"/>
            <w:b/>
            <w:bCs/>
            <w:color w:val="7B7B7B" w:themeColor="accent3" w:themeShade="BF"/>
            <w:sz w:val="40"/>
            <w:szCs w:val="40"/>
          </w:rPr>
          <w:fldChar w:fldCharType="begin"/>
        </w:r>
        <w:r w:rsidRPr="00AF148A">
          <w:rPr>
            <w:rStyle w:val="PageNumber"/>
            <w:b/>
            <w:bCs/>
            <w:color w:val="7B7B7B" w:themeColor="accent3" w:themeShade="BF"/>
            <w:sz w:val="40"/>
            <w:szCs w:val="40"/>
          </w:rPr>
          <w:instrText xml:space="preserve"> PAGE </w:instrText>
        </w:r>
        <w:r w:rsidRPr="00AF148A">
          <w:rPr>
            <w:rStyle w:val="PageNumber"/>
            <w:b/>
            <w:bCs/>
            <w:color w:val="7B7B7B" w:themeColor="accent3" w:themeShade="BF"/>
            <w:sz w:val="40"/>
            <w:szCs w:val="40"/>
          </w:rPr>
          <w:fldChar w:fldCharType="separate"/>
        </w:r>
        <w:r w:rsidRPr="00AF148A">
          <w:rPr>
            <w:rStyle w:val="PageNumber"/>
            <w:b/>
            <w:bCs/>
            <w:noProof/>
            <w:color w:val="7B7B7B" w:themeColor="accent3" w:themeShade="BF"/>
            <w:sz w:val="40"/>
            <w:szCs w:val="40"/>
          </w:rPr>
          <w:t>1</w:t>
        </w:r>
        <w:r w:rsidRPr="00AF148A">
          <w:rPr>
            <w:rStyle w:val="PageNumber"/>
            <w:b/>
            <w:bCs/>
            <w:color w:val="7B7B7B" w:themeColor="accent3" w:themeShade="BF"/>
            <w:sz w:val="40"/>
            <w:szCs w:val="40"/>
          </w:rPr>
          <w:fldChar w:fldCharType="end"/>
        </w:r>
      </w:p>
    </w:sdtContent>
    <w:sdtEndPr>
      <w:rPr>
        <w:rStyle w:val="PageNumber"/>
        <w:b w:val="1"/>
        <w:bCs w:val="1"/>
        <w:color w:val="7B7B7B" w:themeColor="accent3" w:themeTint="FF" w:themeShade="BF"/>
        <w:sz w:val="40"/>
        <w:szCs w:val="40"/>
      </w:rPr>
    </w:sdtEndPr>
  </w:sdt>
  <w:p w:rsidRPr="00F2389C" w:rsidR="00554139" w:rsidP="5499EA7E" w:rsidRDefault="00F2389C" w14:paraId="1391CF19" w14:textId="17E7D32D">
    <w:pPr>
      <w:spacing w:line="345" w:lineRule="exact"/>
      <w:ind w:left="678" w:right="360"/>
      <w:rPr>
        <w:rFonts w:cs="Calibri" w:cstheme="minorAscii"/>
        <w:b w:val="1"/>
        <w:bCs w:val="1"/>
        <w:i w:val="1"/>
        <w:iCs w:val="1"/>
        <w:color w:val="1F3864" w:themeColor="accent1" w:themeShade="80"/>
      </w:rPr>
    </w:pPr>
    <w:r w:rsidRPr="5499EA7E" w:rsidR="5499EA7E">
      <w:rPr>
        <w:rFonts w:cs="Calibri" w:cstheme="minorAscii"/>
        <w:b w:val="1"/>
        <w:bCs w:val="1"/>
        <w:i w:val="1"/>
        <w:iCs w:val="1"/>
        <w:color w:val="1F3864" w:themeColor="accent1" w:themeShade="80"/>
      </w:rPr>
      <w:t>Samen</w:t>
    </w:r>
    <w:r w:rsidRPr="5499EA7E" w:rsidR="5499EA7E">
      <w:rPr>
        <w:rFonts w:cs="Calibri" w:cstheme="minorAscii"/>
        <w:b w:val="1"/>
        <w:bCs w:val="1"/>
        <w:i w:val="1"/>
        <w:iCs w:val="1"/>
        <w:color w:val="1F3864" w:themeColor="accent1" w:themeShade="80"/>
        <w:spacing w:val="1"/>
      </w:rPr>
      <w:t xml:space="preserve"> </w:t>
    </w:r>
    <w:r w:rsidRPr="5499EA7E" w:rsidR="5499EA7E">
      <w:rPr>
        <w:rFonts w:cs="Calibri" w:cstheme="minorAscii"/>
        <w:b w:val="1"/>
        <w:bCs w:val="1"/>
        <w:i w:val="1"/>
        <w:iCs w:val="1"/>
        <w:color w:val="1F3864" w:themeColor="accent1" w:themeShade="80"/>
      </w:rPr>
      <w:t>bouwen</w:t>
    </w:r>
    <w:r w:rsidRPr="5499EA7E" w:rsidR="5499EA7E">
      <w:rPr>
        <w:rFonts w:cs="Calibri" w:cstheme="minorAscii"/>
        <w:b w:val="1"/>
        <w:bCs w:val="1"/>
        <w:i w:val="1"/>
        <w:iCs w:val="1"/>
        <w:color w:val="1F3864" w:themeColor="accent1" w:themeShade="80"/>
        <w:spacing w:val="2"/>
      </w:rPr>
      <w:t xml:space="preserve"> </w:t>
    </w:r>
    <w:r w:rsidRPr="5499EA7E" w:rsidR="5499EA7E">
      <w:rPr>
        <w:rFonts w:cs="Calibri" w:cstheme="minorAscii"/>
        <w:b w:val="1"/>
        <w:bCs w:val="1"/>
        <w:i w:val="1"/>
        <w:iCs w:val="1"/>
        <w:color w:val="1F3864" w:themeColor="accent1" w:themeShade="80"/>
      </w:rPr>
      <w:t>aan</w:t>
    </w:r>
    <w:r w:rsidRPr="5499EA7E" w:rsidR="5499EA7E">
      <w:rPr>
        <w:rFonts w:cs="Calibri" w:cstheme="minorAscii"/>
        <w:b w:val="1"/>
        <w:bCs w:val="1"/>
        <w:i w:val="1"/>
        <w:iCs w:val="1"/>
        <w:color w:val="1F3864" w:themeColor="accent1" w:themeShade="80"/>
        <w:spacing w:val="2"/>
      </w:rPr>
      <w:t xml:space="preserve"> </w:t>
    </w:r>
    <w:r w:rsidRPr="5499EA7E" w:rsidR="5499EA7E">
      <w:rPr>
        <w:rFonts w:cs="Calibri" w:cstheme="minorAscii"/>
        <w:b w:val="1"/>
        <w:bCs w:val="1"/>
        <w:i w:val="1"/>
        <w:iCs w:val="1"/>
        <w:color w:val="1F3864" w:themeColor="accent1" w:themeShade="80"/>
      </w:rPr>
      <w:t>een</w:t>
    </w:r>
    <w:r w:rsidRPr="5499EA7E" w:rsidR="5499EA7E">
      <w:rPr>
        <w:rFonts w:cs="Calibri" w:cstheme="minorAscii"/>
        <w:b w:val="1"/>
        <w:bCs w:val="1"/>
        <w:i w:val="1"/>
        <w:iCs w:val="1"/>
        <w:color w:val="1F3864" w:themeColor="accent1" w:themeShade="80"/>
        <w:spacing w:val="2"/>
      </w:rPr>
      <w:t xml:space="preserve"> </w:t>
    </w:r>
    <w:r w:rsidRPr="5499EA7E" w:rsidR="5499EA7E">
      <w:rPr>
        <w:rFonts w:cs="Calibri" w:cstheme="minorAscii"/>
        <w:b w:val="1"/>
        <w:bCs w:val="1"/>
        <w:i w:val="1"/>
        <w:iCs w:val="1"/>
        <w:color w:val="1F3864" w:themeColor="accent1" w:themeShade="80"/>
      </w:rPr>
      <w:t>toekomst</w:t>
    </w:r>
    <w:r w:rsidRPr="5499EA7E" w:rsidR="5499EA7E">
      <w:rPr>
        <w:rFonts w:cs="Calibri" w:cstheme="minorAscii"/>
        <w:b w:val="1"/>
        <w:bCs w:val="1"/>
        <w:i w:val="1"/>
        <w:iCs w:val="1"/>
        <w:color w:val="1F3864" w:themeColor="accent1" w:themeShade="80"/>
        <w:spacing w:val="2"/>
      </w:rPr>
      <w:t xml:space="preserve"> </w:t>
    </w:r>
    <w:r w:rsidRPr="5499EA7E" w:rsidR="5499EA7E">
      <w:rPr>
        <w:rFonts w:cs="Calibri" w:cstheme="minorAscii"/>
        <w:b w:val="1"/>
        <w:bCs w:val="1"/>
        <w:i w:val="1"/>
        <w:iCs w:val="1"/>
        <w:color w:val="1F3864" w:themeColor="accent1" w:themeShade="80"/>
      </w:rPr>
      <w:t>die</w:t>
    </w:r>
    <w:r w:rsidRPr="5499EA7E" w:rsidR="5499EA7E">
      <w:rPr>
        <w:rFonts w:cs="Calibri" w:cstheme="minorAscii"/>
        <w:b w:val="1"/>
        <w:bCs w:val="1"/>
        <w:i w:val="1"/>
        <w:iCs w:val="1"/>
        <w:color w:val="1F3864" w:themeColor="accent1" w:themeShade="80"/>
        <w:spacing w:val="2"/>
      </w:rPr>
      <w:t xml:space="preserve"> </w:t>
    </w:r>
    <w:r w:rsidRPr="5499EA7E" w:rsidR="5499EA7E">
      <w:rPr>
        <w:rFonts w:cs="Calibri" w:cstheme="minorAscii"/>
        <w:b w:val="1"/>
        <w:bCs w:val="1"/>
        <w:i w:val="1"/>
        <w:iCs w:val="1"/>
        <w:color w:val="1F3864" w:themeColor="accent1" w:themeShade="80"/>
      </w:rPr>
      <w:t>past</w:t>
    </w:r>
    <w:r w:rsidRPr="5499EA7E" w:rsidR="5499EA7E">
      <w:rPr>
        <w:rFonts w:cs="Calibri" w:cstheme="minorAscii"/>
        <w:b w:val="1"/>
        <w:bCs w:val="1"/>
        <w:i w:val="1"/>
        <w:iCs w:val="1"/>
        <w:color w:val="1F3864" w:themeColor="accent1" w:themeShade="80"/>
        <w:spacing w:val="2"/>
      </w:rPr>
      <w:t xml:space="preserve"> </w:t>
    </w:r>
    <w:r w:rsidRPr="5499EA7E" w:rsidR="5499EA7E">
      <w:rPr>
        <w:rFonts w:cs="Calibri" w:cstheme="minorAscii"/>
        <w:b w:val="1"/>
        <w:bCs w:val="1"/>
        <w:i w:val="1"/>
        <w:iCs w:val="1"/>
        <w:color w:val="1F3864" w:themeColor="accent1" w:themeShade="80"/>
      </w:rPr>
      <w:t>bij</w:t>
    </w:r>
    <w:r w:rsidRPr="5499EA7E" w:rsidR="5499EA7E">
      <w:rPr>
        <w:rFonts w:cs="Calibri" w:cstheme="minorAscii"/>
        <w:b w:val="1"/>
        <w:bCs w:val="1"/>
        <w:i w:val="1"/>
        <w:iCs w:val="1"/>
        <w:color w:val="1F3864" w:themeColor="accent1" w:themeShade="80"/>
        <w:spacing w:val="2"/>
      </w:rPr>
      <w:t xml:space="preserve"> </w:t>
    </w:r>
    <w:r w:rsidRPr="5499EA7E" w:rsidR="5499EA7E">
      <w:rPr>
        <w:rFonts w:cs="Calibri" w:cstheme="minorAscii"/>
        <w:b w:val="1"/>
        <w:bCs w:val="1"/>
        <w:i w:val="1"/>
        <w:iCs w:val="1"/>
        <w:color w:val="1F3864" w:themeColor="accent1" w:themeShade="80"/>
      </w:rPr>
      <w:t>jou!</w:t>
    </w:r>
    <w:r w:rsidRPr="00F2389C" w:rsidR="5499EA7E">
      <w:rPr>
        <w:noProof/>
      </w:rPr>
      <w:t xml:space="preserve"> </w:t>
    </w:r>
  </w:p>
  <w:p w:rsidR="00554139" w:rsidRDefault="00554139" w14:paraId="79C4BA0C" w14:textId="0825D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7079C3" w:rsidTr="467079C3" w14:paraId="74D5D29E" w14:textId="77777777">
      <w:trPr>
        <w:trHeight w:val="300"/>
      </w:trPr>
      <w:tc>
        <w:tcPr>
          <w:tcW w:w="3020" w:type="dxa"/>
        </w:tcPr>
        <w:p w:rsidR="467079C3" w:rsidP="467079C3" w:rsidRDefault="467079C3" w14:paraId="32DA5E87" w14:textId="7461B964">
          <w:pPr>
            <w:pStyle w:val="Header"/>
            <w:ind w:left="-115"/>
          </w:pPr>
        </w:p>
      </w:tc>
      <w:tc>
        <w:tcPr>
          <w:tcW w:w="3020" w:type="dxa"/>
        </w:tcPr>
        <w:p w:rsidR="467079C3" w:rsidP="467079C3" w:rsidRDefault="467079C3" w14:paraId="1862DACA" w14:textId="07053530">
          <w:pPr>
            <w:pStyle w:val="Header"/>
            <w:jc w:val="center"/>
          </w:pPr>
        </w:p>
      </w:tc>
      <w:tc>
        <w:tcPr>
          <w:tcW w:w="3020" w:type="dxa"/>
        </w:tcPr>
        <w:p w:rsidR="467079C3" w:rsidP="467079C3" w:rsidRDefault="467079C3" w14:paraId="325A34D6" w14:textId="35FCADB0">
          <w:pPr>
            <w:pStyle w:val="Header"/>
            <w:ind w:right="-115"/>
            <w:jc w:val="right"/>
          </w:pPr>
        </w:p>
      </w:tc>
    </w:tr>
  </w:tbl>
  <w:p w:rsidR="00E45D2A" w:rsidRDefault="00E45D2A" w14:paraId="0242BBB7" w14:textId="39D07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59a47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e4d84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eecf0d5"/>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6a1c45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b71b7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8168D7"/>
    <w:multiLevelType w:val="hybridMultilevel"/>
    <w:tmpl w:val="728E1BEA"/>
    <w:lvl w:ilvl="0" w:tplc="7438FA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304EC5"/>
    <w:multiLevelType w:val="hybridMultilevel"/>
    <w:tmpl w:val="526A23A8"/>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312B60"/>
    <w:multiLevelType w:val="hybridMultilevel"/>
    <w:tmpl w:val="9D508C40"/>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6730CBC"/>
    <w:multiLevelType w:val="hybridMultilevel"/>
    <w:tmpl w:val="906AB75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725078"/>
    <w:multiLevelType w:val="hybridMultilevel"/>
    <w:tmpl w:val="E202E194"/>
    <w:lvl w:ilvl="0" w:tplc="951022A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156F06"/>
    <w:multiLevelType w:val="hybridMultilevel"/>
    <w:tmpl w:val="F1224B4A"/>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1A63879"/>
    <w:multiLevelType w:val="hybridMultilevel"/>
    <w:tmpl w:val="892CE0FC"/>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C4D63E1"/>
    <w:multiLevelType w:val="multilevel"/>
    <w:tmpl w:val="D0DE8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66E24"/>
    <w:multiLevelType w:val="hybridMultilevel"/>
    <w:tmpl w:val="78B8A094"/>
    <w:lvl w:ilvl="0" w:tplc="7438FA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2A4228"/>
    <w:multiLevelType w:val="hybridMultilevel"/>
    <w:tmpl w:val="95C4F3EE"/>
    <w:lvl w:ilvl="0" w:tplc="7438FA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5169AF"/>
    <w:multiLevelType w:val="hybridMultilevel"/>
    <w:tmpl w:val="5B9E352E"/>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DA551A4"/>
    <w:multiLevelType w:val="hybridMultilevel"/>
    <w:tmpl w:val="69B6DB7A"/>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FE35A1C"/>
    <w:multiLevelType w:val="hybridMultilevel"/>
    <w:tmpl w:val="63A40F26"/>
    <w:lvl w:ilvl="0" w:tplc="7438FA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650BE6"/>
    <w:multiLevelType w:val="hybridMultilevel"/>
    <w:tmpl w:val="6F1877D0"/>
    <w:lvl w:ilvl="0" w:tplc="C76C12DC">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41383C37"/>
    <w:multiLevelType w:val="hybridMultilevel"/>
    <w:tmpl w:val="9EE68676"/>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45730E01"/>
    <w:multiLevelType w:val="hybridMultilevel"/>
    <w:tmpl w:val="D8E439EC"/>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46A5595C"/>
    <w:multiLevelType w:val="hybridMultilevel"/>
    <w:tmpl w:val="3F8893C2"/>
    <w:lvl w:ilvl="0" w:tplc="F3ACA408">
      <w:numFmt w:val="bullet"/>
      <w:lvlText w:val=""/>
      <w:lvlJc w:val="left"/>
      <w:pPr>
        <w:ind w:left="720" w:hanging="360"/>
      </w:pPr>
      <w:rPr>
        <w:rFonts w:hint="default" w:ascii="Symbol" w:hAnsi="Symbol" w:eastAsiaTheme="minorEastAsia"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BEF495C"/>
    <w:multiLevelType w:val="hybridMultilevel"/>
    <w:tmpl w:val="08B2DCE2"/>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53232091"/>
    <w:multiLevelType w:val="hybridMultilevel"/>
    <w:tmpl w:val="4A78455E"/>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55293DBC"/>
    <w:multiLevelType w:val="hybridMultilevel"/>
    <w:tmpl w:val="15FCBD70"/>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09876A0"/>
    <w:multiLevelType w:val="hybridMultilevel"/>
    <w:tmpl w:val="723CDD40"/>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6298321B"/>
    <w:multiLevelType w:val="hybridMultilevel"/>
    <w:tmpl w:val="C038CE38"/>
    <w:lvl w:ilvl="0" w:tplc="C76C12DC">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65970FF3"/>
    <w:multiLevelType w:val="multilevel"/>
    <w:tmpl w:val="18B67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A67461C"/>
    <w:multiLevelType w:val="hybridMultilevel"/>
    <w:tmpl w:val="ADDC59D4"/>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C40182D"/>
    <w:multiLevelType w:val="hybridMultilevel"/>
    <w:tmpl w:val="51BAAA04"/>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70914003"/>
    <w:multiLevelType w:val="hybridMultilevel"/>
    <w:tmpl w:val="D6CAB3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AE1AE7"/>
    <w:multiLevelType w:val="hybridMultilevel"/>
    <w:tmpl w:val="AA368D16"/>
    <w:lvl w:ilvl="0" w:tplc="74AC8E82">
      <w:start w:val="3"/>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29">
    <w:abstractNumId w:val="28"/>
  </w:num>
  <w:num w:numId="28">
    <w:abstractNumId w:val="27"/>
  </w:num>
  <w:num w:numId="1" w16cid:durableId="649600340">
    <w:abstractNumId w:val="7"/>
  </w:num>
  <w:num w:numId="2" w16cid:durableId="1310400585">
    <w:abstractNumId w:val="0"/>
  </w:num>
  <w:num w:numId="3" w16cid:durableId="1768889437">
    <w:abstractNumId w:val="4"/>
  </w:num>
  <w:num w:numId="4" w16cid:durableId="1939173552">
    <w:abstractNumId w:val="21"/>
  </w:num>
  <w:num w:numId="5" w16cid:durableId="229124279">
    <w:abstractNumId w:val="13"/>
  </w:num>
  <w:num w:numId="6" w16cid:durableId="1049182551">
    <w:abstractNumId w:val="25"/>
  </w:num>
  <w:num w:numId="7" w16cid:durableId="656960870">
    <w:abstractNumId w:val="26"/>
  </w:num>
  <w:num w:numId="8" w16cid:durableId="692389723">
    <w:abstractNumId w:val="20"/>
  </w:num>
  <w:num w:numId="9" w16cid:durableId="1991901785">
    <w:abstractNumId w:val="11"/>
  </w:num>
  <w:num w:numId="10" w16cid:durableId="1667512697">
    <w:abstractNumId w:val="2"/>
  </w:num>
  <w:num w:numId="11" w16cid:durableId="786654581">
    <w:abstractNumId w:val="3"/>
  </w:num>
  <w:num w:numId="12" w16cid:durableId="687218910">
    <w:abstractNumId w:val="8"/>
  </w:num>
  <w:num w:numId="13" w16cid:durableId="1253198203">
    <w:abstractNumId w:val="10"/>
  </w:num>
  <w:num w:numId="14" w16cid:durableId="1419012587">
    <w:abstractNumId w:val="12"/>
  </w:num>
  <w:num w:numId="15" w16cid:durableId="1007631484">
    <w:abstractNumId w:val="9"/>
  </w:num>
  <w:num w:numId="16" w16cid:durableId="829054914">
    <w:abstractNumId w:val="18"/>
  </w:num>
  <w:num w:numId="17" w16cid:durableId="1174492904">
    <w:abstractNumId w:val="15"/>
  </w:num>
  <w:num w:numId="18" w16cid:durableId="1090858165">
    <w:abstractNumId w:val="23"/>
  </w:num>
  <w:num w:numId="19" w16cid:durableId="126751339">
    <w:abstractNumId w:val="19"/>
  </w:num>
  <w:num w:numId="20" w16cid:durableId="197209090">
    <w:abstractNumId w:val="5"/>
  </w:num>
  <w:num w:numId="21" w16cid:durableId="1616870008">
    <w:abstractNumId w:val="6"/>
  </w:num>
  <w:num w:numId="22" w16cid:durableId="1874229971">
    <w:abstractNumId w:val="17"/>
  </w:num>
  <w:num w:numId="23" w16cid:durableId="1341816378">
    <w:abstractNumId w:val="14"/>
  </w:num>
  <w:num w:numId="24" w16cid:durableId="830874705">
    <w:abstractNumId w:val="24"/>
  </w:num>
  <w:num w:numId="25" w16cid:durableId="950822925">
    <w:abstractNumId w:val="1"/>
  </w:num>
  <w:num w:numId="26" w16cid:durableId="1751385500">
    <w:abstractNumId w:val="22"/>
  </w:num>
  <w:num w:numId="27" w16cid:durableId="1977760874">
    <w:abstractNumId w:val="16"/>
  </w:num>
</w:numbering>
</file>

<file path=word/people.xml><?xml version="1.0" encoding="utf-8"?>
<w15:people xmlns:mc="http://schemas.openxmlformats.org/markup-compatibility/2006" xmlns:w15="http://schemas.microsoft.com/office/word/2012/wordml" mc:Ignorable="w15">
  <w15:person w15:author="Marloes Rijpstra">
    <w15:presenceInfo w15:providerId="AD" w15:userId="S::m.rijpstra@opo-ameland.nl::b1e3c9a5-7912-4016-9433-5b7685cda2e4"/>
  </w15:person>
  <w15:person w15:author="Marloes Rijpstra">
    <w15:presenceInfo w15:providerId="AD" w15:userId="S::m.rijpstra@opo-ameland.nl::b1e3c9a5-7912-4016-9433-5b7685cda2e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41"/>
    <w:rsid w:val="00000A09"/>
    <w:rsid w:val="000106D5"/>
    <w:rsid w:val="0001170D"/>
    <w:rsid w:val="0001181F"/>
    <w:rsid w:val="00012AA1"/>
    <w:rsid w:val="00014809"/>
    <w:rsid w:val="0001DE82"/>
    <w:rsid w:val="00020CDF"/>
    <w:rsid w:val="00025D10"/>
    <w:rsid w:val="00025DF5"/>
    <w:rsid w:val="00027946"/>
    <w:rsid w:val="0003002D"/>
    <w:rsid w:val="00030483"/>
    <w:rsid w:val="00031A3D"/>
    <w:rsid w:val="00033BE3"/>
    <w:rsid w:val="0004736F"/>
    <w:rsid w:val="00055339"/>
    <w:rsid w:val="00055CA0"/>
    <w:rsid w:val="00056F4A"/>
    <w:rsid w:val="0006090C"/>
    <w:rsid w:val="00063A74"/>
    <w:rsid w:val="0006431B"/>
    <w:rsid w:val="0006432B"/>
    <w:rsid w:val="000658B5"/>
    <w:rsid w:val="00065C4A"/>
    <w:rsid w:val="00070781"/>
    <w:rsid w:val="000739E7"/>
    <w:rsid w:val="00075BA0"/>
    <w:rsid w:val="0007747D"/>
    <w:rsid w:val="00085028"/>
    <w:rsid w:val="00085CF3"/>
    <w:rsid w:val="000878D9"/>
    <w:rsid w:val="00091CDE"/>
    <w:rsid w:val="00093181"/>
    <w:rsid w:val="00093FBD"/>
    <w:rsid w:val="000968FA"/>
    <w:rsid w:val="000A051F"/>
    <w:rsid w:val="000A157A"/>
    <w:rsid w:val="000A377B"/>
    <w:rsid w:val="000A79B5"/>
    <w:rsid w:val="000B1CDA"/>
    <w:rsid w:val="000B3351"/>
    <w:rsid w:val="000C23DB"/>
    <w:rsid w:val="000C4CC6"/>
    <w:rsid w:val="000C6E01"/>
    <w:rsid w:val="000D5B06"/>
    <w:rsid w:val="000E4DC1"/>
    <w:rsid w:val="000F0AF8"/>
    <w:rsid w:val="000F1980"/>
    <w:rsid w:val="000F3A48"/>
    <w:rsid w:val="000F5507"/>
    <w:rsid w:val="00100095"/>
    <w:rsid w:val="00103F11"/>
    <w:rsid w:val="00113260"/>
    <w:rsid w:val="00117C49"/>
    <w:rsid w:val="001208F8"/>
    <w:rsid w:val="00120912"/>
    <w:rsid w:val="00126C51"/>
    <w:rsid w:val="00130528"/>
    <w:rsid w:val="00131413"/>
    <w:rsid w:val="00135611"/>
    <w:rsid w:val="001429DC"/>
    <w:rsid w:val="00160A60"/>
    <w:rsid w:val="00161413"/>
    <w:rsid w:val="00164723"/>
    <w:rsid w:val="001658EC"/>
    <w:rsid w:val="00166B84"/>
    <w:rsid w:val="00171226"/>
    <w:rsid w:val="00172F24"/>
    <w:rsid w:val="0018183A"/>
    <w:rsid w:val="00182910"/>
    <w:rsid w:val="00185F2E"/>
    <w:rsid w:val="00187C02"/>
    <w:rsid w:val="00196565"/>
    <w:rsid w:val="001A1B6F"/>
    <w:rsid w:val="001A3455"/>
    <w:rsid w:val="001A5D89"/>
    <w:rsid w:val="001A7F57"/>
    <w:rsid w:val="001B3377"/>
    <w:rsid w:val="001C5541"/>
    <w:rsid w:val="001C6D49"/>
    <w:rsid w:val="001D0E23"/>
    <w:rsid w:val="001D5869"/>
    <w:rsid w:val="001E2878"/>
    <w:rsid w:val="001E4602"/>
    <w:rsid w:val="001E49D4"/>
    <w:rsid w:val="001E51FE"/>
    <w:rsid w:val="001F13B5"/>
    <w:rsid w:val="001F2871"/>
    <w:rsid w:val="001F6EB9"/>
    <w:rsid w:val="001F6F20"/>
    <w:rsid w:val="001F75E9"/>
    <w:rsid w:val="00201FD7"/>
    <w:rsid w:val="00202353"/>
    <w:rsid w:val="00202B38"/>
    <w:rsid w:val="00206993"/>
    <w:rsid w:val="00207998"/>
    <w:rsid w:val="00207E8B"/>
    <w:rsid w:val="00210507"/>
    <w:rsid w:val="00215253"/>
    <w:rsid w:val="0022155E"/>
    <w:rsid w:val="00222F01"/>
    <w:rsid w:val="002243CE"/>
    <w:rsid w:val="002245FB"/>
    <w:rsid w:val="00224AEF"/>
    <w:rsid w:val="002259A4"/>
    <w:rsid w:val="00231095"/>
    <w:rsid w:val="00240734"/>
    <w:rsid w:val="00241B84"/>
    <w:rsid w:val="00251C5C"/>
    <w:rsid w:val="0025432A"/>
    <w:rsid w:val="00260278"/>
    <w:rsid w:val="002613C2"/>
    <w:rsid w:val="00264DF4"/>
    <w:rsid w:val="002664EB"/>
    <w:rsid w:val="002704F3"/>
    <w:rsid w:val="002727FE"/>
    <w:rsid w:val="00282A5B"/>
    <w:rsid w:val="00284261"/>
    <w:rsid w:val="00284DAE"/>
    <w:rsid w:val="0029046E"/>
    <w:rsid w:val="00292B50"/>
    <w:rsid w:val="002976D1"/>
    <w:rsid w:val="002A0FE5"/>
    <w:rsid w:val="002A1210"/>
    <w:rsid w:val="002A577C"/>
    <w:rsid w:val="002A64D4"/>
    <w:rsid w:val="002B3144"/>
    <w:rsid w:val="002B4EB9"/>
    <w:rsid w:val="002B60CA"/>
    <w:rsid w:val="002C256C"/>
    <w:rsid w:val="002C307D"/>
    <w:rsid w:val="002C4140"/>
    <w:rsid w:val="002C4967"/>
    <w:rsid w:val="002C78DF"/>
    <w:rsid w:val="002D46BE"/>
    <w:rsid w:val="002D4F2B"/>
    <w:rsid w:val="002D5B5C"/>
    <w:rsid w:val="002E3D67"/>
    <w:rsid w:val="002E4355"/>
    <w:rsid w:val="002E5E40"/>
    <w:rsid w:val="002F6CCF"/>
    <w:rsid w:val="0030081C"/>
    <w:rsid w:val="0030091B"/>
    <w:rsid w:val="00301CEF"/>
    <w:rsid w:val="00301ED1"/>
    <w:rsid w:val="003049E2"/>
    <w:rsid w:val="00304DE5"/>
    <w:rsid w:val="00316735"/>
    <w:rsid w:val="00317E17"/>
    <w:rsid w:val="00321F3F"/>
    <w:rsid w:val="0032383B"/>
    <w:rsid w:val="00324B4D"/>
    <w:rsid w:val="00330F77"/>
    <w:rsid w:val="00336060"/>
    <w:rsid w:val="00343D3F"/>
    <w:rsid w:val="003477AA"/>
    <w:rsid w:val="003521F0"/>
    <w:rsid w:val="00353233"/>
    <w:rsid w:val="003600D3"/>
    <w:rsid w:val="003723A0"/>
    <w:rsid w:val="00372DE0"/>
    <w:rsid w:val="003755F9"/>
    <w:rsid w:val="00377444"/>
    <w:rsid w:val="00381032"/>
    <w:rsid w:val="00382026"/>
    <w:rsid w:val="00390825"/>
    <w:rsid w:val="00392962"/>
    <w:rsid w:val="0039645E"/>
    <w:rsid w:val="00396A3A"/>
    <w:rsid w:val="00396A87"/>
    <w:rsid w:val="00397144"/>
    <w:rsid w:val="003B54CF"/>
    <w:rsid w:val="003C03C1"/>
    <w:rsid w:val="003C1580"/>
    <w:rsid w:val="003C4420"/>
    <w:rsid w:val="003D07B0"/>
    <w:rsid w:val="003D1128"/>
    <w:rsid w:val="003D23EE"/>
    <w:rsid w:val="003E267F"/>
    <w:rsid w:val="003E315F"/>
    <w:rsid w:val="003F0CCE"/>
    <w:rsid w:val="003F1AFF"/>
    <w:rsid w:val="003F1B65"/>
    <w:rsid w:val="003F64C0"/>
    <w:rsid w:val="003F744A"/>
    <w:rsid w:val="00404DCA"/>
    <w:rsid w:val="00417982"/>
    <w:rsid w:val="00417D71"/>
    <w:rsid w:val="0042239B"/>
    <w:rsid w:val="00424F48"/>
    <w:rsid w:val="00437302"/>
    <w:rsid w:val="00442084"/>
    <w:rsid w:val="00442707"/>
    <w:rsid w:val="00444C03"/>
    <w:rsid w:val="00446998"/>
    <w:rsid w:val="0044A404"/>
    <w:rsid w:val="0045214E"/>
    <w:rsid w:val="00456A4C"/>
    <w:rsid w:val="00460625"/>
    <w:rsid w:val="00462CB7"/>
    <w:rsid w:val="0046392F"/>
    <w:rsid w:val="004704F0"/>
    <w:rsid w:val="00476B34"/>
    <w:rsid w:val="00477D3E"/>
    <w:rsid w:val="004833D0"/>
    <w:rsid w:val="0048592D"/>
    <w:rsid w:val="004905E3"/>
    <w:rsid w:val="00493EF7"/>
    <w:rsid w:val="00496EAB"/>
    <w:rsid w:val="004A7BD6"/>
    <w:rsid w:val="004B2422"/>
    <w:rsid w:val="004B3305"/>
    <w:rsid w:val="004C0F48"/>
    <w:rsid w:val="004C153B"/>
    <w:rsid w:val="004C1BB8"/>
    <w:rsid w:val="004C2D0E"/>
    <w:rsid w:val="004C307D"/>
    <w:rsid w:val="004C4E76"/>
    <w:rsid w:val="004C5749"/>
    <w:rsid w:val="004C7A4C"/>
    <w:rsid w:val="004C7FCD"/>
    <w:rsid w:val="004D54D4"/>
    <w:rsid w:val="004D6300"/>
    <w:rsid w:val="004E4D1C"/>
    <w:rsid w:val="004E643F"/>
    <w:rsid w:val="004F1CF5"/>
    <w:rsid w:val="004F254A"/>
    <w:rsid w:val="004F4421"/>
    <w:rsid w:val="004F4B54"/>
    <w:rsid w:val="004F4D57"/>
    <w:rsid w:val="004F6F7E"/>
    <w:rsid w:val="00500FD1"/>
    <w:rsid w:val="005048FB"/>
    <w:rsid w:val="00505AF4"/>
    <w:rsid w:val="00507294"/>
    <w:rsid w:val="00507C8E"/>
    <w:rsid w:val="00513320"/>
    <w:rsid w:val="00521110"/>
    <w:rsid w:val="0052194C"/>
    <w:rsid w:val="00531160"/>
    <w:rsid w:val="00532180"/>
    <w:rsid w:val="00534C49"/>
    <w:rsid w:val="0053528A"/>
    <w:rsid w:val="00550ECC"/>
    <w:rsid w:val="00554139"/>
    <w:rsid w:val="00555231"/>
    <w:rsid w:val="00555834"/>
    <w:rsid w:val="005640A3"/>
    <w:rsid w:val="00564691"/>
    <w:rsid w:val="00564CB9"/>
    <w:rsid w:val="00570148"/>
    <w:rsid w:val="00573D68"/>
    <w:rsid w:val="00576C4D"/>
    <w:rsid w:val="00583CC0"/>
    <w:rsid w:val="00584700"/>
    <w:rsid w:val="00590452"/>
    <w:rsid w:val="00594BE6"/>
    <w:rsid w:val="00595DE7"/>
    <w:rsid w:val="0059705A"/>
    <w:rsid w:val="005A60C6"/>
    <w:rsid w:val="005B025C"/>
    <w:rsid w:val="005B3A14"/>
    <w:rsid w:val="005B704C"/>
    <w:rsid w:val="005C0A11"/>
    <w:rsid w:val="005C113F"/>
    <w:rsid w:val="005C577F"/>
    <w:rsid w:val="005C5D4D"/>
    <w:rsid w:val="005C6050"/>
    <w:rsid w:val="005C77DB"/>
    <w:rsid w:val="005D2754"/>
    <w:rsid w:val="005D5CB1"/>
    <w:rsid w:val="005D7209"/>
    <w:rsid w:val="005E3B72"/>
    <w:rsid w:val="005E5594"/>
    <w:rsid w:val="005F0594"/>
    <w:rsid w:val="005F1E19"/>
    <w:rsid w:val="005F3B97"/>
    <w:rsid w:val="006002B8"/>
    <w:rsid w:val="00603BFF"/>
    <w:rsid w:val="00604F7F"/>
    <w:rsid w:val="00605E26"/>
    <w:rsid w:val="006075AA"/>
    <w:rsid w:val="00617E63"/>
    <w:rsid w:val="00623251"/>
    <w:rsid w:val="00626F20"/>
    <w:rsid w:val="006319A2"/>
    <w:rsid w:val="00631B50"/>
    <w:rsid w:val="00632C1E"/>
    <w:rsid w:val="00635567"/>
    <w:rsid w:val="00636F82"/>
    <w:rsid w:val="0063736D"/>
    <w:rsid w:val="006375AF"/>
    <w:rsid w:val="0064016B"/>
    <w:rsid w:val="00644D1C"/>
    <w:rsid w:val="00650B56"/>
    <w:rsid w:val="00653A00"/>
    <w:rsid w:val="00661A25"/>
    <w:rsid w:val="00670612"/>
    <w:rsid w:val="00675319"/>
    <w:rsid w:val="006875DF"/>
    <w:rsid w:val="006918F6"/>
    <w:rsid w:val="006966AC"/>
    <w:rsid w:val="006967DD"/>
    <w:rsid w:val="006B0161"/>
    <w:rsid w:val="006B2EC5"/>
    <w:rsid w:val="006B3C2A"/>
    <w:rsid w:val="006B5C2E"/>
    <w:rsid w:val="006C3189"/>
    <w:rsid w:val="006C628D"/>
    <w:rsid w:val="006D39C5"/>
    <w:rsid w:val="006E0080"/>
    <w:rsid w:val="006E3BC7"/>
    <w:rsid w:val="006E768B"/>
    <w:rsid w:val="006E7777"/>
    <w:rsid w:val="006F0A78"/>
    <w:rsid w:val="006F1C13"/>
    <w:rsid w:val="00702084"/>
    <w:rsid w:val="00702152"/>
    <w:rsid w:val="00702995"/>
    <w:rsid w:val="007031CE"/>
    <w:rsid w:val="007069F8"/>
    <w:rsid w:val="007074C6"/>
    <w:rsid w:val="00707A31"/>
    <w:rsid w:val="00715F3C"/>
    <w:rsid w:val="00724955"/>
    <w:rsid w:val="007274DE"/>
    <w:rsid w:val="0073207B"/>
    <w:rsid w:val="00733265"/>
    <w:rsid w:val="00733F80"/>
    <w:rsid w:val="00734CFC"/>
    <w:rsid w:val="007410CD"/>
    <w:rsid w:val="00741289"/>
    <w:rsid w:val="00743F18"/>
    <w:rsid w:val="00765C61"/>
    <w:rsid w:val="00767AF8"/>
    <w:rsid w:val="0077343B"/>
    <w:rsid w:val="00773B6A"/>
    <w:rsid w:val="00773ED9"/>
    <w:rsid w:val="00774512"/>
    <w:rsid w:val="00774B02"/>
    <w:rsid w:val="00776352"/>
    <w:rsid w:val="00777A3C"/>
    <w:rsid w:val="007816BF"/>
    <w:rsid w:val="00786C65"/>
    <w:rsid w:val="00791CE5"/>
    <w:rsid w:val="007944B0"/>
    <w:rsid w:val="007B018B"/>
    <w:rsid w:val="007B1824"/>
    <w:rsid w:val="007B1D86"/>
    <w:rsid w:val="007C265D"/>
    <w:rsid w:val="007C3DBC"/>
    <w:rsid w:val="007C5E19"/>
    <w:rsid w:val="007C74EB"/>
    <w:rsid w:val="007C7AC7"/>
    <w:rsid w:val="007D306D"/>
    <w:rsid w:val="007D337C"/>
    <w:rsid w:val="007D4A0B"/>
    <w:rsid w:val="007E1A2B"/>
    <w:rsid w:val="007E4B4C"/>
    <w:rsid w:val="007F22EA"/>
    <w:rsid w:val="00801241"/>
    <w:rsid w:val="00802B57"/>
    <w:rsid w:val="0082039E"/>
    <w:rsid w:val="00823FD7"/>
    <w:rsid w:val="00826F47"/>
    <w:rsid w:val="00830379"/>
    <w:rsid w:val="00835D77"/>
    <w:rsid w:val="00835F59"/>
    <w:rsid w:val="0084101C"/>
    <w:rsid w:val="00843581"/>
    <w:rsid w:val="008601FC"/>
    <w:rsid w:val="008613CC"/>
    <w:rsid w:val="00864678"/>
    <w:rsid w:val="0086508C"/>
    <w:rsid w:val="008708B7"/>
    <w:rsid w:val="00871E35"/>
    <w:rsid w:val="00872B98"/>
    <w:rsid w:val="00875987"/>
    <w:rsid w:val="008771AD"/>
    <w:rsid w:val="00880164"/>
    <w:rsid w:val="008813CB"/>
    <w:rsid w:val="00882033"/>
    <w:rsid w:val="008868AC"/>
    <w:rsid w:val="0089280F"/>
    <w:rsid w:val="0089341F"/>
    <w:rsid w:val="00895D72"/>
    <w:rsid w:val="008A1CF5"/>
    <w:rsid w:val="008A490A"/>
    <w:rsid w:val="008A7569"/>
    <w:rsid w:val="008B2807"/>
    <w:rsid w:val="008B4A11"/>
    <w:rsid w:val="008B688B"/>
    <w:rsid w:val="008B6D0A"/>
    <w:rsid w:val="008C0067"/>
    <w:rsid w:val="008C0C20"/>
    <w:rsid w:val="008C1139"/>
    <w:rsid w:val="008C4FCD"/>
    <w:rsid w:val="008C64CC"/>
    <w:rsid w:val="008C74B2"/>
    <w:rsid w:val="008C7E7A"/>
    <w:rsid w:val="008D001A"/>
    <w:rsid w:val="008D1FF3"/>
    <w:rsid w:val="008D2CF7"/>
    <w:rsid w:val="008D3096"/>
    <w:rsid w:val="008D3D4D"/>
    <w:rsid w:val="008D581C"/>
    <w:rsid w:val="008E649D"/>
    <w:rsid w:val="009051E1"/>
    <w:rsid w:val="0090610A"/>
    <w:rsid w:val="00907CDD"/>
    <w:rsid w:val="0091021B"/>
    <w:rsid w:val="009145DE"/>
    <w:rsid w:val="00916804"/>
    <w:rsid w:val="009263D2"/>
    <w:rsid w:val="00930406"/>
    <w:rsid w:val="009310AF"/>
    <w:rsid w:val="00934BE1"/>
    <w:rsid w:val="00937419"/>
    <w:rsid w:val="0094065E"/>
    <w:rsid w:val="009413BF"/>
    <w:rsid w:val="00945E75"/>
    <w:rsid w:val="009515DC"/>
    <w:rsid w:val="00951C39"/>
    <w:rsid w:val="00956563"/>
    <w:rsid w:val="00957C86"/>
    <w:rsid w:val="00960C2E"/>
    <w:rsid w:val="00962396"/>
    <w:rsid w:val="009635D4"/>
    <w:rsid w:val="00974643"/>
    <w:rsid w:val="00976DE2"/>
    <w:rsid w:val="00977B9B"/>
    <w:rsid w:val="009826E7"/>
    <w:rsid w:val="00984498"/>
    <w:rsid w:val="009854EE"/>
    <w:rsid w:val="009916E3"/>
    <w:rsid w:val="0099188B"/>
    <w:rsid w:val="00994FA6"/>
    <w:rsid w:val="0099566C"/>
    <w:rsid w:val="009A1070"/>
    <w:rsid w:val="009A1159"/>
    <w:rsid w:val="009A3E83"/>
    <w:rsid w:val="009A42B0"/>
    <w:rsid w:val="009A7478"/>
    <w:rsid w:val="009B19E3"/>
    <w:rsid w:val="009B1A86"/>
    <w:rsid w:val="009B7E92"/>
    <w:rsid w:val="009C1D3D"/>
    <w:rsid w:val="009C73DA"/>
    <w:rsid w:val="009D20E7"/>
    <w:rsid w:val="009D41F1"/>
    <w:rsid w:val="009D52AC"/>
    <w:rsid w:val="009D6958"/>
    <w:rsid w:val="009D76BC"/>
    <w:rsid w:val="009D7E58"/>
    <w:rsid w:val="009F1040"/>
    <w:rsid w:val="009F1D35"/>
    <w:rsid w:val="009F2CB4"/>
    <w:rsid w:val="009F38C9"/>
    <w:rsid w:val="009F5E4D"/>
    <w:rsid w:val="009F7578"/>
    <w:rsid w:val="00A0506D"/>
    <w:rsid w:val="00A07741"/>
    <w:rsid w:val="00A10D3C"/>
    <w:rsid w:val="00A13058"/>
    <w:rsid w:val="00A237C6"/>
    <w:rsid w:val="00A23C35"/>
    <w:rsid w:val="00A25D42"/>
    <w:rsid w:val="00A26359"/>
    <w:rsid w:val="00A30562"/>
    <w:rsid w:val="00A31769"/>
    <w:rsid w:val="00A41DF2"/>
    <w:rsid w:val="00A43021"/>
    <w:rsid w:val="00A52370"/>
    <w:rsid w:val="00A52D6E"/>
    <w:rsid w:val="00A548F2"/>
    <w:rsid w:val="00A56CEE"/>
    <w:rsid w:val="00A62654"/>
    <w:rsid w:val="00A62CF3"/>
    <w:rsid w:val="00A73B9E"/>
    <w:rsid w:val="00A77F5F"/>
    <w:rsid w:val="00A8355F"/>
    <w:rsid w:val="00A93E43"/>
    <w:rsid w:val="00A943C0"/>
    <w:rsid w:val="00AA0A89"/>
    <w:rsid w:val="00AA1C7D"/>
    <w:rsid w:val="00AA20BA"/>
    <w:rsid w:val="00AA44D7"/>
    <w:rsid w:val="00AA4C50"/>
    <w:rsid w:val="00AA4E29"/>
    <w:rsid w:val="00AA5CF3"/>
    <w:rsid w:val="00AB0C90"/>
    <w:rsid w:val="00AB1F0E"/>
    <w:rsid w:val="00AB4D62"/>
    <w:rsid w:val="00AC35EF"/>
    <w:rsid w:val="00AC78E8"/>
    <w:rsid w:val="00AD5744"/>
    <w:rsid w:val="00AD6C41"/>
    <w:rsid w:val="00AD7457"/>
    <w:rsid w:val="00AD7E1C"/>
    <w:rsid w:val="00AE025E"/>
    <w:rsid w:val="00AE44E6"/>
    <w:rsid w:val="00AF148A"/>
    <w:rsid w:val="00AF17CA"/>
    <w:rsid w:val="00AF6EC5"/>
    <w:rsid w:val="00B01E68"/>
    <w:rsid w:val="00B135AB"/>
    <w:rsid w:val="00B20034"/>
    <w:rsid w:val="00B211B2"/>
    <w:rsid w:val="00B23EC3"/>
    <w:rsid w:val="00B24010"/>
    <w:rsid w:val="00B2669D"/>
    <w:rsid w:val="00B341B9"/>
    <w:rsid w:val="00B45FEE"/>
    <w:rsid w:val="00B50CBD"/>
    <w:rsid w:val="00B5133B"/>
    <w:rsid w:val="00B53C3A"/>
    <w:rsid w:val="00B549B7"/>
    <w:rsid w:val="00B5551E"/>
    <w:rsid w:val="00B64742"/>
    <w:rsid w:val="00B658CC"/>
    <w:rsid w:val="00B66415"/>
    <w:rsid w:val="00B66D99"/>
    <w:rsid w:val="00B66DD7"/>
    <w:rsid w:val="00B75098"/>
    <w:rsid w:val="00B80A34"/>
    <w:rsid w:val="00B8122E"/>
    <w:rsid w:val="00B812A3"/>
    <w:rsid w:val="00B82325"/>
    <w:rsid w:val="00B83087"/>
    <w:rsid w:val="00B84411"/>
    <w:rsid w:val="00B86A43"/>
    <w:rsid w:val="00B935F0"/>
    <w:rsid w:val="00B96D3C"/>
    <w:rsid w:val="00BA09EA"/>
    <w:rsid w:val="00BA6982"/>
    <w:rsid w:val="00BA7338"/>
    <w:rsid w:val="00BB0019"/>
    <w:rsid w:val="00BB5EB3"/>
    <w:rsid w:val="00BB73E9"/>
    <w:rsid w:val="00BC1F7C"/>
    <w:rsid w:val="00BC748A"/>
    <w:rsid w:val="00BC7B9A"/>
    <w:rsid w:val="00BD198B"/>
    <w:rsid w:val="00BD1DD8"/>
    <w:rsid w:val="00BD35EC"/>
    <w:rsid w:val="00BD4D9B"/>
    <w:rsid w:val="00BD6802"/>
    <w:rsid w:val="00BE02FD"/>
    <w:rsid w:val="00BE2EEC"/>
    <w:rsid w:val="00BE6151"/>
    <w:rsid w:val="00BF1976"/>
    <w:rsid w:val="00C00FA6"/>
    <w:rsid w:val="00C042DC"/>
    <w:rsid w:val="00C061FE"/>
    <w:rsid w:val="00C164E2"/>
    <w:rsid w:val="00C2338D"/>
    <w:rsid w:val="00C27537"/>
    <w:rsid w:val="00C425E0"/>
    <w:rsid w:val="00C56511"/>
    <w:rsid w:val="00C61161"/>
    <w:rsid w:val="00C63B88"/>
    <w:rsid w:val="00C6538C"/>
    <w:rsid w:val="00C66715"/>
    <w:rsid w:val="00C816C6"/>
    <w:rsid w:val="00C85C48"/>
    <w:rsid w:val="00C943DC"/>
    <w:rsid w:val="00CA0546"/>
    <w:rsid w:val="00CA0554"/>
    <w:rsid w:val="00CA37EF"/>
    <w:rsid w:val="00CC4584"/>
    <w:rsid w:val="00CD5284"/>
    <w:rsid w:val="00CD72BE"/>
    <w:rsid w:val="00CE59DB"/>
    <w:rsid w:val="00CE6785"/>
    <w:rsid w:val="00CE7DDF"/>
    <w:rsid w:val="00CF458A"/>
    <w:rsid w:val="00D03E7C"/>
    <w:rsid w:val="00D102A4"/>
    <w:rsid w:val="00D10E60"/>
    <w:rsid w:val="00D207AE"/>
    <w:rsid w:val="00D23E7E"/>
    <w:rsid w:val="00D267CB"/>
    <w:rsid w:val="00D2C1AA"/>
    <w:rsid w:val="00D31D78"/>
    <w:rsid w:val="00D33BA4"/>
    <w:rsid w:val="00D35348"/>
    <w:rsid w:val="00D36205"/>
    <w:rsid w:val="00D435A2"/>
    <w:rsid w:val="00D448C4"/>
    <w:rsid w:val="00D46D37"/>
    <w:rsid w:val="00D47175"/>
    <w:rsid w:val="00D50642"/>
    <w:rsid w:val="00D52304"/>
    <w:rsid w:val="00D575F4"/>
    <w:rsid w:val="00D57E0D"/>
    <w:rsid w:val="00D619C4"/>
    <w:rsid w:val="00D63745"/>
    <w:rsid w:val="00D639C2"/>
    <w:rsid w:val="00D6477E"/>
    <w:rsid w:val="00D671DC"/>
    <w:rsid w:val="00D7016A"/>
    <w:rsid w:val="00D704F5"/>
    <w:rsid w:val="00D72B4F"/>
    <w:rsid w:val="00D73912"/>
    <w:rsid w:val="00D740F3"/>
    <w:rsid w:val="00D757B6"/>
    <w:rsid w:val="00D75F69"/>
    <w:rsid w:val="00D76FA8"/>
    <w:rsid w:val="00D835F4"/>
    <w:rsid w:val="00D9026C"/>
    <w:rsid w:val="00D935A2"/>
    <w:rsid w:val="00D95355"/>
    <w:rsid w:val="00DA52CE"/>
    <w:rsid w:val="00DA75B4"/>
    <w:rsid w:val="00DB1108"/>
    <w:rsid w:val="00DB4D44"/>
    <w:rsid w:val="00DB6C1B"/>
    <w:rsid w:val="00DC0F95"/>
    <w:rsid w:val="00DC1A20"/>
    <w:rsid w:val="00DC2D09"/>
    <w:rsid w:val="00DC467F"/>
    <w:rsid w:val="00DC51F6"/>
    <w:rsid w:val="00DC5724"/>
    <w:rsid w:val="00DC6970"/>
    <w:rsid w:val="00DD274D"/>
    <w:rsid w:val="00DD2EA3"/>
    <w:rsid w:val="00DD3741"/>
    <w:rsid w:val="00DD56B1"/>
    <w:rsid w:val="00DD6941"/>
    <w:rsid w:val="00DE0EB7"/>
    <w:rsid w:val="00DE4F8C"/>
    <w:rsid w:val="00DF1A80"/>
    <w:rsid w:val="00DF548B"/>
    <w:rsid w:val="00DF652B"/>
    <w:rsid w:val="00E0004A"/>
    <w:rsid w:val="00E00B30"/>
    <w:rsid w:val="00E01C86"/>
    <w:rsid w:val="00E02BF2"/>
    <w:rsid w:val="00E03861"/>
    <w:rsid w:val="00E07250"/>
    <w:rsid w:val="00E13EC7"/>
    <w:rsid w:val="00E16C94"/>
    <w:rsid w:val="00E170DB"/>
    <w:rsid w:val="00E25928"/>
    <w:rsid w:val="00E36D5D"/>
    <w:rsid w:val="00E37868"/>
    <w:rsid w:val="00E41092"/>
    <w:rsid w:val="00E45BE1"/>
    <w:rsid w:val="00E45D2A"/>
    <w:rsid w:val="00E53D6C"/>
    <w:rsid w:val="00E55907"/>
    <w:rsid w:val="00E62833"/>
    <w:rsid w:val="00E63477"/>
    <w:rsid w:val="00E64C88"/>
    <w:rsid w:val="00E664E6"/>
    <w:rsid w:val="00E73AF4"/>
    <w:rsid w:val="00E76A26"/>
    <w:rsid w:val="00E80693"/>
    <w:rsid w:val="00E85DBB"/>
    <w:rsid w:val="00E90C60"/>
    <w:rsid w:val="00E9230C"/>
    <w:rsid w:val="00E96032"/>
    <w:rsid w:val="00EA00FC"/>
    <w:rsid w:val="00EB230F"/>
    <w:rsid w:val="00EC49E9"/>
    <w:rsid w:val="00ED1B81"/>
    <w:rsid w:val="00ED3159"/>
    <w:rsid w:val="00ED7E2B"/>
    <w:rsid w:val="00EF1F0B"/>
    <w:rsid w:val="00EF47EB"/>
    <w:rsid w:val="00EF495E"/>
    <w:rsid w:val="00EF63A4"/>
    <w:rsid w:val="00F03D13"/>
    <w:rsid w:val="00F056DB"/>
    <w:rsid w:val="00F0584D"/>
    <w:rsid w:val="00F05B60"/>
    <w:rsid w:val="00F0648B"/>
    <w:rsid w:val="00F06C4E"/>
    <w:rsid w:val="00F1079E"/>
    <w:rsid w:val="00F11EB1"/>
    <w:rsid w:val="00F1257B"/>
    <w:rsid w:val="00F148AF"/>
    <w:rsid w:val="00F17323"/>
    <w:rsid w:val="00F225B5"/>
    <w:rsid w:val="00F2323B"/>
    <w:rsid w:val="00F2389C"/>
    <w:rsid w:val="00F26F38"/>
    <w:rsid w:val="00F3119F"/>
    <w:rsid w:val="00F31B04"/>
    <w:rsid w:val="00F3502C"/>
    <w:rsid w:val="00F360FE"/>
    <w:rsid w:val="00F40ED4"/>
    <w:rsid w:val="00F41713"/>
    <w:rsid w:val="00F42F60"/>
    <w:rsid w:val="00F436FA"/>
    <w:rsid w:val="00F43FB9"/>
    <w:rsid w:val="00F449F3"/>
    <w:rsid w:val="00F4687F"/>
    <w:rsid w:val="00F56D69"/>
    <w:rsid w:val="00F576C9"/>
    <w:rsid w:val="00F6672F"/>
    <w:rsid w:val="00F70EBD"/>
    <w:rsid w:val="00F77686"/>
    <w:rsid w:val="00F83F9A"/>
    <w:rsid w:val="00F875C7"/>
    <w:rsid w:val="00F97C08"/>
    <w:rsid w:val="00FA180E"/>
    <w:rsid w:val="00FA1930"/>
    <w:rsid w:val="00FA33DD"/>
    <w:rsid w:val="00FA3D66"/>
    <w:rsid w:val="00FA7051"/>
    <w:rsid w:val="00FB2D96"/>
    <w:rsid w:val="00FB49EC"/>
    <w:rsid w:val="00FC3524"/>
    <w:rsid w:val="00FC5490"/>
    <w:rsid w:val="00FC5DD0"/>
    <w:rsid w:val="00FCDDA0"/>
    <w:rsid w:val="00FD0A52"/>
    <w:rsid w:val="00FD568F"/>
    <w:rsid w:val="00FE03E3"/>
    <w:rsid w:val="00FE68D2"/>
    <w:rsid w:val="00FE6A19"/>
    <w:rsid w:val="00FF47B0"/>
    <w:rsid w:val="00FF720B"/>
    <w:rsid w:val="01129D07"/>
    <w:rsid w:val="01307126"/>
    <w:rsid w:val="01550D8E"/>
    <w:rsid w:val="015C0821"/>
    <w:rsid w:val="016B829C"/>
    <w:rsid w:val="017370B1"/>
    <w:rsid w:val="01D1C0AB"/>
    <w:rsid w:val="01E5E873"/>
    <w:rsid w:val="01F23BE0"/>
    <w:rsid w:val="0226B0CF"/>
    <w:rsid w:val="024B5294"/>
    <w:rsid w:val="02BF493E"/>
    <w:rsid w:val="0301466F"/>
    <w:rsid w:val="0311B466"/>
    <w:rsid w:val="032C94C3"/>
    <w:rsid w:val="0368431C"/>
    <w:rsid w:val="03DCFF66"/>
    <w:rsid w:val="03F8515D"/>
    <w:rsid w:val="03F86D8C"/>
    <w:rsid w:val="03FDA656"/>
    <w:rsid w:val="0401FE37"/>
    <w:rsid w:val="04030C46"/>
    <w:rsid w:val="0455C85D"/>
    <w:rsid w:val="04930B63"/>
    <w:rsid w:val="049D5F4A"/>
    <w:rsid w:val="04A93D5C"/>
    <w:rsid w:val="04E2B15C"/>
    <w:rsid w:val="04EE6725"/>
    <w:rsid w:val="05179A76"/>
    <w:rsid w:val="0573241D"/>
    <w:rsid w:val="057A559E"/>
    <w:rsid w:val="057AD774"/>
    <w:rsid w:val="05B4AD19"/>
    <w:rsid w:val="05D44703"/>
    <w:rsid w:val="0602CE6E"/>
    <w:rsid w:val="06C2A019"/>
    <w:rsid w:val="06CF2285"/>
    <w:rsid w:val="0724B211"/>
    <w:rsid w:val="07354718"/>
    <w:rsid w:val="07398666"/>
    <w:rsid w:val="078695F8"/>
    <w:rsid w:val="07A9B47E"/>
    <w:rsid w:val="07EE480C"/>
    <w:rsid w:val="07F6C028"/>
    <w:rsid w:val="07FEBDA3"/>
    <w:rsid w:val="0810D1D5"/>
    <w:rsid w:val="08147C0B"/>
    <w:rsid w:val="0824CD83"/>
    <w:rsid w:val="082CFCF6"/>
    <w:rsid w:val="083B2BF2"/>
    <w:rsid w:val="08433B03"/>
    <w:rsid w:val="0885E158"/>
    <w:rsid w:val="08A405D8"/>
    <w:rsid w:val="08A62179"/>
    <w:rsid w:val="08D11779"/>
    <w:rsid w:val="08EA79E7"/>
    <w:rsid w:val="08F0E2F3"/>
    <w:rsid w:val="09AE09FB"/>
    <w:rsid w:val="09AFD7FC"/>
    <w:rsid w:val="09BDBD78"/>
    <w:rsid w:val="09DCD57A"/>
    <w:rsid w:val="09F99714"/>
    <w:rsid w:val="0A13587E"/>
    <w:rsid w:val="0A364AA7"/>
    <w:rsid w:val="0A59FA2B"/>
    <w:rsid w:val="0A5C7D01"/>
    <w:rsid w:val="0A687EED"/>
    <w:rsid w:val="0AA5BD79"/>
    <w:rsid w:val="0AC7AFF9"/>
    <w:rsid w:val="0AD263F0"/>
    <w:rsid w:val="0B2A87CA"/>
    <w:rsid w:val="0B4894F4"/>
    <w:rsid w:val="0B9D8B83"/>
    <w:rsid w:val="0C08163F"/>
    <w:rsid w:val="0C0B8E85"/>
    <w:rsid w:val="0C212710"/>
    <w:rsid w:val="0C3A4F20"/>
    <w:rsid w:val="0C7147A6"/>
    <w:rsid w:val="0C84F298"/>
    <w:rsid w:val="0C92BEAF"/>
    <w:rsid w:val="0CD5FEE4"/>
    <w:rsid w:val="0CE24759"/>
    <w:rsid w:val="0D180B76"/>
    <w:rsid w:val="0D7F56F2"/>
    <w:rsid w:val="0D8B603F"/>
    <w:rsid w:val="0DA78024"/>
    <w:rsid w:val="0DB85918"/>
    <w:rsid w:val="0E0DB8C1"/>
    <w:rsid w:val="0E60DAA3"/>
    <w:rsid w:val="0E767563"/>
    <w:rsid w:val="0E95496B"/>
    <w:rsid w:val="0EC4F76D"/>
    <w:rsid w:val="0EC6B88C"/>
    <w:rsid w:val="0ED3DD1F"/>
    <w:rsid w:val="0EF6E565"/>
    <w:rsid w:val="0F800741"/>
    <w:rsid w:val="0FA525B1"/>
    <w:rsid w:val="0FBEED54"/>
    <w:rsid w:val="0FC05D5A"/>
    <w:rsid w:val="0FDF40F9"/>
    <w:rsid w:val="0FF052F6"/>
    <w:rsid w:val="102EF049"/>
    <w:rsid w:val="10468676"/>
    <w:rsid w:val="10E0EC8C"/>
    <w:rsid w:val="10E4CB26"/>
    <w:rsid w:val="1105EE91"/>
    <w:rsid w:val="112B7DE2"/>
    <w:rsid w:val="112D2EEC"/>
    <w:rsid w:val="11328446"/>
    <w:rsid w:val="116B9FA2"/>
    <w:rsid w:val="1176910F"/>
    <w:rsid w:val="118BBEB0"/>
    <w:rsid w:val="1197F999"/>
    <w:rsid w:val="11CCD5E6"/>
    <w:rsid w:val="11F7FE70"/>
    <w:rsid w:val="11F8D22A"/>
    <w:rsid w:val="12115D47"/>
    <w:rsid w:val="125E0A2E"/>
    <w:rsid w:val="12834C9F"/>
    <w:rsid w:val="129D3516"/>
    <w:rsid w:val="129E5455"/>
    <w:rsid w:val="12D4622A"/>
    <w:rsid w:val="12F507AE"/>
    <w:rsid w:val="1341F0CC"/>
    <w:rsid w:val="138FEA20"/>
    <w:rsid w:val="13C03E4A"/>
    <w:rsid w:val="13C6FC23"/>
    <w:rsid w:val="141298FC"/>
    <w:rsid w:val="14469009"/>
    <w:rsid w:val="14812122"/>
    <w:rsid w:val="148B9B71"/>
    <w:rsid w:val="14D9E808"/>
    <w:rsid w:val="14F46531"/>
    <w:rsid w:val="14FCD520"/>
    <w:rsid w:val="152A50D9"/>
    <w:rsid w:val="1545027A"/>
    <w:rsid w:val="1559EF41"/>
    <w:rsid w:val="156885BB"/>
    <w:rsid w:val="158A74C0"/>
    <w:rsid w:val="15A192A2"/>
    <w:rsid w:val="15AC6317"/>
    <w:rsid w:val="15BA3EA4"/>
    <w:rsid w:val="15BBD435"/>
    <w:rsid w:val="15D55BEA"/>
    <w:rsid w:val="15D6BCAA"/>
    <w:rsid w:val="160F9806"/>
    <w:rsid w:val="162295A0"/>
    <w:rsid w:val="162583B8"/>
    <w:rsid w:val="163393E6"/>
    <w:rsid w:val="16355849"/>
    <w:rsid w:val="16558C81"/>
    <w:rsid w:val="16655164"/>
    <w:rsid w:val="16C1FE89"/>
    <w:rsid w:val="16D94091"/>
    <w:rsid w:val="16E07B8F"/>
    <w:rsid w:val="176B75D0"/>
    <w:rsid w:val="1784F4B9"/>
    <w:rsid w:val="17C61B20"/>
    <w:rsid w:val="17EB695F"/>
    <w:rsid w:val="18096123"/>
    <w:rsid w:val="1826AC13"/>
    <w:rsid w:val="18941FD8"/>
    <w:rsid w:val="19072FFE"/>
    <w:rsid w:val="19B0F217"/>
    <w:rsid w:val="1A27BBDB"/>
    <w:rsid w:val="1A3AE806"/>
    <w:rsid w:val="1A3B4624"/>
    <w:rsid w:val="1A4DC2E7"/>
    <w:rsid w:val="1A53C2F0"/>
    <w:rsid w:val="1AEF113A"/>
    <w:rsid w:val="1B1BDBFD"/>
    <w:rsid w:val="1B2F6CFC"/>
    <w:rsid w:val="1B7BB9F9"/>
    <w:rsid w:val="1B8B4869"/>
    <w:rsid w:val="1BD36902"/>
    <w:rsid w:val="1C089E0D"/>
    <w:rsid w:val="1C273950"/>
    <w:rsid w:val="1C52B152"/>
    <w:rsid w:val="1CA15903"/>
    <w:rsid w:val="1CA299CC"/>
    <w:rsid w:val="1CB85F95"/>
    <w:rsid w:val="1CC8A428"/>
    <w:rsid w:val="1CEA6A5B"/>
    <w:rsid w:val="1D09A34F"/>
    <w:rsid w:val="1D123956"/>
    <w:rsid w:val="1D178A5A"/>
    <w:rsid w:val="1D43E68B"/>
    <w:rsid w:val="1D54593E"/>
    <w:rsid w:val="1D5FEBBF"/>
    <w:rsid w:val="1D635C0A"/>
    <w:rsid w:val="1D659A27"/>
    <w:rsid w:val="1DB34E5E"/>
    <w:rsid w:val="1DC340B1"/>
    <w:rsid w:val="1E05AA9C"/>
    <w:rsid w:val="1E280368"/>
    <w:rsid w:val="1E34FD07"/>
    <w:rsid w:val="1E60B561"/>
    <w:rsid w:val="1E7756EE"/>
    <w:rsid w:val="1E8A0177"/>
    <w:rsid w:val="1EB714DB"/>
    <w:rsid w:val="1EBE1D97"/>
    <w:rsid w:val="1EEE94BC"/>
    <w:rsid w:val="1EF75643"/>
    <w:rsid w:val="1F1A61CD"/>
    <w:rsid w:val="1F2AC4B0"/>
    <w:rsid w:val="1F32DEF4"/>
    <w:rsid w:val="1F72F6CF"/>
    <w:rsid w:val="1F8BB29E"/>
    <w:rsid w:val="1FC8ABA6"/>
    <w:rsid w:val="202E41C9"/>
    <w:rsid w:val="203D2902"/>
    <w:rsid w:val="2044C899"/>
    <w:rsid w:val="204ABF6E"/>
    <w:rsid w:val="20782797"/>
    <w:rsid w:val="20833B76"/>
    <w:rsid w:val="20CB54CB"/>
    <w:rsid w:val="20CBD348"/>
    <w:rsid w:val="20F3F6D3"/>
    <w:rsid w:val="20F9C433"/>
    <w:rsid w:val="219A876E"/>
    <w:rsid w:val="21A8A951"/>
    <w:rsid w:val="21ABDB01"/>
    <w:rsid w:val="21E9E6EE"/>
    <w:rsid w:val="22071B88"/>
    <w:rsid w:val="2214BB5B"/>
    <w:rsid w:val="224C032C"/>
    <w:rsid w:val="225B5492"/>
    <w:rsid w:val="228E60CE"/>
    <w:rsid w:val="22B4DF6D"/>
    <w:rsid w:val="22F483F7"/>
    <w:rsid w:val="2306E1EB"/>
    <w:rsid w:val="23160944"/>
    <w:rsid w:val="23531C92"/>
    <w:rsid w:val="2398B3EA"/>
    <w:rsid w:val="23B6B9A1"/>
    <w:rsid w:val="23DA6CC9"/>
    <w:rsid w:val="23E3B6DD"/>
    <w:rsid w:val="24043A38"/>
    <w:rsid w:val="240C0CF9"/>
    <w:rsid w:val="240DA7F7"/>
    <w:rsid w:val="2422A88C"/>
    <w:rsid w:val="244F8D47"/>
    <w:rsid w:val="2450AFCE"/>
    <w:rsid w:val="245246F6"/>
    <w:rsid w:val="2486E4CD"/>
    <w:rsid w:val="248A1C9E"/>
    <w:rsid w:val="24AC27F4"/>
    <w:rsid w:val="24B65515"/>
    <w:rsid w:val="24C73EB7"/>
    <w:rsid w:val="24DB4607"/>
    <w:rsid w:val="24DF911E"/>
    <w:rsid w:val="24E0AA69"/>
    <w:rsid w:val="24EC5C84"/>
    <w:rsid w:val="24F44878"/>
    <w:rsid w:val="24FC7740"/>
    <w:rsid w:val="24FCCD40"/>
    <w:rsid w:val="25016C5B"/>
    <w:rsid w:val="251A6646"/>
    <w:rsid w:val="253E28B2"/>
    <w:rsid w:val="2558249D"/>
    <w:rsid w:val="255B300A"/>
    <w:rsid w:val="255F6B23"/>
    <w:rsid w:val="25829E38"/>
    <w:rsid w:val="25831A59"/>
    <w:rsid w:val="25EF298D"/>
    <w:rsid w:val="26129646"/>
    <w:rsid w:val="261814C6"/>
    <w:rsid w:val="263E20BE"/>
    <w:rsid w:val="265A68D2"/>
    <w:rsid w:val="266D81A3"/>
    <w:rsid w:val="26EC89C4"/>
    <w:rsid w:val="275CA1A7"/>
    <w:rsid w:val="27F817BB"/>
    <w:rsid w:val="29139212"/>
    <w:rsid w:val="291D1C9A"/>
    <w:rsid w:val="29418051"/>
    <w:rsid w:val="29535C38"/>
    <w:rsid w:val="296AB60F"/>
    <w:rsid w:val="29B9F474"/>
    <w:rsid w:val="29CD7479"/>
    <w:rsid w:val="29ED7D77"/>
    <w:rsid w:val="29F8FF51"/>
    <w:rsid w:val="2A0C7FBF"/>
    <w:rsid w:val="2A1AE7D9"/>
    <w:rsid w:val="2A1F5770"/>
    <w:rsid w:val="2A42B424"/>
    <w:rsid w:val="2A465704"/>
    <w:rsid w:val="2A4A641A"/>
    <w:rsid w:val="2A538B82"/>
    <w:rsid w:val="2AB02A88"/>
    <w:rsid w:val="2AC9A6D0"/>
    <w:rsid w:val="2B064324"/>
    <w:rsid w:val="2B2B7EC0"/>
    <w:rsid w:val="2B558E65"/>
    <w:rsid w:val="2BABEFE6"/>
    <w:rsid w:val="2BBE1170"/>
    <w:rsid w:val="2BF096C2"/>
    <w:rsid w:val="2BF47A6F"/>
    <w:rsid w:val="2BFF74D5"/>
    <w:rsid w:val="2C19E064"/>
    <w:rsid w:val="2C20CD41"/>
    <w:rsid w:val="2C2A9B9F"/>
    <w:rsid w:val="2CE94EAD"/>
    <w:rsid w:val="2D16ACFB"/>
    <w:rsid w:val="2D1BB0C0"/>
    <w:rsid w:val="2D57FD66"/>
    <w:rsid w:val="2D67B26B"/>
    <w:rsid w:val="2D73BCB8"/>
    <w:rsid w:val="2D7FC70E"/>
    <w:rsid w:val="2D90D642"/>
    <w:rsid w:val="2DAE38B7"/>
    <w:rsid w:val="2E93E93F"/>
    <w:rsid w:val="2EB37C31"/>
    <w:rsid w:val="2EC93E7C"/>
    <w:rsid w:val="2EF1D4B8"/>
    <w:rsid w:val="2EF8DC4C"/>
    <w:rsid w:val="2F002797"/>
    <w:rsid w:val="2F18C1C8"/>
    <w:rsid w:val="2F90E60F"/>
    <w:rsid w:val="2FA08DF3"/>
    <w:rsid w:val="300D3E25"/>
    <w:rsid w:val="3018C691"/>
    <w:rsid w:val="30698A36"/>
    <w:rsid w:val="3082FA16"/>
    <w:rsid w:val="30B49229"/>
    <w:rsid w:val="30CDBA86"/>
    <w:rsid w:val="30E273C3"/>
    <w:rsid w:val="3106BE3A"/>
    <w:rsid w:val="3143BCA9"/>
    <w:rsid w:val="3165D643"/>
    <w:rsid w:val="3177E3E0"/>
    <w:rsid w:val="31827EFC"/>
    <w:rsid w:val="3182EC08"/>
    <w:rsid w:val="318D6AF4"/>
    <w:rsid w:val="3261904E"/>
    <w:rsid w:val="32653820"/>
    <w:rsid w:val="3268EACE"/>
    <w:rsid w:val="327C1090"/>
    <w:rsid w:val="32A672F6"/>
    <w:rsid w:val="32ADF458"/>
    <w:rsid w:val="32D23F31"/>
    <w:rsid w:val="3309C6B5"/>
    <w:rsid w:val="336A4B8F"/>
    <w:rsid w:val="337BA063"/>
    <w:rsid w:val="33814A11"/>
    <w:rsid w:val="33864395"/>
    <w:rsid w:val="33B34DCD"/>
    <w:rsid w:val="33D2A88D"/>
    <w:rsid w:val="33D40B13"/>
    <w:rsid w:val="33E65B01"/>
    <w:rsid w:val="33EC32EB"/>
    <w:rsid w:val="33ED50BD"/>
    <w:rsid w:val="33F7DE1C"/>
    <w:rsid w:val="341CDB82"/>
    <w:rsid w:val="348B7306"/>
    <w:rsid w:val="353B4982"/>
    <w:rsid w:val="3598E327"/>
    <w:rsid w:val="35CBCA34"/>
    <w:rsid w:val="35E49C04"/>
    <w:rsid w:val="35FBB402"/>
    <w:rsid w:val="361330DE"/>
    <w:rsid w:val="363456E0"/>
    <w:rsid w:val="363E65BC"/>
    <w:rsid w:val="367A5780"/>
    <w:rsid w:val="367D6340"/>
    <w:rsid w:val="3685F181"/>
    <w:rsid w:val="36E64048"/>
    <w:rsid w:val="36EAEDA4"/>
    <w:rsid w:val="37044D57"/>
    <w:rsid w:val="3709A969"/>
    <w:rsid w:val="37321FC3"/>
    <w:rsid w:val="374FB1AA"/>
    <w:rsid w:val="37AA530D"/>
    <w:rsid w:val="38263F51"/>
    <w:rsid w:val="3831FC0E"/>
    <w:rsid w:val="3837BD3D"/>
    <w:rsid w:val="388DF650"/>
    <w:rsid w:val="38BFA40E"/>
    <w:rsid w:val="38E8F99F"/>
    <w:rsid w:val="38F40E62"/>
    <w:rsid w:val="3901D7D5"/>
    <w:rsid w:val="39044D8E"/>
    <w:rsid w:val="396D84F4"/>
    <w:rsid w:val="3979D56F"/>
    <w:rsid w:val="39B81EB8"/>
    <w:rsid w:val="3A0EB61C"/>
    <w:rsid w:val="3A140811"/>
    <w:rsid w:val="3A5B746F"/>
    <w:rsid w:val="3A7EA2DE"/>
    <w:rsid w:val="3A85D44C"/>
    <w:rsid w:val="3AA295B9"/>
    <w:rsid w:val="3AEC4083"/>
    <w:rsid w:val="3B595485"/>
    <w:rsid w:val="3B929C5D"/>
    <w:rsid w:val="3BBC42D0"/>
    <w:rsid w:val="3BD16112"/>
    <w:rsid w:val="3BE6F1EA"/>
    <w:rsid w:val="3BFED0B0"/>
    <w:rsid w:val="3C04DC58"/>
    <w:rsid w:val="3C070119"/>
    <w:rsid w:val="3C78220F"/>
    <w:rsid w:val="3D12E778"/>
    <w:rsid w:val="3D6551BA"/>
    <w:rsid w:val="3D8383E2"/>
    <w:rsid w:val="3DC346E7"/>
    <w:rsid w:val="3DDB0FCA"/>
    <w:rsid w:val="3DDC9DC6"/>
    <w:rsid w:val="3DDE0299"/>
    <w:rsid w:val="3DEB24DD"/>
    <w:rsid w:val="3DF470BD"/>
    <w:rsid w:val="3DFE24E2"/>
    <w:rsid w:val="3E097908"/>
    <w:rsid w:val="3E12F47C"/>
    <w:rsid w:val="3E192CEF"/>
    <w:rsid w:val="3E560206"/>
    <w:rsid w:val="3E5EB944"/>
    <w:rsid w:val="3E881391"/>
    <w:rsid w:val="3F120FFA"/>
    <w:rsid w:val="3F440DED"/>
    <w:rsid w:val="3F61E274"/>
    <w:rsid w:val="3F73BB7B"/>
    <w:rsid w:val="3FC98D8C"/>
    <w:rsid w:val="3FE2372F"/>
    <w:rsid w:val="3FFEF72C"/>
    <w:rsid w:val="402D0E4C"/>
    <w:rsid w:val="40309543"/>
    <w:rsid w:val="4050920C"/>
    <w:rsid w:val="40A78CD5"/>
    <w:rsid w:val="40C4529E"/>
    <w:rsid w:val="40E32216"/>
    <w:rsid w:val="413683F0"/>
    <w:rsid w:val="414B15AB"/>
    <w:rsid w:val="414EB4F1"/>
    <w:rsid w:val="41572904"/>
    <w:rsid w:val="415AF79E"/>
    <w:rsid w:val="4197CA1C"/>
    <w:rsid w:val="41A48D8A"/>
    <w:rsid w:val="421AD7DF"/>
    <w:rsid w:val="425464EB"/>
    <w:rsid w:val="427603BD"/>
    <w:rsid w:val="42E77063"/>
    <w:rsid w:val="42FB7FC5"/>
    <w:rsid w:val="42FBD558"/>
    <w:rsid w:val="430D3681"/>
    <w:rsid w:val="4344D849"/>
    <w:rsid w:val="43538B08"/>
    <w:rsid w:val="43677EC4"/>
    <w:rsid w:val="4395AF8F"/>
    <w:rsid w:val="43ACE24F"/>
    <w:rsid w:val="43E8D260"/>
    <w:rsid w:val="44095C86"/>
    <w:rsid w:val="44711B27"/>
    <w:rsid w:val="44BCB153"/>
    <w:rsid w:val="44DA202C"/>
    <w:rsid w:val="44E1F361"/>
    <w:rsid w:val="44EAAEE5"/>
    <w:rsid w:val="44EBB03B"/>
    <w:rsid w:val="45186E5E"/>
    <w:rsid w:val="45186FCC"/>
    <w:rsid w:val="45A26DC8"/>
    <w:rsid w:val="45A5ECB5"/>
    <w:rsid w:val="45AB0E26"/>
    <w:rsid w:val="45AEBA70"/>
    <w:rsid w:val="45AEC42A"/>
    <w:rsid w:val="460209C7"/>
    <w:rsid w:val="46149A25"/>
    <w:rsid w:val="464399E8"/>
    <w:rsid w:val="4645C861"/>
    <w:rsid w:val="467079C3"/>
    <w:rsid w:val="470C6B2C"/>
    <w:rsid w:val="4739E87F"/>
    <w:rsid w:val="474612F4"/>
    <w:rsid w:val="476FC078"/>
    <w:rsid w:val="477E0896"/>
    <w:rsid w:val="47BB3E56"/>
    <w:rsid w:val="47D48D46"/>
    <w:rsid w:val="47E2B0B9"/>
    <w:rsid w:val="47E92383"/>
    <w:rsid w:val="47FD3695"/>
    <w:rsid w:val="482672CB"/>
    <w:rsid w:val="483E8FC6"/>
    <w:rsid w:val="486F044C"/>
    <w:rsid w:val="48816E43"/>
    <w:rsid w:val="48D31FCA"/>
    <w:rsid w:val="48DB00F3"/>
    <w:rsid w:val="48DECB84"/>
    <w:rsid w:val="48E77CFC"/>
    <w:rsid w:val="48EE6E8D"/>
    <w:rsid w:val="490196E5"/>
    <w:rsid w:val="4922D68A"/>
    <w:rsid w:val="492E1960"/>
    <w:rsid w:val="4932BB21"/>
    <w:rsid w:val="496C3E77"/>
    <w:rsid w:val="4985DE6D"/>
    <w:rsid w:val="49880DF8"/>
    <w:rsid w:val="49A5DB95"/>
    <w:rsid w:val="49A69417"/>
    <w:rsid w:val="49BA3562"/>
    <w:rsid w:val="49F52A29"/>
    <w:rsid w:val="4A4199CE"/>
    <w:rsid w:val="4A7954ED"/>
    <w:rsid w:val="4A7985BF"/>
    <w:rsid w:val="4ABED10E"/>
    <w:rsid w:val="4AE22902"/>
    <w:rsid w:val="4AF25B01"/>
    <w:rsid w:val="4B0062DD"/>
    <w:rsid w:val="4B2F075F"/>
    <w:rsid w:val="4B55EA8C"/>
    <w:rsid w:val="4B65C8FC"/>
    <w:rsid w:val="4BAD5A66"/>
    <w:rsid w:val="4BECF480"/>
    <w:rsid w:val="4BFF06AA"/>
    <w:rsid w:val="4C70BEF4"/>
    <w:rsid w:val="4C7C06D1"/>
    <w:rsid w:val="4CAB5223"/>
    <w:rsid w:val="4CFAC5CB"/>
    <w:rsid w:val="4D02F88A"/>
    <w:rsid w:val="4D2D1844"/>
    <w:rsid w:val="4D34D54F"/>
    <w:rsid w:val="4D73142B"/>
    <w:rsid w:val="4DB3AE0E"/>
    <w:rsid w:val="4DDEADEE"/>
    <w:rsid w:val="4E401534"/>
    <w:rsid w:val="4E47B0E6"/>
    <w:rsid w:val="4E4C09FF"/>
    <w:rsid w:val="4E6A967A"/>
    <w:rsid w:val="4EBBAF13"/>
    <w:rsid w:val="4EFE331C"/>
    <w:rsid w:val="4FA3435F"/>
    <w:rsid w:val="4FA397F4"/>
    <w:rsid w:val="4FC2579E"/>
    <w:rsid w:val="4FD5744D"/>
    <w:rsid w:val="5064684D"/>
    <w:rsid w:val="5074ED00"/>
    <w:rsid w:val="509BA4D1"/>
    <w:rsid w:val="50A2042E"/>
    <w:rsid w:val="510FB4F4"/>
    <w:rsid w:val="51355387"/>
    <w:rsid w:val="514D78C4"/>
    <w:rsid w:val="5165DBE8"/>
    <w:rsid w:val="517E2DC3"/>
    <w:rsid w:val="519E2135"/>
    <w:rsid w:val="51A39BD4"/>
    <w:rsid w:val="51C78014"/>
    <w:rsid w:val="51F2C4BB"/>
    <w:rsid w:val="52088774"/>
    <w:rsid w:val="52690A34"/>
    <w:rsid w:val="528497A4"/>
    <w:rsid w:val="528EC925"/>
    <w:rsid w:val="52BB7C23"/>
    <w:rsid w:val="52CD02E3"/>
    <w:rsid w:val="52CD259D"/>
    <w:rsid w:val="52E0A088"/>
    <w:rsid w:val="52F86796"/>
    <w:rsid w:val="532667FD"/>
    <w:rsid w:val="5337281C"/>
    <w:rsid w:val="5372FCC7"/>
    <w:rsid w:val="53B658F5"/>
    <w:rsid w:val="54206805"/>
    <w:rsid w:val="542B2D51"/>
    <w:rsid w:val="545CAC54"/>
    <w:rsid w:val="545E109A"/>
    <w:rsid w:val="545F805F"/>
    <w:rsid w:val="5499EA7E"/>
    <w:rsid w:val="54B565FE"/>
    <w:rsid w:val="54CA4AA7"/>
    <w:rsid w:val="54CB13ED"/>
    <w:rsid w:val="54FD66B8"/>
    <w:rsid w:val="553EA62A"/>
    <w:rsid w:val="553EC213"/>
    <w:rsid w:val="558D982F"/>
    <w:rsid w:val="55AE6847"/>
    <w:rsid w:val="55BD2648"/>
    <w:rsid w:val="560C3235"/>
    <w:rsid w:val="5627B7FB"/>
    <w:rsid w:val="565EC769"/>
    <w:rsid w:val="56727A73"/>
    <w:rsid w:val="56E1A6BE"/>
    <w:rsid w:val="56FE7056"/>
    <w:rsid w:val="57087F78"/>
    <w:rsid w:val="573599C5"/>
    <w:rsid w:val="5769137D"/>
    <w:rsid w:val="576C4B42"/>
    <w:rsid w:val="57809E86"/>
    <w:rsid w:val="57AE9952"/>
    <w:rsid w:val="57B30652"/>
    <w:rsid w:val="580706A1"/>
    <w:rsid w:val="580E4DFE"/>
    <w:rsid w:val="58115A53"/>
    <w:rsid w:val="586A7ADC"/>
    <w:rsid w:val="586D9D0E"/>
    <w:rsid w:val="589F543A"/>
    <w:rsid w:val="58A76DFD"/>
    <w:rsid w:val="58C66CD9"/>
    <w:rsid w:val="58D14F77"/>
    <w:rsid w:val="58F3D928"/>
    <w:rsid w:val="5917E034"/>
    <w:rsid w:val="592E3F98"/>
    <w:rsid w:val="59A9B819"/>
    <w:rsid w:val="59B71780"/>
    <w:rsid w:val="59C68638"/>
    <w:rsid w:val="59D88B4E"/>
    <w:rsid w:val="5A64CCE0"/>
    <w:rsid w:val="5A78D53E"/>
    <w:rsid w:val="5A7B05DC"/>
    <w:rsid w:val="5A7F8A6E"/>
    <w:rsid w:val="5A8188FC"/>
    <w:rsid w:val="5AC53E8E"/>
    <w:rsid w:val="5AF052B2"/>
    <w:rsid w:val="5B25B63A"/>
    <w:rsid w:val="5B305A27"/>
    <w:rsid w:val="5B97FB8C"/>
    <w:rsid w:val="5BB8A90D"/>
    <w:rsid w:val="5BDA7D8A"/>
    <w:rsid w:val="5BDAE2E3"/>
    <w:rsid w:val="5BDFD9DA"/>
    <w:rsid w:val="5BF898D1"/>
    <w:rsid w:val="5C5C17E7"/>
    <w:rsid w:val="5CDA77C4"/>
    <w:rsid w:val="5CF9A2F6"/>
    <w:rsid w:val="5D6233D5"/>
    <w:rsid w:val="5D6D88A7"/>
    <w:rsid w:val="5D821696"/>
    <w:rsid w:val="5DABA81D"/>
    <w:rsid w:val="5DAEA852"/>
    <w:rsid w:val="5DF69FA3"/>
    <w:rsid w:val="5E0785C7"/>
    <w:rsid w:val="5E33100C"/>
    <w:rsid w:val="5E494B23"/>
    <w:rsid w:val="5EA13F81"/>
    <w:rsid w:val="5F66CAF1"/>
    <w:rsid w:val="5F92965C"/>
    <w:rsid w:val="603B6FBD"/>
    <w:rsid w:val="603DB542"/>
    <w:rsid w:val="60408805"/>
    <w:rsid w:val="6056F944"/>
    <w:rsid w:val="606B4494"/>
    <w:rsid w:val="607DB312"/>
    <w:rsid w:val="614C8D22"/>
    <w:rsid w:val="615BE4AD"/>
    <w:rsid w:val="61B043FF"/>
    <w:rsid w:val="61B4E202"/>
    <w:rsid w:val="61DBC801"/>
    <w:rsid w:val="61E6E000"/>
    <w:rsid w:val="62088505"/>
    <w:rsid w:val="620F03F5"/>
    <w:rsid w:val="623D85E0"/>
    <w:rsid w:val="62A2E18D"/>
    <w:rsid w:val="62ADC9D5"/>
    <w:rsid w:val="62C417CF"/>
    <w:rsid w:val="63378A06"/>
    <w:rsid w:val="63612FBD"/>
    <w:rsid w:val="6372D791"/>
    <w:rsid w:val="63810135"/>
    <w:rsid w:val="63A51DC1"/>
    <w:rsid w:val="63A89E2C"/>
    <w:rsid w:val="63C29070"/>
    <w:rsid w:val="63D4E2C0"/>
    <w:rsid w:val="63DD84F8"/>
    <w:rsid w:val="649820D3"/>
    <w:rsid w:val="649AA9EE"/>
    <w:rsid w:val="64EAC389"/>
    <w:rsid w:val="65496142"/>
    <w:rsid w:val="655B6121"/>
    <w:rsid w:val="655BB486"/>
    <w:rsid w:val="655DDC99"/>
    <w:rsid w:val="657E4083"/>
    <w:rsid w:val="6584B621"/>
    <w:rsid w:val="65AFCB42"/>
    <w:rsid w:val="65C8311E"/>
    <w:rsid w:val="65FDFF28"/>
    <w:rsid w:val="666661A8"/>
    <w:rsid w:val="66D60CB9"/>
    <w:rsid w:val="66DADE96"/>
    <w:rsid w:val="670459D8"/>
    <w:rsid w:val="67139B7F"/>
    <w:rsid w:val="6716D067"/>
    <w:rsid w:val="676F0179"/>
    <w:rsid w:val="677779E2"/>
    <w:rsid w:val="6786F5CC"/>
    <w:rsid w:val="678DB80C"/>
    <w:rsid w:val="681CC2F3"/>
    <w:rsid w:val="683EE00A"/>
    <w:rsid w:val="68528725"/>
    <w:rsid w:val="68784676"/>
    <w:rsid w:val="68DC5985"/>
    <w:rsid w:val="68FA8F6D"/>
    <w:rsid w:val="68FF6F1F"/>
    <w:rsid w:val="690E3386"/>
    <w:rsid w:val="692FDF14"/>
    <w:rsid w:val="69B1AD6D"/>
    <w:rsid w:val="69D063F1"/>
    <w:rsid w:val="69FAC187"/>
    <w:rsid w:val="69FE084C"/>
    <w:rsid w:val="6A091788"/>
    <w:rsid w:val="6A0DAD7B"/>
    <w:rsid w:val="6A172AF9"/>
    <w:rsid w:val="6A20F9B6"/>
    <w:rsid w:val="6ABF4AB1"/>
    <w:rsid w:val="6ACD6CD8"/>
    <w:rsid w:val="6B1C8178"/>
    <w:rsid w:val="6B405F5D"/>
    <w:rsid w:val="6B7272C8"/>
    <w:rsid w:val="6BCAEABB"/>
    <w:rsid w:val="6BCE2A90"/>
    <w:rsid w:val="6C740A72"/>
    <w:rsid w:val="6C864738"/>
    <w:rsid w:val="6CA1A988"/>
    <w:rsid w:val="6CE4530A"/>
    <w:rsid w:val="6CF3CDFE"/>
    <w:rsid w:val="6CF5F9A0"/>
    <w:rsid w:val="6CF82A21"/>
    <w:rsid w:val="6CFB2AFF"/>
    <w:rsid w:val="6D454E3D"/>
    <w:rsid w:val="6D61DCEF"/>
    <w:rsid w:val="6D697E82"/>
    <w:rsid w:val="6D8EAE5C"/>
    <w:rsid w:val="6D912F60"/>
    <w:rsid w:val="6D96DCD0"/>
    <w:rsid w:val="6E1C1EF7"/>
    <w:rsid w:val="6E39CF79"/>
    <w:rsid w:val="6E5A1967"/>
    <w:rsid w:val="6E6D67BA"/>
    <w:rsid w:val="6E77E096"/>
    <w:rsid w:val="6ECAFAC9"/>
    <w:rsid w:val="6ECF88D2"/>
    <w:rsid w:val="6EE98224"/>
    <w:rsid w:val="6F12E963"/>
    <w:rsid w:val="6F193ED2"/>
    <w:rsid w:val="6F446260"/>
    <w:rsid w:val="6F8FCCA7"/>
    <w:rsid w:val="6FB7F7E0"/>
    <w:rsid w:val="6FBF2483"/>
    <w:rsid w:val="6FD492BA"/>
    <w:rsid w:val="6FE420BC"/>
    <w:rsid w:val="6FE51B87"/>
    <w:rsid w:val="6FF6687E"/>
    <w:rsid w:val="701B2B52"/>
    <w:rsid w:val="70294115"/>
    <w:rsid w:val="70414234"/>
    <w:rsid w:val="70829942"/>
    <w:rsid w:val="70A7F443"/>
    <w:rsid w:val="70C4E252"/>
    <w:rsid w:val="70D9C6D2"/>
    <w:rsid w:val="7104A5AA"/>
    <w:rsid w:val="71150D6A"/>
    <w:rsid w:val="7128D5E7"/>
    <w:rsid w:val="715D2E80"/>
    <w:rsid w:val="7183AA88"/>
    <w:rsid w:val="71B2A448"/>
    <w:rsid w:val="71C7D0B5"/>
    <w:rsid w:val="7201E072"/>
    <w:rsid w:val="7221D965"/>
    <w:rsid w:val="725C5AF4"/>
    <w:rsid w:val="72649D7A"/>
    <w:rsid w:val="729B6DC9"/>
    <w:rsid w:val="729EA747"/>
    <w:rsid w:val="72A88EDE"/>
    <w:rsid w:val="72CA4403"/>
    <w:rsid w:val="72CCABEE"/>
    <w:rsid w:val="732BBC53"/>
    <w:rsid w:val="7333AFC6"/>
    <w:rsid w:val="739171EA"/>
    <w:rsid w:val="73A725F3"/>
    <w:rsid w:val="73AFF93F"/>
    <w:rsid w:val="73E95A17"/>
    <w:rsid w:val="7419F86E"/>
    <w:rsid w:val="741AD5AF"/>
    <w:rsid w:val="743A77A8"/>
    <w:rsid w:val="746B167A"/>
    <w:rsid w:val="7482E9DF"/>
    <w:rsid w:val="74886CBC"/>
    <w:rsid w:val="74984B23"/>
    <w:rsid w:val="74C0D252"/>
    <w:rsid w:val="74CBC655"/>
    <w:rsid w:val="74D7BB29"/>
    <w:rsid w:val="7517701E"/>
    <w:rsid w:val="752AB0A5"/>
    <w:rsid w:val="7537ACA2"/>
    <w:rsid w:val="7541AE52"/>
    <w:rsid w:val="756BA20B"/>
    <w:rsid w:val="756EA397"/>
    <w:rsid w:val="7590B085"/>
    <w:rsid w:val="75EA4BBC"/>
    <w:rsid w:val="76172D48"/>
    <w:rsid w:val="76AB1BB9"/>
    <w:rsid w:val="76B3407F"/>
    <w:rsid w:val="76F97599"/>
    <w:rsid w:val="771756AF"/>
    <w:rsid w:val="77919F8F"/>
    <w:rsid w:val="78287EBC"/>
    <w:rsid w:val="782E2BED"/>
    <w:rsid w:val="7858DC7D"/>
    <w:rsid w:val="78763A22"/>
    <w:rsid w:val="7936A1C5"/>
    <w:rsid w:val="79694D44"/>
    <w:rsid w:val="79749632"/>
    <w:rsid w:val="797BC3D7"/>
    <w:rsid w:val="799A42C5"/>
    <w:rsid w:val="79A82E95"/>
    <w:rsid w:val="79AA6B70"/>
    <w:rsid w:val="79E09DE1"/>
    <w:rsid w:val="7A0427F0"/>
    <w:rsid w:val="7A7FFC5D"/>
    <w:rsid w:val="7A97E0D0"/>
    <w:rsid w:val="7A9FDC17"/>
    <w:rsid w:val="7AA0BC48"/>
    <w:rsid w:val="7AB474FB"/>
    <w:rsid w:val="7AC12FA1"/>
    <w:rsid w:val="7B5108A3"/>
    <w:rsid w:val="7B70C235"/>
    <w:rsid w:val="7B78DF52"/>
    <w:rsid w:val="7B82FB81"/>
    <w:rsid w:val="7BB1AE75"/>
    <w:rsid w:val="7BFAC72A"/>
    <w:rsid w:val="7C00CE85"/>
    <w:rsid w:val="7C44052C"/>
    <w:rsid w:val="7C82DF34"/>
    <w:rsid w:val="7C891FB8"/>
    <w:rsid w:val="7CD1891F"/>
    <w:rsid w:val="7CEDC6C2"/>
    <w:rsid w:val="7D349988"/>
    <w:rsid w:val="7D4D5E04"/>
    <w:rsid w:val="7D8A7646"/>
    <w:rsid w:val="7DBF590E"/>
    <w:rsid w:val="7DD8655C"/>
    <w:rsid w:val="7E066D71"/>
    <w:rsid w:val="7E098773"/>
    <w:rsid w:val="7E3EE817"/>
    <w:rsid w:val="7E3EEFDB"/>
    <w:rsid w:val="7E8DB48B"/>
    <w:rsid w:val="7E975022"/>
    <w:rsid w:val="7EE589D8"/>
    <w:rsid w:val="7EF689E6"/>
    <w:rsid w:val="7F21E55A"/>
    <w:rsid w:val="7F47154C"/>
    <w:rsid w:val="7F4B7AB7"/>
    <w:rsid w:val="7F572DED"/>
    <w:rsid w:val="7F7265FC"/>
    <w:rsid w:val="7F8C4F94"/>
    <w:rsid w:val="7FA46880"/>
    <w:rsid w:val="7FE34EDB"/>
    <w:rsid w:val="7FF7F918"/>
    <w:rsid w:val="7FFEFAD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EAEF"/>
  <w15:chartTrackingRefBased/>
  <w15:docId w15:val="{90218A98-BEB7-4B58-B34F-8629188D3E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0610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551E"/>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5355"/>
    <w:pPr>
      <w:keepNext/>
      <w:keepLines/>
      <w:spacing w:before="40"/>
      <w:outlineLvl w:val="2"/>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B135AB"/>
    <w:pPr>
      <w:keepNext/>
      <w:keepLines/>
      <w:spacing w:before="4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autoRedefine/>
    <w:semiHidden/>
    <w:rsid w:val="00F0584D"/>
    <w:pPr>
      <w:ind w:left="-85"/>
    </w:pPr>
    <w:rPr>
      <w:rFonts w:ascii="Calibri" w:hAnsi="Calibri" w:eastAsia="Times New Roman" w:cs="Arial"/>
      <w:sz w:val="20"/>
      <w:szCs w:val="20"/>
      <w:lang w:eastAsia="nl-NL"/>
    </w:rPr>
  </w:style>
  <w:style w:type="character" w:styleId="FootnoteTextChar" w:customStyle="1">
    <w:name w:val="Footnote Text Char"/>
    <w:basedOn w:val="DefaultParagraphFont"/>
    <w:link w:val="FootnoteText"/>
    <w:semiHidden/>
    <w:rsid w:val="00F0584D"/>
    <w:rPr>
      <w:rFonts w:ascii="Calibri" w:hAnsi="Calibri" w:eastAsia="Times New Roman" w:cs="Arial"/>
      <w:sz w:val="20"/>
      <w:szCs w:val="20"/>
      <w:lang w:eastAsia="nl-NL"/>
    </w:rPr>
  </w:style>
  <w:style w:type="paragraph" w:styleId="Header">
    <w:name w:val="header"/>
    <w:basedOn w:val="Normal"/>
    <w:link w:val="HeaderChar"/>
    <w:uiPriority w:val="99"/>
    <w:unhideWhenUsed/>
    <w:rsid w:val="00554139"/>
    <w:pPr>
      <w:tabs>
        <w:tab w:val="center" w:pos="4536"/>
        <w:tab w:val="right" w:pos="9072"/>
      </w:tabs>
    </w:pPr>
  </w:style>
  <w:style w:type="character" w:styleId="HeaderChar" w:customStyle="1">
    <w:name w:val="Header Char"/>
    <w:basedOn w:val="DefaultParagraphFont"/>
    <w:link w:val="Header"/>
    <w:uiPriority w:val="99"/>
    <w:rsid w:val="00554139"/>
  </w:style>
  <w:style w:type="paragraph" w:styleId="Footer">
    <w:name w:val="footer"/>
    <w:basedOn w:val="Normal"/>
    <w:link w:val="FooterChar"/>
    <w:uiPriority w:val="99"/>
    <w:unhideWhenUsed/>
    <w:rsid w:val="00554139"/>
    <w:pPr>
      <w:tabs>
        <w:tab w:val="center" w:pos="4536"/>
        <w:tab w:val="right" w:pos="9072"/>
      </w:tabs>
    </w:pPr>
  </w:style>
  <w:style w:type="character" w:styleId="FooterChar" w:customStyle="1">
    <w:name w:val="Footer Char"/>
    <w:basedOn w:val="DefaultParagraphFont"/>
    <w:link w:val="Footer"/>
    <w:uiPriority w:val="99"/>
    <w:rsid w:val="00554139"/>
  </w:style>
  <w:style w:type="character" w:styleId="PageNumber">
    <w:name w:val="page number"/>
    <w:basedOn w:val="DefaultParagraphFont"/>
    <w:uiPriority w:val="99"/>
    <w:semiHidden/>
    <w:unhideWhenUsed/>
    <w:rsid w:val="00554139"/>
  </w:style>
  <w:style w:type="character" w:styleId="Heading1Char" w:customStyle="1">
    <w:name w:val="Heading 1 Char"/>
    <w:basedOn w:val="DefaultParagraphFont"/>
    <w:link w:val="Heading1"/>
    <w:uiPriority w:val="9"/>
    <w:rsid w:val="0090610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0610A"/>
    <w:pPr>
      <w:spacing w:before="480" w:line="276" w:lineRule="auto"/>
      <w:outlineLvl w:val="9"/>
    </w:pPr>
    <w:rPr>
      <w:b/>
      <w:bCs/>
      <w:sz w:val="28"/>
      <w:szCs w:val="28"/>
    </w:rPr>
  </w:style>
  <w:style w:type="paragraph" w:styleId="TOC1">
    <w:name w:val="toc 1"/>
    <w:basedOn w:val="Normal"/>
    <w:next w:val="Normal"/>
    <w:autoRedefine/>
    <w:uiPriority w:val="39"/>
    <w:unhideWhenUsed/>
    <w:rsid w:val="0090610A"/>
    <w:pPr>
      <w:spacing w:before="240" w:after="120"/>
    </w:pPr>
    <w:rPr>
      <w:rFonts w:cstheme="minorHAnsi"/>
      <w:b/>
      <w:bCs/>
      <w:sz w:val="20"/>
    </w:rPr>
  </w:style>
  <w:style w:type="paragraph" w:styleId="TOC2">
    <w:name w:val="toc 2"/>
    <w:basedOn w:val="Normal"/>
    <w:next w:val="Normal"/>
    <w:autoRedefine/>
    <w:uiPriority w:val="39"/>
    <w:unhideWhenUsed/>
    <w:rsid w:val="0090610A"/>
    <w:pPr>
      <w:spacing w:before="120"/>
      <w:ind w:left="240"/>
    </w:pPr>
    <w:rPr>
      <w:rFonts w:cstheme="minorHAnsi"/>
      <w:i/>
      <w:iCs/>
      <w:sz w:val="20"/>
    </w:rPr>
  </w:style>
  <w:style w:type="paragraph" w:styleId="TOC3">
    <w:name w:val="toc 3"/>
    <w:basedOn w:val="Normal"/>
    <w:next w:val="Normal"/>
    <w:autoRedefine/>
    <w:uiPriority w:val="39"/>
    <w:unhideWhenUsed/>
    <w:rsid w:val="0090610A"/>
    <w:pPr>
      <w:ind w:left="480"/>
    </w:pPr>
    <w:rPr>
      <w:rFonts w:cstheme="minorHAnsi"/>
      <w:sz w:val="20"/>
    </w:rPr>
  </w:style>
  <w:style w:type="paragraph" w:styleId="TOC4">
    <w:name w:val="toc 4"/>
    <w:basedOn w:val="Normal"/>
    <w:next w:val="Normal"/>
    <w:autoRedefine/>
    <w:uiPriority w:val="39"/>
    <w:unhideWhenUsed/>
    <w:rsid w:val="0090610A"/>
    <w:pPr>
      <w:ind w:left="720"/>
    </w:pPr>
    <w:rPr>
      <w:rFonts w:cstheme="minorHAnsi"/>
      <w:sz w:val="20"/>
    </w:rPr>
  </w:style>
  <w:style w:type="paragraph" w:styleId="TOC5">
    <w:name w:val="toc 5"/>
    <w:basedOn w:val="Normal"/>
    <w:next w:val="Normal"/>
    <w:autoRedefine/>
    <w:uiPriority w:val="39"/>
    <w:unhideWhenUsed/>
    <w:rsid w:val="0090610A"/>
    <w:pPr>
      <w:ind w:left="960"/>
    </w:pPr>
    <w:rPr>
      <w:rFonts w:cstheme="minorHAnsi"/>
      <w:sz w:val="20"/>
    </w:rPr>
  </w:style>
  <w:style w:type="paragraph" w:styleId="TOC6">
    <w:name w:val="toc 6"/>
    <w:basedOn w:val="Normal"/>
    <w:next w:val="Normal"/>
    <w:autoRedefine/>
    <w:uiPriority w:val="39"/>
    <w:unhideWhenUsed/>
    <w:rsid w:val="0090610A"/>
    <w:pPr>
      <w:ind w:left="1200"/>
    </w:pPr>
    <w:rPr>
      <w:rFonts w:cstheme="minorHAnsi"/>
      <w:sz w:val="20"/>
    </w:rPr>
  </w:style>
  <w:style w:type="paragraph" w:styleId="TOC7">
    <w:name w:val="toc 7"/>
    <w:basedOn w:val="Normal"/>
    <w:next w:val="Normal"/>
    <w:autoRedefine/>
    <w:uiPriority w:val="39"/>
    <w:unhideWhenUsed/>
    <w:rsid w:val="0090610A"/>
    <w:pPr>
      <w:ind w:left="1440"/>
    </w:pPr>
    <w:rPr>
      <w:rFonts w:cstheme="minorHAnsi"/>
      <w:sz w:val="20"/>
    </w:rPr>
  </w:style>
  <w:style w:type="paragraph" w:styleId="TOC8">
    <w:name w:val="toc 8"/>
    <w:basedOn w:val="Normal"/>
    <w:next w:val="Normal"/>
    <w:autoRedefine/>
    <w:uiPriority w:val="39"/>
    <w:unhideWhenUsed/>
    <w:rsid w:val="0090610A"/>
    <w:pPr>
      <w:ind w:left="1680"/>
    </w:pPr>
    <w:rPr>
      <w:rFonts w:cstheme="minorHAnsi"/>
      <w:sz w:val="20"/>
    </w:rPr>
  </w:style>
  <w:style w:type="paragraph" w:styleId="TOC9">
    <w:name w:val="toc 9"/>
    <w:basedOn w:val="Normal"/>
    <w:next w:val="Normal"/>
    <w:autoRedefine/>
    <w:uiPriority w:val="39"/>
    <w:unhideWhenUsed/>
    <w:rsid w:val="0090610A"/>
    <w:pPr>
      <w:ind w:left="1920"/>
    </w:pPr>
    <w:rPr>
      <w:rFonts w:cstheme="minorHAnsi"/>
      <w:sz w:val="20"/>
    </w:rPr>
  </w:style>
  <w:style w:type="paragraph" w:styleId="ListParagraph">
    <w:name w:val="List Paragraph"/>
    <w:basedOn w:val="Normal"/>
    <w:uiPriority w:val="34"/>
    <w:qFormat/>
    <w:rsid w:val="0090610A"/>
    <w:pPr>
      <w:ind w:left="720"/>
      <w:contextualSpacing/>
    </w:pPr>
  </w:style>
  <w:style w:type="character" w:styleId="Heading2Char" w:customStyle="1">
    <w:name w:val="Heading 2 Char"/>
    <w:basedOn w:val="DefaultParagraphFont"/>
    <w:link w:val="Heading2"/>
    <w:uiPriority w:val="9"/>
    <w:rsid w:val="00B5551E"/>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B5551E"/>
    <w:rPr>
      <w:color w:val="0563C1" w:themeColor="hyperlink"/>
      <w:u w:val="single"/>
    </w:rPr>
  </w:style>
  <w:style w:type="table" w:styleId="TableGrid">
    <w:name w:val="Table Grid"/>
    <w:basedOn w:val="TableNormal"/>
    <w:uiPriority w:val="39"/>
    <w:rsid w:val="00F436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D95355"/>
    <w:rPr>
      <w:rFonts w:asciiTheme="majorHAnsi" w:hAnsiTheme="majorHAnsi" w:eastAsiaTheme="majorEastAsia" w:cstheme="majorBidi"/>
      <w:color w:val="1F3763" w:themeColor="accent1" w:themeShade="7F"/>
    </w:rPr>
  </w:style>
  <w:style w:type="paragraph" w:styleId="NormalWeb">
    <w:name w:val="Normal (Web)"/>
    <w:basedOn w:val="Normal"/>
    <w:uiPriority w:val="99"/>
    <w:unhideWhenUsed/>
    <w:rsid w:val="00984498"/>
    <w:pPr>
      <w:spacing w:before="100" w:beforeAutospacing="1" w:after="100" w:afterAutospacing="1"/>
    </w:pPr>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3D1128"/>
    <w:rPr>
      <w:color w:val="605E5C"/>
      <w:shd w:val="clear" w:color="auto" w:fill="E1DFDD"/>
    </w:rPr>
  </w:style>
  <w:style w:type="character" w:styleId="CommentReference">
    <w:name w:val="annotation reference"/>
    <w:basedOn w:val="DefaultParagraphFont"/>
    <w:uiPriority w:val="99"/>
    <w:semiHidden/>
    <w:unhideWhenUsed/>
    <w:rsid w:val="00336060"/>
    <w:rPr>
      <w:sz w:val="16"/>
      <w:szCs w:val="16"/>
    </w:rPr>
  </w:style>
  <w:style w:type="paragraph" w:styleId="CommentText">
    <w:name w:val="annotation text"/>
    <w:basedOn w:val="Normal"/>
    <w:link w:val="CommentTextChar"/>
    <w:uiPriority w:val="99"/>
    <w:semiHidden/>
    <w:unhideWhenUsed/>
    <w:rsid w:val="00336060"/>
    <w:rPr>
      <w:sz w:val="20"/>
      <w:szCs w:val="20"/>
    </w:rPr>
  </w:style>
  <w:style w:type="character" w:styleId="CommentTextChar" w:customStyle="1">
    <w:name w:val="Comment Text Char"/>
    <w:basedOn w:val="DefaultParagraphFont"/>
    <w:link w:val="CommentText"/>
    <w:uiPriority w:val="99"/>
    <w:semiHidden/>
    <w:rsid w:val="00336060"/>
    <w:rPr>
      <w:sz w:val="20"/>
      <w:szCs w:val="20"/>
    </w:rPr>
  </w:style>
  <w:style w:type="paragraph" w:styleId="CommentSubject">
    <w:name w:val="annotation subject"/>
    <w:basedOn w:val="CommentText"/>
    <w:next w:val="CommentText"/>
    <w:link w:val="CommentSubjectChar"/>
    <w:uiPriority w:val="99"/>
    <w:semiHidden/>
    <w:unhideWhenUsed/>
    <w:rsid w:val="00336060"/>
    <w:rPr>
      <w:b/>
      <w:bCs/>
    </w:rPr>
  </w:style>
  <w:style w:type="character" w:styleId="CommentSubjectChar" w:customStyle="1">
    <w:name w:val="Comment Subject Char"/>
    <w:basedOn w:val="CommentTextChar"/>
    <w:link w:val="CommentSubject"/>
    <w:uiPriority w:val="99"/>
    <w:semiHidden/>
    <w:rsid w:val="00336060"/>
    <w:rPr>
      <w:b/>
      <w:bCs/>
      <w:sz w:val="20"/>
      <w:szCs w:val="20"/>
    </w:rPr>
  </w:style>
  <w:style w:type="paragraph" w:styleId="paragraph" w:customStyle="1">
    <w:name w:val="paragraph"/>
    <w:basedOn w:val="Normal"/>
    <w:rsid w:val="00907CDD"/>
    <w:pPr>
      <w:spacing w:before="100" w:beforeAutospacing="1" w:after="100" w:afterAutospacing="1"/>
    </w:pPr>
    <w:rPr>
      <w:rFonts w:ascii="Times New Roman" w:hAnsi="Times New Roman" w:eastAsia="Times New Roman" w:cs="Times New Roman"/>
      <w:lang w:eastAsia="nl-NL"/>
    </w:rPr>
  </w:style>
  <w:style w:type="character" w:styleId="normaltextrun" w:customStyle="1">
    <w:name w:val="normaltextrun"/>
    <w:basedOn w:val="DefaultParagraphFont"/>
    <w:rsid w:val="00907CDD"/>
  </w:style>
  <w:style w:type="character" w:styleId="eop" w:customStyle="1">
    <w:name w:val="eop"/>
    <w:basedOn w:val="DefaultParagraphFont"/>
    <w:rsid w:val="00907CDD"/>
  </w:style>
  <w:style w:type="character" w:styleId="FollowedHyperlink">
    <w:name w:val="FollowedHyperlink"/>
    <w:basedOn w:val="DefaultParagraphFont"/>
    <w:uiPriority w:val="99"/>
    <w:semiHidden/>
    <w:unhideWhenUsed/>
    <w:rsid w:val="00C27537"/>
    <w:rPr>
      <w:color w:val="954F72" w:themeColor="followedHyperlink"/>
      <w:u w:val="single"/>
    </w:rPr>
  </w:style>
  <w:style w:type="character" w:styleId="Heading7Char" w:customStyle="1">
    <w:name w:val="Heading 7 Char"/>
    <w:basedOn w:val="DefaultParagraphFont"/>
    <w:link w:val="Heading7"/>
    <w:uiPriority w:val="9"/>
    <w:semiHidden/>
    <w:rsid w:val="00B135AB"/>
    <w:rPr>
      <w:rFonts w:asciiTheme="majorHAnsi" w:hAnsiTheme="majorHAnsi" w:eastAsiaTheme="majorEastAsia" w:cstheme="majorBidi"/>
      <w:i/>
      <w:iCs/>
      <w:color w:val="1F3763" w:themeColor="accent1" w:themeShade="7F"/>
    </w:rPr>
  </w:style>
  <w:style w:type="paragraph" w:styleId="NoSpacing">
    <w:name w:val="No Spacing"/>
    <w:uiPriority w:val="1"/>
    <w:qFormat/>
    <w:rsid w:val="00372DE0"/>
    <w:rPr>
      <w:rFonts w:ascii="Arial" w:hAnsi="Arial" w:cs="Arial" w:eastAsiaTheme="minorHAnsi"/>
      <w:sz w:val="20"/>
      <w:szCs w:val="20"/>
      <w:lang w:eastAsia="en-US"/>
    </w:rPr>
  </w:style>
  <w:style w:type="paragraph" w:styleId="Revision">
    <w:name w:val="Revision"/>
    <w:hidden/>
    <w:uiPriority w:val="99"/>
    <w:semiHidden/>
    <w:rsid w:val="00AE0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75545">
      <w:bodyDiv w:val="1"/>
      <w:marLeft w:val="0"/>
      <w:marRight w:val="0"/>
      <w:marTop w:val="0"/>
      <w:marBottom w:val="0"/>
      <w:divBdr>
        <w:top w:val="none" w:sz="0" w:space="0" w:color="auto"/>
        <w:left w:val="none" w:sz="0" w:space="0" w:color="auto"/>
        <w:bottom w:val="none" w:sz="0" w:space="0" w:color="auto"/>
        <w:right w:val="none" w:sz="0" w:space="0" w:color="auto"/>
      </w:divBdr>
    </w:div>
    <w:div w:id="863134004">
      <w:bodyDiv w:val="1"/>
      <w:marLeft w:val="0"/>
      <w:marRight w:val="0"/>
      <w:marTop w:val="0"/>
      <w:marBottom w:val="0"/>
      <w:divBdr>
        <w:top w:val="none" w:sz="0" w:space="0" w:color="auto"/>
        <w:left w:val="none" w:sz="0" w:space="0" w:color="auto"/>
        <w:bottom w:val="none" w:sz="0" w:space="0" w:color="auto"/>
        <w:right w:val="none" w:sz="0" w:space="0" w:color="auto"/>
      </w:divBdr>
    </w:div>
    <w:div w:id="1045908469">
      <w:bodyDiv w:val="1"/>
      <w:marLeft w:val="0"/>
      <w:marRight w:val="0"/>
      <w:marTop w:val="0"/>
      <w:marBottom w:val="0"/>
      <w:divBdr>
        <w:top w:val="none" w:sz="0" w:space="0" w:color="auto"/>
        <w:left w:val="none" w:sz="0" w:space="0" w:color="auto"/>
        <w:bottom w:val="none" w:sz="0" w:space="0" w:color="auto"/>
        <w:right w:val="none" w:sz="0" w:space="0" w:color="auto"/>
      </w:divBdr>
      <w:divsChild>
        <w:div w:id="110828626">
          <w:marLeft w:val="0"/>
          <w:marRight w:val="0"/>
          <w:marTop w:val="0"/>
          <w:marBottom w:val="0"/>
          <w:divBdr>
            <w:top w:val="none" w:sz="0" w:space="0" w:color="auto"/>
            <w:left w:val="none" w:sz="0" w:space="0" w:color="auto"/>
            <w:bottom w:val="none" w:sz="0" w:space="0" w:color="auto"/>
            <w:right w:val="none" w:sz="0" w:space="0" w:color="auto"/>
          </w:divBdr>
        </w:div>
        <w:div w:id="432670845">
          <w:marLeft w:val="0"/>
          <w:marRight w:val="0"/>
          <w:marTop w:val="0"/>
          <w:marBottom w:val="0"/>
          <w:divBdr>
            <w:top w:val="none" w:sz="0" w:space="0" w:color="auto"/>
            <w:left w:val="none" w:sz="0" w:space="0" w:color="auto"/>
            <w:bottom w:val="none" w:sz="0" w:space="0" w:color="auto"/>
            <w:right w:val="none" w:sz="0" w:space="0" w:color="auto"/>
          </w:divBdr>
        </w:div>
        <w:div w:id="650332505">
          <w:marLeft w:val="0"/>
          <w:marRight w:val="0"/>
          <w:marTop w:val="0"/>
          <w:marBottom w:val="0"/>
          <w:divBdr>
            <w:top w:val="none" w:sz="0" w:space="0" w:color="auto"/>
            <w:left w:val="none" w:sz="0" w:space="0" w:color="auto"/>
            <w:bottom w:val="none" w:sz="0" w:space="0" w:color="auto"/>
            <w:right w:val="none" w:sz="0" w:space="0" w:color="auto"/>
          </w:divBdr>
        </w:div>
        <w:div w:id="688871737">
          <w:marLeft w:val="0"/>
          <w:marRight w:val="0"/>
          <w:marTop w:val="0"/>
          <w:marBottom w:val="0"/>
          <w:divBdr>
            <w:top w:val="none" w:sz="0" w:space="0" w:color="auto"/>
            <w:left w:val="none" w:sz="0" w:space="0" w:color="auto"/>
            <w:bottom w:val="none" w:sz="0" w:space="0" w:color="auto"/>
            <w:right w:val="none" w:sz="0" w:space="0" w:color="auto"/>
          </w:divBdr>
        </w:div>
        <w:div w:id="1465393312">
          <w:marLeft w:val="0"/>
          <w:marRight w:val="0"/>
          <w:marTop w:val="0"/>
          <w:marBottom w:val="0"/>
          <w:divBdr>
            <w:top w:val="none" w:sz="0" w:space="0" w:color="auto"/>
            <w:left w:val="none" w:sz="0" w:space="0" w:color="auto"/>
            <w:bottom w:val="none" w:sz="0" w:space="0" w:color="auto"/>
            <w:right w:val="none" w:sz="0" w:space="0" w:color="auto"/>
          </w:divBdr>
        </w:div>
        <w:div w:id="1831868966">
          <w:marLeft w:val="0"/>
          <w:marRight w:val="0"/>
          <w:marTop w:val="0"/>
          <w:marBottom w:val="0"/>
          <w:divBdr>
            <w:top w:val="none" w:sz="0" w:space="0" w:color="auto"/>
            <w:left w:val="none" w:sz="0" w:space="0" w:color="auto"/>
            <w:bottom w:val="none" w:sz="0" w:space="0" w:color="auto"/>
            <w:right w:val="none" w:sz="0" w:space="0" w:color="auto"/>
          </w:divBdr>
        </w:div>
        <w:div w:id="2057389864">
          <w:marLeft w:val="0"/>
          <w:marRight w:val="0"/>
          <w:marTop w:val="0"/>
          <w:marBottom w:val="0"/>
          <w:divBdr>
            <w:top w:val="none" w:sz="0" w:space="0" w:color="auto"/>
            <w:left w:val="none" w:sz="0" w:space="0" w:color="auto"/>
            <w:bottom w:val="none" w:sz="0" w:space="0" w:color="auto"/>
            <w:right w:val="none" w:sz="0" w:space="0" w:color="auto"/>
          </w:divBdr>
        </w:div>
      </w:divsChild>
    </w:div>
    <w:div w:id="1095399734">
      <w:bodyDiv w:val="1"/>
      <w:marLeft w:val="0"/>
      <w:marRight w:val="0"/>
      <w:marTop w:val="0"/>
      <w:marBottom w:val="0"/>
      <w:divBdr>
        <w:top w:val="none" w:sz="0" w:space="0" w:color="auto"/>
        <w:left w:val="none" w:sz="0" w:space="0" w:color="auto"/>
        <w:bottom w:val="none" w:sz="0" w:space="0" w:color="auto"/>
        <w:right w:val="none" w:sz="0" w:space="0" w:color="auto"/>
      </w:divBdr>
      <w:divsChild>
        <w:div w:id="4017871">
          <w:marLeft w:val="0"/>
          <w:marRight w:val="0"/>
          <w:marTop w:val="0"/>
          <w:marBottom w:val="0"/>
          <w:divBdr>
            <w:top w:val="none" w:sz="0" w:space="0" w:color="auto"/>
            <w:left w:val="none" w:sz="0" w:space="0" w:color="auto"/>
            <w:bottom w:val="none" w:sz="0" w:space="0" w:color="auto"/>
            <w:right w:val="none" w:sz="0" w:space="0" w:color="auto"/>
          </w:divBdr>
        </w:div>
        <w:div w:id="1809324421">
          <w:marLeft w:val="0"/>
          <w:marRight w:val="0"/>
          <w:marTop w:val="0"/>
          <w:marBottom w:val="0"/>
          <w:divBdr>
            <w:top w:val="none" w:sz="0" w:space="0" w:color="auto"/>
            <w:left w:val="none" w:sz="0" w:space="0" w:color="auto"/>
            <w:bottom w:val="none" w:sz="0" w:space="0" w:color="auto"/>
            <w:right w:val="none" w:sz="0" w:space="0" w:color="auto"/>
          </w:divBdr>
        </w:div>
        <w:div w:id="1992177599">
          <w:marLeft w:val="0"/>
          <w:marRight w:val="0"/>
          <w:marTop w:val="0"/>
          <w:marBottom w:val="0"/>
          <w:divBdr>
            <w:top w:val="none" w:sz="0" w:space="0" w:color="auto"/>
            <w:left w:val="none" w:sz="0" w:space="0" w:color="auto"/>
            <w:bottom w:val="none" w:sz="0" w:space="0" w:color="auto"/>
            <w:right w:val="none" w:sz="0" w:space="0" w:color="auto"/>
          </w:divBdr>
        </w:div>
      </w:divsChild>
    </w:div>
    <w:div w:id="1741519441">
      <w:bodyDiv w:val="1"/>
      <w:marLeft w:val="0"/>
      <w:marRight w:val="0"/>
      <w:marTop w:val="0"/>
      <w:marBottom w:val="0"/>
      <w:divBdr>
        <w:top w:val="none" w:sz="0" w:space="0" w:color="auto"/>
        <w:left w:val="none" w:sz="0" w:space="0" w:color="auto"/>
        <w:bottom w:val="none" w:sz="0" w:space="0" w:color="auto"/>
        <w:right w:val="none" w:sz="0" w:space="0" w:color="auto"/>
      </w:divBdr>
      <w:divsChild>
        <w:div w:id="483082237">
          <w:marLeft w:val="0"/>
          <w:marRight w:val="0"/>
          <w:marTop w:val="0"/>
          <w:marBottom w:val="0"/>
          <w:divBdr>
            <w:top w:val="none" w:sz="0" w:space="0" w:color="auto"/>
            <w:left w:val="none" w:sz="0" w:space="0" w:color="auto"/>
            <w:bottom w:val="none" w:sz="0" w:space="0" w:color="auto"/>
            <w:right w:val="none" w:sz="0" w:space="0" w:color="auto"/>
          </w:divBdr>
        </w:div>
        <w:div w:id="187900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25" /><Relationship Type="http://schemas.openxmlformats.org/officeDocument/2006/relationships/numbering" Target="numbering.xml" Id="rId2"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footer" Target="footer2.xml" Id="rId28"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hyperlink" Target="http://www.onderwijsgeschillen.nl" TargetMode="External" Id="Rd4f27015fcb24fdd" /><Relationship Type="http://schemas.openxmlformats.org/officeDocument/2006/relationships/hyperlink" Target="http://www.passendonderwijsinfryslan.nl" TargetMode="External" Id="R56064869e663445e" /><Relationship Type="http://schemas.openxmlformats.org/officeDocument/2006/relationships/hyperlink" Target="http://www.ggdfryslan.nl" TargetMode="External" Id="R7c6797185fac47cf" /><Relationship Type="http://schemas.openxmlformats.org/officeDocument/2006/relationships/hyperlink" Target="https://www.ggdfryslan.nl/professionals/scholen/vertrouwenspersoon/" TargetMode="External" Id="R0ccfaa3412f541e9" /><Relationship Type="http://schemas.openxmlformats.org/officeDocument/2006/relationships/hyperlink" Target="mailto:info@owinsp.nl" TargetMode="External" Id="R0e101ee136c340be" /><Relationship Type="http://schemas.openxmlformats.org/officeDocument/2006/relationships/hyperlink" Target="http://www.onderwijsinspectie.nl" TargetMode="External" Id="R599d50c566ff4d62" /><Relationship Type="http://schemas.openxmlformats.org/officeDocument/2006/relationships/comments" Target="comments.xml" Id="R23a0b4a680c54504" /><Relationship Type="http://schemas.microsoft.com/office/2016/09/relationships/commentsIds" Target="commentsIds.xml" Id="Re25bdb0fd855468b" /><Relationship Type="http://schemas.microsoft.com/office/2011/relationships/commentsExtended" Target="commentsExtended.xml" Id="R4a71314dc64e4e1f" /><Relationship Type="http://schemas.microsoft.com/office/2018/08/relationships/commentsExtensible" Target="commentsExtensible.xml" Id="Ra63c6fc2d3f94361" /><Relationship Type="http://schemas.microsoft.com/office/2011/relationships/people" Target="people.xml" Id="R6842fda7c99040b9" /><Relationship Type="http://schemas.openxmlformats.org/officeDocument/2006/relationships/image" Target="/media/image3.png" Id="rId1789778558" /><Relationship Type="http://schemas.openxmlformats.org/officeDocument/2006/relationships/hyperlink" Target="mailto:b.palm@opo-ameland.nl" TargetMode="External" Id="R54ed72f337da4ea2" /><Relationship Type="http://schemas.openxmlformats.org/officeDocument/2006/relationships/hyperlink" Target="mailto:c.molenaar@opo-ameland.nl" TargetMode="External" Id="R8542127e07744ce2" /><Relationship Type="http://schemas.openxmlformats.org/officeDocument/2006/relationships/hyperlink" Target="mailto:ib@opo-ameland.nl" TargetMode="External" Id="R0a1035134b8c492a" /><Relationship Type="http://schemas.openxmlformats.org/officeDocument/2006/relationships/hyperlink" Target="mailto:m.blokker@opo-ameland.nl" TargetMode="External" Id="R63240c9473984531" /><Relationship Type="http://schemas.openxmlformats.org/officeDocument/2006/relationships/hyperlink" Target="mailto:m.rijpstra@opo-ameland.nl" TargetMode="External" Id="Ra102c591f8034ffb" /><Relationship Type="http://schemas.openxmlformats.org/officeDocument/2006/relationships/hyperlink" Target="mailto:e.vanderweij@opo-ameland.nl" TargetMode="External" Id="Rdd9b2df5bd6c428e" /><Relationship Type="http://schemas.openxmlformats.org/officeDocument/2006/relationships/hyperlink" Target="mailto:n.blokker@opo-ameland.nl" TargetMode="External" Id="Rec9b74f4ee494300" /><Relationship Type="http://schemas.openxmlformats.org/officeDocument/2006/relationships/hyperlink" Target="mailto:a.miedema@ggdfryslan.nl" TargetMode="External" Id="Rd0673d83207d43b5" /><Relationship Type="http://schemas.openxmlformats.org/officeDocument/2006/relationships/hyperlink" Target="mailto:h.vandenBrug@ggdfryslan.nl" TargetMode="External" Id="R2a64bdf6f7ea4079" /><Relationship Type="http://schemas.openxmlformats.org/officeDocument/2006/relationships/hyperlink" Target="mailto:b.bruinsma@ggdfryslan.nl" TargetMode="External" Id="R4dd8371080cc4d38" /><Relationship Type="http://schemas.openxmlformats.org/officeDocument/2006/relationships/hyperlink" Target="mailto:a.vreemst@ggdfryslan.nl" TargetMode="External" Id="R2f335e17929a4f37" /><Relationship Type="http://schemas.openxmlformats.org/officeDocument/2006/relationships/hyperlink" Target="mailto:a.rinsma@ggdfryslan.nl" TargetMode="External" Id="Rc64395cb22c24cfa" /><Relationship Type="http://schemas.openxmlformats.org/officeDocument/2006/relationships/hyperlink" Target="mailto:gebiedsteam@ameland.nl" TargetMode="External" Id="Rf6524868d4dc4df8" /><Relationship Type="http://schemas.openxmlformats.org/officeDocument/2006/relationships/hyperlink" Target="mailto:schakel@opo-ameland.nl" TargetMode="External" Id="R42ee436299674e7c"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7701-926A-AE43-A640-EA6D3C3FEC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Marloes Rijpstra</dc:creator>
  <keywords/>
  <dc:description/>
  <lastModifiedBy>Geert Diever</lastModifiedBy>
  <revision>108</revision>
  <lastPrinted>2024-09-04T08:45:00.0000000Z</lastPrinted>
  <dcterms:created xsi:type="dcterms:W3CDTF">2024-09-04T10:57:00.0000000Z</dcterms:created>
  <dcterms:modified xsi:type="dcterms:W3CDTF">2025-10-14T10:59:27.9286973Z</dcterms:modified>
</coreProperties>
</file>